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EC7" w14:textId="77777777" w:rsidR="00715DAC" w:rsidRPr="004B0101" w:rsidRDefault="00715DAC" w:rsidP="000F0F9A">
      <w:pPr>
        <w:spacing w:after="100"/>
        <w:jc w:val="center"/>
        <w:rPr>
          <w:rFonts w:ascii="Montserrat" w:eastAsia="Arial" w:hAnsi="Montserrat" w:cs="Times New Roman"/>
          <w:b/>
          <w:bCs/>
          <w:sz w:val="22"/>
          <w:szCs w:val="22"/>
          <w:lang w:val="uk-UA"/>
        </w:rPr>
      </w:pPr>
      <w:r w:rsidRPr="004B0101">
        <w:rPr>
          <w:rFonts w:ascii="Montserrat" w:eastAsia="Arial" w:hAnsi="Montserrat" w:cs="Times New Roman"/>
          <w:b/>
          <w:bCs/>
          <w:sz w:val="22"/>
          <w:szCs w:val="22"/>
          <w:lang w:val="uk-UA"/>
        </w:rPr>
        <w:t>ЗАПИТ на ПРОПОЗИЦІЇ (ЗП)/</w:t>
      </w:r>
    </w:p>
    <w:p w14:paraId="65058A31" w14:textId="77777777" w:rsidR="00715DAC" w:rsidRPr="004B0101" w:rsidRDefault="00715DAC" w:rsidP="000F0F9A">
      <w:pPr>
        <w:spacing w:after="100"/>
        <w:jc w:val="center"/>
        <w:rPr>
          <w:rFonts w:ascii="Montserrat" w:eastAsia="Arial" w:hAnsi="Montserrat" w:cs="Times New Roman"/>
          <w:b/>
          <w:bCs/>
          <w:sz w:val="22"/>
          <w:szCs w:val="22"/>
        </w:rPr>
      </w:pPr>
      <w:r w:rsidRPr="004B0101">
        <w:rPr>
          <w:rFonts w:ascii="Montserrat" w:eastAsia="Arial" w:hAnsi="Montserrat" w:cs="Times New Roman"/>
          <w:b/>
          <w:bCs/>
          <w:sz w:val="22"/>
          <w:szCs w:val="22"/>
        </w:rPr>
        <w:t>Request for Proposal (RFP)</w:t>
      </w:r>
    </w:p>
    <w:tbl>
      <w:tblPr>
        <w:tblW w:w="9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9"/>
        <w:gridCol w:w="4112"/>
      </w:tblGrid>
      <w:tr w:rsidR="001716E4" w:rsidRPr="004B0101" w14:paraId="20BD402F" w14:textId="77777777" w:rsidTr="150D6420">
        <w:trPr>
          <w:cantSplit/>
          <w:trHeight w:val="641"/>
        </w:trPr>
        <w:tc>
          <w:tcPr>
            <w:tcW w:w="5259" w:type="dxa"/>
            <w:vMerge w:val="restart"/>
          </w:tcPr>
          <w:p w14:paraId="54940BD8" w14:textId="77777777" w:rsidR="00715DAC" w:rsidRPr="004B0101" w:rsidRDefault="00715DAC" w:rsidP="000F0F9A">
            <w:pPr>
              <w:spacing w:after="100"/>
              <w:jc w:val="center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</w:p>
          <w:p w14:paraId="4E974A30" w14:textId="77777777" w:rsidR="00715DAC" w:rsidRPr="004B0101" w:rsidRDefault="00715DAC" w:rsidP="000F0F9A">
            <w:pPr>
              <w:spacing w:after="100" w:line="259" w:lineRule="auto"/>
              <w:jc w:val="center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t>До уваги всіх бажаючих</w:t>
            </w:r>
          </w:p>
        </w:tc>
        <w:tc>
          <w:tcPr>
            <w:tcW w:w="4112" w:type="dxa"/>
          </w:tcPr>
          <w:p w14:paraId="1D0602C9" w14:textId="77777777" w:rsidR="00715DAC" w:rsidRPr="004B0101" w:rsidRDefault="00715DAC" w:rsidP="000F0F9A">
            <w:pPr>
              <w:spacing w:after="100"/>
              <w:rPr>
                <w:rFonts w:ascii="Montserrat" w:eastAsia="Arial" w:hAnsi="Montserrat" w:cs="Arial"/>
                <w:color w:val="FF0000"/>
                <w:sz w:val="22"/>
                <w:szCs w:val="22"/>
                <w:lang w:val="uk-UA"/>
              </w:rPr>
            </w:pPr>
          </w:p>
          <w:p w14:paraId="0AA5895A" w14:textId="46A1D767" w:rsidR="00715DAC" w:rsidRPr="004B0101" w:rsidRDefault="00715DAC" w:rsidP="000F0F9A">
            <w:pPr>
              <w:tabs>
                <w:tab w:val="left" w:pos="3170"/>
                <w:tab w:val="right" w:pos="3744"/>
              </w:tabs>
              <w:spacing w:after="100"/>
              <w:rPr>
                <w:rFonts w:ascii="Montserrat" w:eastAsia="Arial" w:hAnsi="Montserrat" w:cs="Arial"/>
                <w:sz w:val="22"/>
                <w:szCs w:val="22"/>
                <w:lang w:val="uk-UA"/>
              </w:rPr>
            </w:pPr>
            <w:r w:rsidRPr="004B0101">
              <w:rPr>
                <w:rFonts w:ascii="Montserrat" w:hAnsi="Montserrat" w:cs="Arial"/>
                <w:sz w:val="22"/>
                <w:szCs w:val="22"/>
                <w:lang w:val="uk-UA"/>
              </w:rPr>
              <w:t xml:space="preserve">ДАТА: </w:t>
            </w:r>
            <w:sdt>
              <w:sdtPr>
                <w:rPr>
                  <w:rFonts w:ascii="Montserrat" w:hAnsi="Montserrat" w:cs="Arial"/>
                  <w:color w:val="2B579A"/>
                  <w:sz w:val="22"/>
                  <w:szCs w:val="22"/>
                  <w:shd w:val="clear" w:color="auto" w:fill="E6E6E6"/>
                  <w:lang w:val="uk-UA"/>
                </w:rPr>
                <w:id w:val="-903522390"/>
                <w:placeholder>
                  <w:docPart w:val="CCE82BB1C6BA4B96BBEA7B29BF6F4592"/>
                </w:placeholder>
                <w:date w:fullDate="2023-07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E742B9">
                  <w:rPr>
                    <w:rFonts w:ascii="Montserrat" w:hAnsi="Montserrat" w:cs="Arial"/>
                    <w:color w:val="2B579A"/>
                    <w:sz w:val="22"/>
                    <w:szCs w:val="22"/>
                    <w:shd w:val="clear" w:color="auto" w:fill="E6E6E6"/>
                  </w:rPr>
                  <w:t>July 4, 2023</w:t>
                </w:r>
              </w:sdtContent>
            </w:sdt>
            <w:r w:rsidRPr="004B0101">
              <w:rPr>
                <w:rFonts w:ascii="Montserrat" w:hAnsi="Montserrat" w:cs="Arial"/>
                <w:sz w:val="22"/>
                <w:szCs w:val="22"/>
                <w:lang w:val="uk-UA"/>
              </w:rPr>
              <w:tab/>
            </w:r>
          </w:p>
          <w:p w14:paraId="0B92FB3E" w14:textId="6DF356C8" w:rsidR="00715DAC" w:rsidRPr="003855DA" w:rsidRDefault="4512ACA3">
            <w:pPr>
              <w:tabs>
                <w:tab w:val="right" w:pos="3744"/>
              </w:tabs>
              <w:spacing w:after="100"/>
              <w:rPr>
                <w:rFonts w:ascii="Montserrat" w:eastAsia="Arial" w:hAnsi="Montserrat" w:cs="Arial"/>
                <w:color w:val="FF0000"/>
                <w:sz w:val="22"/>
                <w:szCs w:val="22"/>
              </w:rPr>
            </w:pPr>
            <w:r w:rsidRPr="004B0101">
              <w:rPr>
                <w:rFonts w:ascii="Montserrat" w:eastAsia="Arial" w:hAnsi="Montserrat" w:cs="Arial"/>
                <w:color w:val="FF0000"/>
                <w:sz w:val="22"/>
                <w:szCs w:val="22"/>
                <w:lang w:val="uk-UA"/>
              </w:rPr>
              <w:t xml:space="preserve">         </w:t>
            </w:r>
          </w:p>
        </w:tc>
      </w:tr>
      <w:tr w:rsidR="00B349FE" w:rsidRPr="00195B9E" w14:paraId="28575083" w14:textId="77777777" w:rsidTr="150D6420">
        <w:trPr>
          <w:cantSplit/>
          <w:trHeight w:val="388"/>
        </w:trPr>
        <w:tc>
          <w:tcPr>
            <w:tcW w:w="5259" w:type="dxa"/>
            <w:vMerge/>
          </w:tcPr>
          <w:p w14:paraId="17540991" w14:textId="77777777" w:rsidR="00715DAC" w:rsidRPr="004B0101" w:rsidRDefault="00715DAC" w:rsidP="00B40686">
            <w:pPr>
              <w:spacing w:after="100"/>
              <w:rPr>
                <w:rFonts w:ascii="Montserrat" w:hAnsi="Montserrat" w:cs="Arial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0DFFC5E3" w14:textId="439775E3" w:rsidR="00715DAC" w:rsidRPr="00E742B9" w:rsidRDefault="0D3677E8" w:rsidP="150D6420">
            <w:pPr>
              <w:spacing w:after="100"/>
              <w:rPr>
                <w:rFonts w:ascii="Montserrat" w:eastAsia="Arial" w:hAnsi="Montserrat" w:cs="Arial"/>
                <w:sz w:val="22"/>
                <w:szCs w:val="22"/>
                <w:highlight w:val="yellow"/>
              </w:rPr>
            </w:pPr>
            <w:r w:rsidRPr="150D6420">
              <w:rPr>
                <w:rFonts w:ascii="Montserrat" w:eastAsia="Arial" w:hAnsi="Montserrat" w:cs="Arial"/>
                <w:sz w:val="22"/>
                <w:szCs w:val="22"/>
                <w:lang w:val="uk-UA"/>
              </w:rPr>
              <w:t xml:space="preserve">ПОСИЛАННЯ: </w:t>
            </w:r>
            <w:r w:rsidRPr="00195B54">
              <w:rPr>
                <w:rFonts w:ascii="Montserrat" w:eastAsia="Arial" w:hAnsi="Montserrat" w:cs="Arial"/>
                <w:sz w:val="22"/>
                <w:szCs w:val="22"/>
                <w:lang w:val="uk-UA"/>
              </w:rPr>
              <w:t>RFP #FY2</w:t>
            </w:r>
            <w:r w:rsidR="00E742B9">
              <w:rPr>
                <w:rFonts w:ascii="Montserrat" w:eastAsia="Arial" w:hAnsi="Montserrat" w:cs="Arial"/>
                <w:sz w:val="22"/>
                <w:szCs w:val="22"/>
              </w:rPr>
              <w:t>4</w:t>
            </w:r>
            <w:r w:rsidRPr="00195B54">
              <w:rPr>
                <w:rFonts w:ascii="Montserrat" w:eastAsia="Arial" w:hAnsi="Montserrat" w:cs="Arial"/>
                <w:sz w:val="22"/>
                <w:szCs w:val="22"/>
                <w:lang w:val="uk-UA"/>
              </w:rPr>
              <w:t>-</w:t>
            </w:r>
            <w:r w:rsidR="00142EB4">
              <w:rPr>
                <w:rFonts w:ascii="Montserrat" w:eastAsia="Arial" w:hAnsi="Montserrat" w:cs="Arial"/>
                <w:sz w:val="22"/>
                <w:szCs w:val="22"/>
                <w:lang w:val="uk-UA"/>
              </w:rPr>
              <w:t>0</w:t>
            </w:r>
            <w:r w:rsidR="00E742B9">
              <w:rPr>
                <w:rFonts w:ascii="Montserrat" w:eastAsia="Arial" w:hAnsi="Montserrat" w:cs="Arial"/>
                <w:sz w:val="22"/>
                <w:szCs w:val="22"/>
              </w:rPr>
              <w:t>7</w:t>
            </w:r>
            <w:r w:rsidR="10FE5389" w:rsidRPr="00195B54">
              <w:rPr>
                <w:rFonts w:ascii="Montserrat" w:eastAsia="Arial" w:hAnsi="Montserrat" w:cs="Arial"/>
                <w:sz w:val="22"/>
                <w:szCs w:val="22"/>
                <w:lang w:val="uk-UA"/>
              </w:rPr>
              <w:t>-</w:t>
            </w:r>
            <w:r w:rsidR="00E742B9">
              <w:rPr>
                <w:rFonts w:ascii="Montserrat" w:eastAsia="Arial" w:hAnsi="Montserrat" w:cs="Arial"/>
                <w:sz w:val="22"/>
                <w:szCs w:val="22"/>
              </w:rPr>
              <w:t>04</w:t>
            </w:r>
          </w:p>
        </w:tc>
      </w:tr>
    </w:tbl>
    <w:p w14:paraId="15CD860E" w14:textId="77777777" w:rsidR="00715DAC" w:rsidRPr="004B0101" w:rsidRDefault="00715DAC">
      <w:pPr>
        <w:pStyle w:val="NoSpacing"/>
        <w:spacing w:after="100"/>
        <w:jc w:val="center"/>
        <w:rPr>
          <w:rFonts w:ascii="Montserrat" w:eastAsia="Times New Roman" w:hAnsi="Montserrat" w:cs="Times New Roman"/>
          <w:b/>
          <w:bCs/>
          <w:lang w:val="uk-UA" w:eastAsia="ru-RU"/>
        </w:rPr>
      </w:pPr>
    </w:p>
    <w:p w14:paraId="089C94CA" w14:textId="77777777" w:rsidR="00715DAC" w:rsidRPr="004B0101" w:rsidRDefault="00715DAC" w:rsidP="007E4FAC">
      <w:pPr>
        <w:pStyle w:val="NoSpacing"/>
        <w:spacing w:after="100"/>
        <w:jc w:val="center"/>
        <w:rPr>
          <w:rFonts w:ascii="Montserrat" w:eastAsia="Times New Roman" w:hAnsi="Montserrat" w:cs="Times New Roman"/>
          <w:b/>
          <w:bCs/>
          <w:lang w:val="uk-UA" w:eastAsia="ru-RU"/>
        </w:rPr>
      </w:pPr>
      <w:r w:rsidRPr="004B0101">
        <w:rPr>
          <w:rFonts w:ascii="Montserrat" w:eastAsia="Times New Roman" w:hAnsi="Montserrat" w:cs="Times New Roman"/>
          <w:b/>
          <w:bCs/>
          <w:lang w:val="uk-UA" w:eastAsia="ru-RU"/>
        </w:rPr>
        <w:t>Шановні Пані та Панове,</w:t>
      </w:r>
    </w:p>
    <w:p w14:paraId="500324DE" w14:textId="634A74BC" w:rsidR="003043A4" w:rsidRDefault="4512ACA3" w:rsidP="00AB3A18">
      <w:pPr>
        <w:pStyle w:val="NoSpacing"/>
        <w:spacing w:after="100"/>
        <w:jc w:val="both"/>
        <w:rPr>
          <w:rStyle w:val="normaltextrun"/>
          <w:rFonts w:ascii="Montserrat" w:eastAsia="Times New Roman" w:hAnsi="Montserrat" w:cs="Times New Roman"/>
          <w:b/>
          <w:bCs/>
          <w:lang w:val="uk-UA"/>
        </w:rPr>
      </w:pPr>
      <w:r w:rsidRPr="004B0101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Програма “Мріємо та діємо”, яка</w:t>
      </w:r>
      <w:r w:rsidR="45E92857" w:rsidRPr="004B0101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</w:t>
      </w:r>
      <w:r w:rsidRPr="004B0101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втілюється Радою</w:t>
      </w:r>
      <w:r w:rsidR="35A928EE" w:rsidRPr="004B0101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</w:t>
      </w:r>
      <w:r w:rsidRPr="004B0101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міжнародних наукових досліджень та обмінів (IREX) за фінансової підтримки Агентства США з міжнародного розвитку (USAID), оголошує конкурс на </w:t>
      </w:r>
      <w:r w:rsidRPr="003043A4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надання</w:t>
      </w:r>
      <w:r w:rsidRPr="003043A4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uk-UA"/>
        </w:rPr>
        <w:t xml:space="preserve"> консультаційних послуг </w:t>
      </w:r>
      <w:r w:rsidR="00CA432B" w:rsidRPr="00CA432B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uk-UA"/>
        </w:rPr>
        <w:t xml:space="preserve">з </w:t>
      </w:r>
      <w:r w:rsidR="001328B8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uk-UA"/>
        </w:rPr>
        <w:t>покращення інституційної спроможності громадських організацій</w:t>
      </w:r>
      <w:r w:rsidR="00CA432B" w:rsidRPr="00CA432B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uk-UA"/>
        </w:rPr>
        <w:t xml:space="preserve"> </w:t>
      </w:r>
      <w:r w:rsidR="00142EB4" w:rsidRPr="006164E1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uk-UA"/>
        </w:rPr>
        <w:t xml:space="preserve">/ </w:t>
      </w:r>
      <w:r w:rsidR="00142EB4" w:rsidRPr="00142EB4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en-US"/>
        </w:rPr>
        <w:t>Organizational</w:t>
      </w:r>
      <w:r w:rsidR="00142EB4" w:rsidRPr="006164E1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uk-UA"/>
        </w:rPr>
        <w:t xml:space="preserve"> </w:t>
      </w:r>
      <w:r w:rsidR="00142EB4" w:rsidRPr="00142EB4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en-US"/>
        </w:rPr>
        <w:t>Performance</w:t>
      </w:r>
      <w:r w:rsidR="00142EB4" w:rsidRPr="006164E1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uk-UA"/>
        </w:rPr>
        <w:t xml:space="preserve"> </w:t>
      </w:r>
      <w:r w:rsidR="00142EB4" w:rsidRPr="00142EB4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en-US"/>
        </w:rPr>
        <w:t>Improvement</w:t>
      </w:r>
      <w:r w:rsidR="00142EB4" w:rsidRPr="006164E1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uk-UA"/>
        </w:rPr>
        <w:t xml:space="preserve"> (</w:t>
      </w:r>
      <w:r w:rsidR="00142EB4" w:rsidRPr="00142EB4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en-US"/>
        </w:rPr>
        <w:t>OPI</w:t>
      </w:r>
      <w:r w:rsidR="00142EB4" w:rsidRPr="006164E1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uk-UA"/>
        </w:rPr>
        <w:t>)</w:t>
      </w:r>
      <w:r w:rsidR="00AB3A18" w:rsidRPr="006164E1">
        <w:rPr>
          <w:rStyle w:val="normaltextrun"/>
          <w:rFonts w:ascii="Montserrat" w:eastAsia="Times New Roman" w:hAnsi="Montserrat" w:cs="Times New Roman"/>
          <w:b/>
          <w:bCs/>
          <w:lang w:val="uk-UA"/>
        </w:rPr>
        <w:t>.</w:t>
      </w:r>
    </w:p>
    <w:p w14:paraId="2D4173EC" w14:textId="30032FF7" w:rsidR="00875C72" w:rsidRPr="00875C72" w:rsidRDefault="00733719" w:rsidP="00875C72">
      <w:pPr>
        <w:pStyle w:val="NoSpacing"/>
        <w:spacing w:after="100"/>
        <w:jc w:val="both"/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</w:pPr>
      <w:r>
        <w:rPr>
          <w:rStyle w:val="normaltextrun"/>
          <w:rFonts w:ascii="Montserrat" w:eastAsia="Times New Roman" w:hAnsi="Montserrat" w:cs="Times New Roman"/>
          <w:lang w:val="uk-UA"/>
        </w:rPr>
        <w:t xml:space="preserve">В рамках програми </w:t>
      </w:r>
      <w:r w:rsidR="00071153">
        <w:rPr>
          <w:rStyle w:val="normaltextrun"/>
          <w:rFonts w:ascii="Montserrat" w:eastAsia="Times New Roman" w:hAnsi="Montserrat" w:cs="Times New Roman"/>
          <w:lang w:val="uk-UA"/>
        </w:rPr>
        <w:t xml:space="preserve">«Мріємо та діємо» </w:t>
      </w:r>
      <w:r w:rsidR="00071153">
        <w:rPr>
          <w:rStyle w:val="normaltextrun"/>
          <w:rFonts w:ascii="Montserrat" w:eastAsia="Times New Roman" w:hAnsi="Montserrat" w:cs="Times New Roman"/>
          <w:lang w:val="en-US"/>
        </w:rPr>
        <w:t>IREX</w:t>
      </w:r>
      <w:r w:rsidR="00071153" w:rsidRPr="008A3EF1">
        <w:rPr>
          <w:rStyle w:val="normaltextrun"/>
          <w:rFonts w:ascii="Montserrat" w:eastAsia="Times New Roman" w:hAnsi="Montserrat" w:cs="Times New Roman"/>
          <w:lang w:val="uk-UA"/>
        </w:rPr>
        <w:t xml:space="preserve"> </w:t>
      </w:r>
      <w:r w:rsidR="00071153">
        <w:rPr>
          <w:rStyle w:val="normaltextrun"/>
          <w:rFonts w:ascii="Montserrat" w:eastAsia="Times New Roman" w:hAnsi="Montserrat" w:cs="Times New Roman"/>
          <w:lang w:val="uk-UA"/>
        </w:rPr>
        <w:t>має</w:t>
      </w:r>
      <w:r w:rsidR="005602DB">
        <w:rPr>
          <w:rStyle w:val="normaltextrun"/>
          <w:rFonts w:ascii="Montserrat" w:eastAsia="Times New Roman" w:hAnsi="Montserrat" w:cs="Times New Roman"/>
          <w:lang w:val="uk-UA"/>
        </w:rPr>
        <w:t xml:space="preserve"> на меті залучити когорту консультантів</w:t>
      </w:r>
      <w:r w:rsidR="008C0E66">
        <w:rPr>
          <w:rStyle w:val="normaltextrun"/>
          <w:rFonts w:ascii="Montserrat" w:eastAsia="Times New Roman" w:hAnsi="Montserrat" w:cs="Times New Roman"/>
          <w:lang w:val="uk-UA"/>
        </w:rPr>
        <w:t xml:space="preserve"> ОРІ</w:t>
      </w:r>
      <w:r w:rsidR="005602DB">
        <w:rPr>
          <w:rStyle w:val="normaltextrun"/>
          <w:rFonts w:ascii="Montserrat" w:eastAsia="Times New Roman" w:hAnsi="Montserrat" w:cs="Times New Roman"/>
          <w:lang w:val="uk-UA"/>
        </w:rPr>
        <w:t xml:space="preserve">, які фахово, керуючись вже розробленими матеріалами </w:t>
      </w:r>
      <w:r w:rsidR="005602DB">
        <w:rPr>
          <w:rStyle w:val="normaltextrun"/>
          <w:rFonts w:ascii="Montserrat" w:eastAsia="Times New Roman" w:hAnsi="Montserrat" w:cs="Times New Roman"/>
          <w:lang w:val="en-US"/>
        </w:rPr>
        <w:t>IREX</w:t>
      </w:r>
      <w:r w:rsidR="005602DB">
        <w:rPr>
          <w:rStyle w:val="normaltextrun"/>
          <w:rFonts w:ascii="Montserrat" w:eastAsia="Times New Roman" w:hAnsi="Montserrat" w:cs="Times New Roman"/>
          <w:lang w:val="uk-UA"/>
        </w:rPr>
        <w:t>,   нададуть послуги, що сприятимуть</w:t>
      </w:r>
      <w:r w:rsidR="00740E65">
        <w:rPr>
          <w:rStyle w:val="normaltextrun"/>
          <w:rFonts w:ascii="Montserrat" w:eastAsia="Times New Roman" w:hAnsi="Montserrat" w:cs="Times New Roman"/>
          <w:lang w:val="uk-UA"/>
        </w:rPr>
        <w:t xml:space="preserve"> </w:t>
      </w:r>
      <w:r w:rsidR="005602DB">
        <w:rPr>
          <w:rStyle w:val="normaltextrun"/>
          <w:rFonts w:ascii="Montserrat" w:eastAsia="Times New Roman" w:hAnsi="Montserrat" w:cs="Times New Roman"/>
          <w:lang w:val="uk-UA"/>
        </w:rPr>
        <w:t>інституційному розвитку українських громадських організацій</w:t>
      </w:r>
      <w:r w:rsidR="001A16C0">
        <w:rPr>
          <w:rStyle w:val="normaltextrun"/>
          <w:rFonts w:ascii="Montserrat" w:eastAsia="Times New Roman" w:hAnsi="Montserrat" w:cs="Times New Roman"/>
          <w:lang w:val="uk-UA"/>
        </w:rPr>
        <w:t xml:space="preserve"> (ГО)</w:t>
      </w:r>
      <w:r w:rsidR="005602DB">
        <w:rPr>
          <w:rStyle w:val="normaltextrun"/>
          <w:rFonts w:ascii="Montserrat" w:eastAsia="Times New Roman" w:hAnsi="Montserrat" w:cs="Times New Roman"/>
          <w:lang w:val="uk-UA"/>
        </w:rPr>
        <w:t xml:space="preserve">. Такі ГО ведуть свою діяльність в сферах </w:t>
      </w:r>
      <w:r w:rsidR="00875C72" w:rsidRPr="00875C72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розвит</w:t>
      </w:r>
      <w:r w:rsidR="005602DB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ку</w:t>
      </w:r>
      <w:r w:rsidR="00875C72" w:rsidRPr="00875C72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потенціалу молоді</w:t>
      </w:r>
      <w:r w:rsidR="00345B2E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, </w:t>
      </w:r>
      <w:r w:rsidR="00D313A9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підвищення рівня участі молоді у вирішенні проблем громад, </w:t>
      </w:r>
      <w:r w:rsidR="006B54A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сприяють</w:t>
      </w:r>
      <w:r w:rsidR="00514859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</w:t>
      </w:r>
      <w:r w:rsidR="00A0778C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розшир</w:t>
      </w:r>
      <w:r w:rsidR="00514859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енню</w:t>
      </w:r>
      <w:r w:rsidR="00A0778C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економічн</w:t>
      </w:r>
      <w:r w:rsidR="00514859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их</w:t>
      </w:r>
      <w:r w:rsidR="00A0778C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можливост</w:t>
      </w:r>
      <w:r w:rsidR="00514859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ей</w:t>
      </w:r>
      <w:r w:rsidR="00A0778C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молоді</w:t>
      </w:r>
      <w:r w:rsidR="00DA7C69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, </w:t>
      </w:r>
      <w:r w:rsidR="00E450E4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просуванн</w:t>
      </w:r>
      <w:r w:rsidR="00514859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ю</w:t>
      </w:r>
      <w:r w:rsidR="00E450E4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молоддю поваги до </w:t>
      </w:r>
      <w:r w:rsidR="0094441D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різномаїття</w:t>
      </w:r>
      <w:r w:rsidR="00236487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, </w:t>
      </w:r>
      <w:r w:rsidR="00F249A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активізму та волонтерства</w:t>
      </w:r>
      <w:r w:rsidR="00236487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молоді України</w:t>
      </w:r>
      <w:r w:rsidR="00FB3846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зокрема</w:t>
      </w:r>
      <w:r w:rsidR="005602DB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.  Тривалість надання </w:t>
      </w:r>
      <w:r w:rsidR="005602DB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консультаційних послуг </w:t>
      </w:r>
      <w:r w:rsidR="001A16C0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</w:t>
      </w:r>
      <w:r w:rsidR="005602DB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для</w:t>
      </w:r>
      <w:r w:rsidR="001A16C0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роботи із </w:t>
      </w:r>
      <w:r w:rsidR="005602DB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однієї ГО може тривати від 6 до 24 місяців.</w:t>
      </w:r>
      <w:r w:rsidR="00875C72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</w:t>
      </w:r>
      <w:r w:rsidR="00D768F0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Згідно розроблених матеріалів, процес </w:t>
      </w:r>
      <w:r w:rsidR="009E4564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покращення інституційної спроможності громадських організацій складається з 4 етапів, які супроводжуватимуть</w:t>
      </w:r>
      <w:r w:rsidR="00D14E1F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консультанти </w:t>
      </w:r>
      <w:r w:rsidR="00D14E1F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en-US"/>
        </w:rPr>
        <w:t>OPI</w:t>
      </w:r>
      <w:r w:rsidR="00D14E1F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.</w:t>
      </w:r>
      <w:r w:rsidR="009E4564" w:rsidRPr="00D14E1F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</w:t>
      </w:r>
      <w:r w:rsidR="006A25C6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>Детальніше у додатку 1.</w:t>
      </w:r>
    </w:p>
    <w:p w14:paraId="518C263F" w14:textId="1B5BE879" w:rsidR="00875C72" w:rsidRPr="00875C72" w:rsidRDefault="00875C72" w:rsidP="00875C72">
      <w:pPr>
        <w:pStyle w:val="NoSpacing"/>
        <w:spacing w:after="100"/>
        <w:jc w:val="both"/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</w:pPr>
      <w:r w:rsidRPr="00875C72">
        <w:rPr>
          <w:rStyle w:val="normaltextrun"/>
          <w:rFonts w:ascii="Montserrat" w:eastAsia="Times New Roman" w:hAnsi="Montserrat" w:cs="Times New Roman"/>
          <w:color w:val="000000" w:themeColor="text1"/>
          <w:lang w:val="uk-UA"/>
        </w:rPr>
        <w:t xml:space="preserve"> </w:t>
      </w:r>
    </w:p>
    <w:p w14:paraId="474DA148" w14:textId="6738DD87" w:rsidR="00715DAC" w:rsidRPr="004B0101" w:rsidRDefault="00715DAC" w:rsidP="00973850">
      <w:pPr>
        <w:pStyle w:val="NoSpacing"/>
        <w:spacing w:after="100"/>
        <w:jc w:val="both"/>
        <w:rPr>
          <w:rFonts w:ascii="Montserrat" w:eastAsia="Times New Roman" w:hAnsi="Montserrat" w:cs="Times New Roman"/>
          <w:lang w:val="uk-UA" w:eastAsia="ru-RU"/>
        </w:rPr>
      </w:pPr>
      <w:r w:rsidRPr="004B0101">
        <w:rPr>
          <w:rFonts w:ascii="Montserrat" w:eastAsia="Times New Roman" w:hAnsi="Montserrat" w:cs="Times New Roman"/>
          <w:lang w:val="uk-UA" w:eastAsia="ru-RU"/>
        </w:rPr>
        <w:t xml:space="preserve">Програма "Мріємо та діємо" – 5-річна програма, спрямована на розвиток та підтримку молоді в Україні, створення сприятливого середовища, в якому молодь матиме можливість реалізувати свої мрії, ідеї та бачення розвитку країни. Використовуючи орієнтований на молоде покоління підхід – не для молоді, а разом з молоддю – програма сприяє молодіжним інноваціям, підприємництву, посиленню участі у прийнятті рішень у громадах та розв'язанні проблем на національному рівні, а також посилює потенціал української молоді бути рушійною силою плюралізму та поваги до різноманітності. «Мріємо та діємо» залучає молодь до розробки та реалізації проектів та ініціатив, а також проводить </w:t>
      </w:r>
      <w:r w:rsidRPr="004B0101">
        <w:rPr>
          <w:rFonts w:ascii="Montserrat" w:eastAsia="Times New Roman" w:hAnsi="Montserrat" w:cs="Times New Roman"/>
          <w:lang w:val="uk-UA" w:eastAsia="ru-RU"/>
        </w:rPr>
        <w:lastRenderedPageBreak/>
        <w:t>дослідження, щоб на їх основі формувати молодіжну політику та рухатись до ефективних та стійких змін.</w:t>
      </w:r>
    </w:p>
    <w:p w14:paraId="5D2B0692" w14:textId="317F5090" w:rsidR="00715DAC" w:rsidRPr="004B0101" w:rsidRDefault="00715DAC" w:rsidP="000F0F9A">
      <w:pPr>
        <w:pStyle w:val="NoSpacing"/>
        <w:spacing w:after="100"/>
        <w:jc w:val="both"/>
        <w:rPr>
          <w:rFonts w:ascii="Montserrat" w:eastAsia="Times New Roman" w:hAnsi="Montserrat" w:cs="Times New Roman"/>
          <w:lang w:val="uk-UA" w:eastAsia="ru-RU"/>
        </w:rPr>
      </w:pPr>
      <w:r w:rsidRPr="004B0101">
        <w:rPr>
          <w:rFonts w:ascii="Montserrat" w:eastAsia="Times New Roman" w:hAnsi="Montserrat" w:cs="Times New Roman"/>
          <w:lang w:val="uk-UA" w:eastAsia="ru-RU"/>
        </w:rPr>
        <w:t>Програма “Мріємо та діємо” впроваджується за фінансової підтримки Агентства США з міжнародного розвитку (USAID) та виконується IREX у партнерстві з Будуємо Україну разом (БУР), Центром “Розвиток корпоративної соціальної відповідальності” (CSR Ukraine), Making Cents International (MCI), Міжнародним республіканським інститутом (IRI) та Zinc Network.</w:t>
      </w:r>
    </w:p>
    <w:p w14:paraId="10EF900D" w14:textId="77777777" w:rsidR="003043A4" w:rsidRDefault="00715DAC" w:rsidP="00B95305">
      <w:pPr>
        <w:pStyle w:val="NoSpacing"/>
        <w:spacing w:after="100"/>
        <w:jc w:val="both"/>
        <w:rPr>
          <w:rFonts w:ascii="Montserrat" w:eastAsia="Times New Roman" w:hAnsi="Montserrat" w:cs="Times New Roman"/>
          <w:lang w:val="uk-UA" w:eastAsia="ru-RU"/>
        </w:rPr>
      </w:pPr>
      <w:r w:rsidRPr="004B0101">
        <w:rPr>
          <w:rFonts w:ascii="Montserrat" w:eastAsia="Times New Roman" w:hAnsi="Montserrat" w:cs="Times New Roman"/>
          <w:lang w:val="uk-UA" w:eastAsia="ru-RU"/>
        </w:rPr>
        <w:t>Зацікавленим сторонам необхідно підготувати свою цінову пропозицію, заповнивши Додаток 2 (в т.ч. таблицю 1)</w:t>
      </w:r>
      <w:r w:rsidR="003043A4" w:rsidRPr="0031604D">
        <w:rPr>
          <w:rFonts w:ascii="Montserrat" w:eastAsia="Times New Roman" w:hAnsi="Montserrat" w:cs="Times New Roman"/>
          <w:lang w:eastAsia="ru-RU"/>
        </w:rPr>
        <w:t>.</w:t>
      </w:r>
      <w:r w:rsidRPr="004B0101">
        <w:rPr>
          <w:rFonts w:ascii="Montserrat" w:eastAsia="Times New Roman" w:hAnsi="Montserrat" w:cs="Times New Roman"/>
          <w:lang w:val="uk-UA" w:eastAsia="ru-RU"/>
        </w:rPr>
        <w:t xml:space="preserve"> </w:t>
      </w:r>
    </w:p>
    <w:p w14:paraId="0D11FB8A" w14:textId="6947DEED" w:rsidR="00715DAC" w:rsidRPr="004B0101" w:rsidRDefault="00715DAC" w:rsidP="00B95305">
      <w:pPr>
        <w:pStyle w:val="NoSpacing"/>
        <w:spacing w:after="100"/>
        <w:jc w:val="both"/>
        <w:rPr>
          <w:rFonts w:ascii="Montserrat" w:eastAsia="Times New Roman" w:hAnsi="Montserrat" w:cs="Times New Roman"/>
          <w:lang w:val="uk-UA" w:eastAsia="ru-RU"/>
        </w:rPr>
      </w:pPr>
      <w:r w:rsidRPr="004B0101">
        <w:rPr>
          <w:rFonts w:ascii="Montserrat" w:eastAsia="Times New Roman" w:hAnsi="Montserrat" w:cs="Times New Roman"/>
          <w:lang w:val="uk-UA" w:eastAsia="ru-RU"/>
        </w:rPr>
        <w:t>Детальний опис послуг наведено у Додатку</w:t>
      </w:r>
      <w:r w:rsidR="003043A4" w:rsidRPr="003043A4">
        <w:rPr>
          <w:rFonts w:ascii="Montserrat" w:eastAsia="Times New Roman" w:hAnsi="Montserrat" w:cs="Times New Roman"/>
          <w:lang w:eastAsia="ru-RU"/>
        </w:rPr>
        <w:t xml:space="preserve"> </w:t>
      </w:r>
      <w:r w:rsidRPr="004B0101">
        <w:rPr>
          <w:rFonts w:ascii="Montserrat" w:eastAsia="Times New Roman" w:hAnsi="Montserrat" w:cs="Times New Roman"/>
          <w:lang w:val="uk-UA" w:eastAsia="ru-RU"/>
        </w:rPr>
        <w:t xml:space="preserve">1. Пропозиція повинна бути написана українською мовою, містити реквізити заявника, а ціни мають включати в себе необхідні податки та збори, та залишатися в силі не менше </w:t>
      </w:r>
      <w:r w:rsidR="003043A4" w:rsidRPr="003043A4">
        <w:rPr>
          <w:rFonts w:ascii="Montserrat" w:eastAsia="Times New Roman" w:hAnsi="Montserrat" w:cs="Times New Roman"/>
          <w:lang w:eastAsia="ru-RU"/>
        </w:rPr>
        <w:t>9</w:t>
      </w:r>
      <w:r w:rsidRPr="004B0101">
        <w:rPr>
          <w:rFonts w:ascii="Montserrat" w:eastAsia="Times New Roman" w:hAnsi="Montserrat" w:cs="Times New Roman"/>
          <w:lang w:val="uk-UA" w:eastAsia="ru-RU"/>
        </w:rPr>
        <w:t xml:space="preserve">0 діб після завершення дати подання ЗП. </w:t>
      </w:r>
    </w:p>
    <w:p w14:paraId="01845E83" w14:textId="1D01E92D" w:rsidR="00353E0C" w:rsidRPr="00FD3B10" w:rsidRDefault="007D674A" w:rsidP="00B15F7F">
      <w:pPr>
        <w:pStyle w:val="NoSpacing"/>
        <w:spacing w:after="100"/>
        <w:jc w:val="both"/>
        <w:rPr>
          <w:rFonts w:ascii="Montserrat" w:eastAsia="Arial" w:hAnsi="Montserrat" w:cs="Arial"/>
          <w:lang w:val="uk-UA"/>
        </w:rPr>
      </w:pPr>
      <w:r>
        <w:rPr>
          <w:rFonts w:ascii="Montserrat" w:eastAsia="Times New Roman" w:hAnsi="Montserrat" w:cs="Times New Roman"/>
          <w:lang w:val="uk-UA" w:eastAsia="ru-RU"/>
        </w:rPr>
        <w:br/>
      </w:r>
      <w:r w:rsidR="4512ACA3" w:rsidRPr="00835DBB">
        <w:rPr>
          <w:rFonts w:ascii="Montserrat" w:eastAsia="Times New Roman" w:hAnsi="Montserrat" w:cs="Times New Roman"/>
          <w:lang w:val="uk-UA" w:eastAsia="ru-RU"/>
        </w:rPr>
        <w:t xml:space="preserve">У випадку вашої зацікавленості, просимо надсилати ваші комерційні пропозиції </w:t>
      </w:r>
      <w:r w:rsidR="4512ACA3" w:rsidRPr="00835DBB">
        <w:rPr>
          <w:rFonts w:ascii="Montserrat" w:eastAsia="Times New Roman" w:hAnsi="Montserrat" w:cs="Times New Roman"/>
          <w:b/>
          <w:bCs/>
          <w:lang w:val="uk-UA" w:eastAsia="ru-RU"/>
        </w:rPr>
        <w:t xml:space="preserve">до </w:t>
      </w:r>
      <w:r w:rsidR="00B15F7F">
        <w:rPr>
          <w:rFonts w:ascii="Montserrat" w:eastAsia="Times New Roman" w:hAnsi="Montserrat" w:cs="Times New Roman"/>
          <w:b/>
          <w:bCs/>
          <w:lang w:val="uk-UA" w:eastAsia="ru-RU"/>
        </w:rPr>
        <w:t>18</w:t>
      </w:r>
      <w:r w:rsidR="4512ACA3" w:rsidRPr="00835DBB">
        <w:rPr>
          <w:rFonts w:ascii="Montserrat" w:eastAsia="Times New Roman" w:hAnsi="Montserrat" w:cs="Times New Roman"/>
          <w:b/>
          <w:bCs/>
          <w:lang w:val="uk-UA" w:eastAsia="ru-RU"/>
        </w:rPr>
        <w:t>.</w:t>
      </w:r>
      <w:r w:rsidR="00B15F7F">
        <w:rPr>
          <w:rFonts w:ascii="Montserrat" w:eastAsia="Times New Roman" w:hAnsi="Montserrat" w:cs="Times New Roman"/>
          <w:b/>
          <w:bCs/>
          <w:lang w:val="uk-UA" w:eastAsia="ru-RU"/>
        </w:rPr>
        <w:t>00</w:t>
      </w:r>
      <w:r w:rsidR="4512ACA3" w:rsidRPr="00835DBB">
        <w:rPr>
          <w:rFonts w:ascii="Montserrat" w:eastAsia="Times New Roman" w:hAnsi="Montserrat" w:cs="Times New Roman"/>
          <w:b/>
          <w:bCs/>
          <w:lang w:val="uk-UA" w:eastAsia="ru-RU"/>
        </w:rPr>
        <w:t xml:space="preserve"> год,  </w:t>
      </w:r>
      <w:r w:rsidR="00E742B9" w:rsidRPr="006164E1">
        <w:rPr>
          <w:rFonts w:ascii="Montserrat" w:eastAsia="Times New Roman" w:hAnsi="Montserrat" w:cs="Times New Roman"/>
          <w:b/>
          <w:bCs/>
          <w:lang w:val="uk-UA" w:eastAsia="ru-RU"/>
        </w:rPr>
        <w:t>11</w:t>
      </w:r>
      <w:r w:rsidR="39277685" w:rsidRPr="006164E1">
        <w:rPr>
          <w:rFonts w:ascii="Montserrat" w:eastAsia="Times New Roman" w:hAnsi="Montserrat" w:cs="Times New Roman"/>
          <w:b/>
          <w:bCs/>
          <w:lang w:val="uk-UA" w:eastAsia="ru-RU"/>
        </w:rPr>
        <w:t xml:space="preserve"> </w:t>
      </w:r>
      <w:r w:rsidR="00B15F7F">
        <w:rPr>
          <w:rFonts w:ascii="Montserrat" w:eastAsia="Times New Roman" w:hAnsi="Montserrat" w:cs="Times New Roman"/>
          <w:b/>
          <w:bCs/>
          <w:lang w:val="uk-UA" w:eastAsia="ru-RU"/>
        </w:rPr>
        <w:t xml:space="preserve">липня </w:t>
      </w:r>
      <w:r w:rsidR="4512ACA3" w:rsidRPr="00835DBB">
        <w:rPr>
          <w:rFonts w:ascii="Montserrat" w:eastAsia="Times New Roman" w:hAnsi="Montserrat" w:cs="Times New Roman"/>
          <w:b/>
          <w:bCs/>
          <w:lang w:val="uk-UA" w:eastAsia="ru-RU"/>
        </w:rPr>
        <w:t>202</w:t>
      </w:r>
      <w:r w:rsidR="00353E0C" w:rsidRPr="00835DBB">
        <w:rPr>
          <w:rFonts w:ascii="Montserrat" w:eastAsia="Times New Roman" w:hAnsi="Montserrat" w:cs="Times New Roman"/>
          <w:b/>
          <w:bCs/>
          <w:lang w:val="uk-UA" w:eastAsia="ru-RU"/>
        </w:rPr>
        <w:t>3</w:t>
      </w:r>
      <w:r w:rsidR="4512ACA3" w:rsidRPr="00835DBB">
        <w:rPr>
          <w:rFonts w:ascii="Montserrat" w:eastAsia="Times New Roman" w:hAnsi="Montserrat" w:cs="Times New Roman"/>
          <w:b/>
          <w:bCs/>
          <w:lang w:val="uk-UA" w:eastAsia="ru-RU"/>
        </w:rPr>
        <w:t xml:space="preserve">р. на електронну адресу: </w:t>
      </w:r>
      <w:hyperlink r:id="rId11">
        <w:r w:rsidR="1F242023" w:rsidRPr="00835DBB">
          <w:rPr>
            <w:rStyle w:val="Hyperlink"/>
            <w:rFonts w:ascii="Montserrat" w:eastAsia="Times New Roman" w:hAnsi="Montserrat" w:cs="Times New Roman"/>
            <w:b/>
            <w:bCs/>
            <w:lang w:val="uk-UA" w:eastAsia="ru-RU"/>
          </w:rPr>
          <w:t>tender-ua@irex.org</w:t>
        </w:r>
      </w:hyperlink>
      <w:r w:rsidR="1F242023" w:rsidRPr="006164E1">
        <w:rPr>
          <w:rFonts w:ascii="Montserrat" w:eastAsia="Times New Roman" w:hAnsi="Montserrat" w:cs="Times New Roman"/>
          <w:b/>
          <w:bCs/>
          <w:lang w:val="uk-UA" w:eastAsia="ru-RU"/>
        </w:rPr>
        <w:t xml:space="preserve"> </w:t>
      </w:r>
      <w:r w:rsidR="00353E0C" w:rsidRPr="00835DBB">
        <w:rPr>
          <w:rFonts w:ascii="Montserrat" w:eastAsia="Arial" w:hAnsi="Montserrat" w:cs="Times New Roman"/>
          <w:b/>
          <w:bCs/>
          <w:lang w:val="uk-UA"/>
        </w:rPr>
        <w:t>з темою листа:</w:t>
      </w:r>
      <w:r w:rsidR="00353E0C" w:rsidRPr="00824C8B">
        <w:rPr>
          <w:rFonts w:ascii="Montserrat" w:eastAsia="Arial" w:hAnsi="Montserrat"/>
          <w:lang w:val="uk-UA"/>
        </w:rPr>
        <w:t xml:space="preserve"> </w:t>
      </w:r>
      <w:r w:rsidR="00A21872" w:rsidRPr="00A21872">
        <w:rPr>
          <w:rFonts w:ascii="Montserrat" w:eastAsia="Times New Roman" w:hAnsi="Montserrat" w:cs="Times New Roman"/>
          <w:b/>
          <w:bCs/>
          <w:lang w:val="uk-UA" w:eastAsia="ru-RU"/>
        </w:rPr>
        <w:t>«</w:t>
      </w:r>
      <w:r w:rsidR="00B15F7F" w:rsidRPr="00A21872">
        <w:rPr>
          <w:rFonts w:ascii="Montserrat" w:eastAsia="Times New Roman" w:hAnsi="Montserrat" w:cs="Times New Roman"/>
          <w:b/>
          <w:bCs/>
          <w:lang w:val="uk-UA" w:eastAsia="ru-RU"/>
        </w:rPr>
        <w:t>Пропозиція</w:t>
      </w:r>
      <w:r w:rsidR="00A21872" w:rsidRPr="00A21872">
        <w:rPr>
          <w:rFonts w:ascii="Montserrat" w:eastAsia="Times New Roman" w:hAnsi="Montserrat" w:cs="Times New Roman"/>
          <w:b/>
          <w:bCs/>
          <w:lang w:val="uk-UA" w:eastAsia="ru-RU"/>
        </w:rPr>
        <w:t xml:space="preserve"> надання </w:t>
      </w:r>
      <w:r w:rsidR="00B15F7F" w:rsidRPr="00A21872">
        <w:rPr>
          <w:rFonts w:ascii="Montserrat" w:eastAsia="Times New Roman" w:hAnsi="Montserrat" w:cs="Times New Roman"/>
          <w:b/>
          <w:bCs/>
          <w:lang w:val="uk-UA" w:eastAsia="ru-RU"/>
        </w:rPr>
        <w:t xml:space="preserve"> консультаційних послуг</w:t>
      </w:r>
      <w:r w:rsidR="006B0312">
        <w:rPr>
          <w:rFonts w:ascii="Montserrat" w:eastAsia="Times New Roman" w:hAnsi="Montserrat" w:cs="Times New Roman"/>
          <w:b/>
          <w:bCs/>
          <w:lang w:val="uk-UA" w:eastAsia="ru-RU"/>
        </w:rPr>
        <w:t xml:space="preserve"> з</w:t>
      </w:r>
      <w:r w:rsidR="00B15F7F" w:rsidRPr="00A21872">
        <w:rPr>
          <w:rFonts w:ascii="Montserrat" w:eastAsia="Times New Roman" w:hAnsi="Montserrat" w:cs="Times New Roman"/>
          <w:b/>
          <w:bCs/>
          <w:lang w:val="uk-UA" w:eastAsia="ru-RU"/>
        </w:rPr>
        <w:t xml:space="preserve"> </w:t>
      </w:r>
      <w:r w:rsidR="006B0312">
        <w:rPr>
          <w:rStyle w:val="normaltextrun"/>
          <w:rFonts w:ascii="Montserrat" w:eastAsia="Times New Roman" w:hAnsi="Montserrat" w:cs="Times New Roman"/>
          <w:b/>
          <w:bCs/>
          <w:color w:val="000000" w:themeColor="text1"/>
          <w:lang w:val="uk-UA"/>
        </w:rPr>
        <w:t xml:space="preserve">покращення інституційної спроможності громадських організацій </w:t>
      </w:r>
      <w:r w:rsidR="00A21872" w:rsidRPr="00A21872">
        <w:rPr>
          <w:rFonts w:ascii="Montserrat" w:eastAsia="Times New Roman" w:hAnsi="Montserrat" w:cs="Times New Roman"/>
          <w:b/>
          <w:bCs/>
          <w:lang w:val="uk-UA" w:eastAsia="ru-RU"/>
        </w:rPr>
        <w:t xml:space="preserve">» </w:t>
      </w:r>
    </w:p>
    <w:p w14:paraId="3AF1CD01" w14:textId="7040E66E" w:rsidR="00715DAC" w:rsidRPr="004B0101" w:rsidRDefault="4512ACA3" w:rsidP="007B50D2">
      <w:pPr>
        <w:pStyle w:val="NoSpacing"/>
        <w:spacing w:after="100"/>
        <w:jc w:val="both"/>
        <w:rPr>
          <w:rFonts w:ascii="Montserrat" w:eastAsia="Times New Roman" w:hAnsi="Montserrat" w:cs="Times New Roman"/>
          <w:lang w:val="uk-UA" w:eastAsia="ru-RU"/>
        </w:rPr>
      </w:pPr>
      <w:r w:rsidRPr="00353E0C">
        <w:rPr>
          <w:rFonts w:ascii="Montserrat" w:eastAsia="Times New Roman" w:hAnsi="Montserrat" w:cs="Times New Roman"/>
          <w:lang w:val="uk-UA" w:eastAsia="ru-RU"/>
        </w:rPr>
        <w:t>Заявник несе відповідальність за вчасність подання та достовірність поданих комерційних пропозицій.</w:t>
      </w:r>
      <w:r w:rsidRPr="004B0101">
        <w:rPr>
          <w:rFonts w:ascii="Montserrat" w:eastAsia="Times New Roman" w:hAnsi="Montserrat" w:cs="Times New Roman"/>
          <w:lang w:val="uk-UA" w:eastAsia="ru-RU"/>
        </w:rPr>
        <w:t xml:space="preserve"> </w:t>
      </w:r>
    </w:p>
    <w:p w14:paraId="69528351" w14:textId="77777777" w:rsidR="00715DAC" w:rsidRPr="004B0101" w:rsidRDefault="00715DAC" w:rsidP="007B50D2">
      <w:pPr>
        <w:pStyle w:val="NoSpacing"/>
        <w:spacing w:after="100"/>
        <w:jc w:val="both"/>
        <w:rPr>
          <w:rFonts w:ascii="Montserrat" w:eastAsia="Times New Roman" w:hAnsi="Montserrat" w:cs="Times New Roman"/>
          <w:lang w:val="uk-UA" w:eastAsia="ru-RU"/>
        </w:rPr>
      </w:pPr>
      <w:r w:rsidRPr="004B0101">
        <w:rPr>
          <w:rFonts w:ascii="Montserrat" w:eastAsia="Times New Roman" w:hAnsi="Montserrat" w:cs="Times New Roman"/>
          <w:lang w:val="uk-UA" w:eastAsia="ru-RU"/>
        </w:rPr>
        <w:t>Надсилаючи пропозиції електронною поштою, переконайтеся, що вони підписані, відправляються у форматі *.pdf чи *word. Копії документів, що додаються до пропозиції повинні бути у форматі  .pdf чи *word і не містити вірусів чи пошкоджень.</w:t>
      </w:r>
    </w:p>
    <w:p w14:paraId="2E3E78A4" w14:textId="77777777" w:rsidR="00353E0C" w:rsidRDefault="4512ACA3">
      <w:pPr>
        <w:pStyle w:val="NoSpacing"/>
        <w:spacing w:after="100"/>
        <w:jc w:val="both"/>
        <w:rPr>
          <w:rFonts w:ascii="Montserrat" w:eastAsia="Times New Roman" w:hAnsi="Montserrat" w:cs="Times New Roman"/>
          <w:lang w:val="uk-UA" w:eastAsia="ru-RU"/>
        </w:rPr>
      </w:pPr>
      <w:r w:rsidRPr="004B0101">
        <w:rPr>
          <w:rFonts w:ascii="Montserrat" w:eastAsia="Times New Roman" w:hAnsi="Montserrat" w:cs="Times New Roman"/>
          <w:lang w:val="uk-UA" w:eastAsia="ru-RU"/>
        </w:rPr>
        <w:t xml:space="preserve">Запропоновані послуги будуть розглядатися і оцінюватися відповідно до повноти пропозиції та її відповідності до вимог (Додаток 1). </w:t>
      </w:r>
    </w:p>
    <w:p w14:paraId="03FEF1F2" w14:textId="61023F2D" w:rsidR="00715DAC" w:rsidRPr="004B0101" w:rsidRDefault="4512ACA3">
      <w:pPr>
        <w:pStyle w:val="NoSpacing"/>
        <w:spacing w:after="100"/>
        <w:jc w:val="both"/>
        <w:rPr>
          <w:rFonts w:ascii="Montserrat" w:eastAsia="Times New Roman" w:hAnsi="Montserrat" w:cs="Times New Roman"/>
          <w:lang w:val="uk-UA" w:eastAsia="ru-RU"/>
        </w:rPr>
      </w:pPr>
      <w:r w:rsidRPr="004B0101">
        <w:rPr>
          <w:rFonts w:ascii="Montserrat" w:eastAsia="Times New Roman" w:hAnsi="Montserrat" w:cs="Times New Roman"/>
          <w:lang w:val="uk-UA" w:eastAsia="ru-RU"/>
        </w:rPr>
        <w:t>Вибір постачальника залежатиме від того, чия пропозиція відповідає вимогам та критеріям оцінки та є найбільш економічно вигідною. На підставі чого буде укладено договір.</w:t>
      </w:r>
      <w:r w:rsidR="00F05816" w:rsidRPr="004B0101">
        <w:rPr>
          <w:rFonts w:ascii="Montserrat" w:eastAsia="Times New Roman" w:hAnsi="Montserrat" w:cs="Times New Roman"/>
          <w:lang w:val="uk-UA" w:eastAsia="ru-RU"/>
        </w:rPr>
        <w:t xml:space="preserve"> </w:t>
      </w:r>
      <w:r w:rsidRPr="004B0101">
        <w:rPr>
          <w:rFonts w:ascii="Montserrat" w:eastAsia="Times New Roman" w:hAnsi="Montserrat" w:cs="Times New Roman"/>
          <w:lang w:val="uk-UA" w:eastAsia="ru-RU"/>
        </w:rPr>
        <w:t>Звертаємо увагу на те, що IREX не несе відповідальності за будь-які витрати, пов’язані з підготовкою та подачею постачальником пропозиції, незалежно від результату або способу проведення процесу відбору.</w:t>
      </w:r>
    </w:p>
    <w:p w14:paraId="6DE7944D" w14:textId="18B0730D" w:rsidR="61AC595F" w:rsidRPr="004B0101" w:rsidRDefault="61AC595F" w:rsidP="70141FC1">
      <w:pPr>
        <w:pStyle w:val="NoSpacing"/>
        <w:spacing w:after="100"/>
        <w:jc w:val="both"/>
        <w:rPr>
          <w:rFonts w:ascii="Montserrat" w:eastAsia="Times New Roman" w:hAnsi="Montserrat" w:cs="Times New Roman"/>
          <w:lang w:val="uk-UA" w:eastAsia="ru-RU"/>
        </w:rPr>
      </w:pPr>
      <w:r w:rsidRPr="004B0101">
        <w:rPr>
          <w:rFonts w:ascii="Montserrat" w:eastAsia="Times New Roman" w:hAnsi="Montserrat" w:cs="Times New Roman"/>
          <w:lang w:val="uk-UA" w:eastAsia="ru-RU"/>
        </w:rPr>
        <w:t>IREX залишає за собою право не відібрати жодного переможця та зупинити процес відбору на будь якому етапі.</w:t>
      </w:r>
    </w:p>
    <w:p w14:paraId="2D0DBC55" w14:textId="58783994" w:rsidR="001C6D56" w:rsidRPr="004B0101" w:rsidRDefault="242F8597">
      <w:pPr>
        <w:pStyle w:val="NoSpacing"/>
        <w:spacing w:after="100"/>
        <w:jc w:val="both"/>
        <w:rPr>
          <w:rFonts w:ascii="Montserrat" w:eastAsia="Times New Roman" w:hAnsi="Montserrat" w:cs="Times New Roman"/>
          <w:lang w:val="uk-UA" w:eastAsia="ru-RU"/>
        </w:rPr>
      </w:pPr>
      <w:r w:rsidRPr="004B0101">
        <w:rPr>
          <w:rFonts w:ascii="Montserrat" w:eastAsia="Times New Roman" w:hAnsi="Montserrat" w:cs="Times New Roman"/>
          <w:lang w:val="uk-UA" w:eastAsia="ru-RU"/>
        </w:rPr>
        <w:lastRenderedPageBreak/>
        <w:t>Замовник вимагає від учасників уникати конфлікт</w:t>
      </w:r>
      <w:r w:rsidR="007D4BA6" w:rsidRPr="004B0101">
        <w:rPr>
          <w:rFonts w:ascii="Montserrat" w:eastAsia="Times New Roman" w:hAnsi="Montserrat" w:cs="Times New Roman"/>
          <w:lang w:val="uk-UA" w:eastAsia="ru-RU"/>
        </w:rPr>
        <w:t>у</w:t>
      </w:r>
      <w:r w:rsidRPr="004B0101">
        <w:rPr>
          <w:rFonts w:ascii="Montserrat" w:eastAsia="Times New Roman" w:hAnsi="Montserrat" w:cs="Times New Roman"/>
          <w:lang w:val="uk-UA" w:eastAsia="ru-RU"/>
        </w:rPr>
        <w:t xml:space="preserve"> інтересів. У випадку участі в тендері учасників, які є пов’язаними особами, тендерні пропозиції таких учасників буде відхилено. </w:t>
      </w:r>
    </w:p>
    <w:p w14:paraId="02FECCC5" w14:textId="77777777" w:rsidR="001C6D56" w:rsidRPr="004B0101" w:rsidRDefault="242F8597">
      <w:pPr>
        <w:pStyle w:val="NoSpacing"/>
        <w:spacing w:after="100"/>
        <w:jc w:val="both"/>
        <w:rPr>
          <w:rFonts w:ascii="Montserrat" w:eastAsia="Times New Roman" w:hAnsi="Montserrat" w:cs="Times New Roman"/>
          <w:b/>
          <w:bCs/>
          <w:lang w:eastAsia="ru-RU"/>
        </w:rPr>
      </w:pPr>
      <w:r w:rsidRPr="004B0101">
        <w:rPr>
          <w:rFonts w:ascii="Montserrat" w:eastAsia="Times New Roman" w:hAnsi="Montserrat" w:cs="Times New Roman"/>
          <w:lang w:val="uk-UA" w:eastAsia="ru-RU"/>
        </w:rPr>
        <w:t>Дякуємо за увагу! Чекаємо на ваші пропозиції.</w:t>
      </w:r>
      <w:r w:rsidRPr="004B0101">
        <w:rPr>
          <w:rFonts w:ascii="Montserrat" w:eastAsia="Times New Roman" w:hAnsi="Montserrat" w:cs="Times New Roman"/>
          <w:b/>
          <w:bCs/>
          <w:lang w:eastAsia="ru-RU"/>
        </w:rPr>
        <w:t xml:space="preserve"> </w:t>
      </w:r>
    </w:p>
    <w:p w14:paraId="66073561" w14:textId="77777777" w:rsidR="001C6D56" w:rsidRPr="004B0101" w:rsidRDefault="242F8597">
      <w:pPr>
        <w:pStyle w:val="NoSpacing"/>
        <w:spacing w:after="100"/>
        <w:jc w:val="right"/>
        <w:rPr>
          <w:rFonts w:ascii="Montserrat" w:eastAsia="Times New Roman" w:hAnsi="Montserrat" w:cs="Times New Roman"/>
          <w:lang w:val="uk-UA" w:eastAsia="ru-RU"/>
        </w:rPr>
      </w:pPr>
      <w:r w:rsidRPr="004B0101">
        <w:rPr>
          <w:rFonts w:ascii="Montserrat" w:eastAsia="Times New Roman" w:hAnsi="Montserrat" w:cs="Times New Roman"/>
          <w:lang w:eastAsia="ru-RU"/>
        </w:rPr>
        <w:t>З повагою,</w:t>
      </w:r>
    </w:p>
    <w:sdt>
      <w:sdtPr>
        <w:rPr>
          <w:rFonts w:ascii="Montserrat" w:eastAsia="Times New Roman" w:hAnsi="Montserrat" w:cs="Times New Roman"/>
          <w:lang w:val="uk-UA" w:eastAsia="ru-RU"/>
        </w:rPr>
        <w:id w:val="1289709974"/>
        <w:placeholder>
          <w:docPart w:val="EE98C11B4960487CAF86A0AB9A98FB72"/>
        </w:placeholder>
        <w:text/>
      </w:sdtPr>
      <w:sdtContent>
        <w:p w14:paraId="3D97B4C7" w14:textId="05B2382A" w:rsidR="001C6D56" w:rsidRPr="004B0101" w:rsidRDefault="04D8C8C5" w:rsidP="007B50D2">
          <w:pPr>
            <w:pStyle w:val="NoSpacing"/>
            <w:spacing w:after="100"/>
            <w:jc w:val="right"/>
            <w:rPr>
              <w:rFonts w:ascii="Montserrat" w:eastAsia="Times New Roman" w:hAnsi="Montserrat" w:cs="Times New Roman"/>
              <w:lang w:val="uk-UA" w:eastAsia="ru-RU"/>
            </w:rPr>
          </w:pPr>
          <w:r w:rsidRPr="004B0101">
            <w:rPr>
              <w:rFonts w:ascii="Montserrat" w:eastAsia="Times New Roman" w:hAnsi="Montserrat" w:cs="Times New Roman"/>
              <w:lang w:val="uk-UA" w:eastAsia="ru-RU"/>
            </w:rPr>
            <w:t xml:space="preserve"> Команда “Мріємо та діємо”</w:t>
          </w:r>
        </w:p>
      </w:sdtContent>
    </w:sdt>
    <w:p w14:paraId="50BA9071" w14:textId="48C8E362" w:rsidR="00DB0FCC" w:rsidRPr="004B0101" w:rsidRDefault="00DB0FCC" w:rsidP="007B50D2">
      <w:pPr>
        <w:spacing w:after="100"/>
        <w:rPr>
          <w:rFonts w:ascii="Montserrat" w:eastAsia="Arial" w:hAnsi="Montserrat" w:cs="Arial"/>
          <w:b/>
          <w:bCs/>
          <w:sz w:val="22"/>
          <w:szCs w:val="22"/>
          <w:lang w:val="uk-UA"/>
        </w:rPr>
      </w:pPr>
      <w:r w:rsidRPr="004B0101">
        <w:rPr>
          <w:rFonts w:ascii="Montserrat" w:eastAsia="Arial" w:hAnsi="Montserrat" w:cs="Arial"/>
          <w:b/>
          <w:bCs/>
          <w:sz w:val="22"/>
          <w:szCs w:val="22"/>
          <w:lang w:val="uk-UA"/>
        </w:rPr>
        <w:br w:type="page"/>
      </w:r>
    </w:p>
    <w:p w14:paraId="767F8101" w14:textId="3585643D" w:rsidR="0051416C" w:rsidRPr="00835DBB" w:rsidRDefault="0996098B" w:rsidP="007B50D2">
      <w:pPr>
        <w:shd w:val="clear" w:color="auto" w:fill="FFFFFF" w:themeFill="background1"/>
        <w:tabs>
          <w:tab w:val="left" w:pos="6690"/>
          <w:tab w:val="right" w:pos="8832"/>
        </w:tabs>
        <w:spacing w:before="100" w:beforeAutospacing="1" w:after="100" w:line="276" w:lineRule="auto"/>
        <w:jc w:val="right"/>
        <w:rPr>
          <w:rFonts w:ascii="Montserrat" w:eastAsia="Arial" w:hAnsi="Montserrat" w:cs="Arial"/>
          <w:b/>
          <w:bCs/>
          <w:sz w:val="22"/>
          <w:szCs w:val="22"/>
          <w:lang w:val="uk-UA"/>
        </w:rPr>
      </w:pPr>
      <w:r w:rsidRPr="004B0101">
        <w:rPr>
          <w:rFonts w:ascii="Montserrat" w:eastAsia="Arial" w:hAnsi="Montserrat" w:cs="Arial"/>
          <w:b/>
          <w:bCs/>
          <w:sz w:val="22"/>
          <w:szCs w:val="22"/>
          <w:lang w:val="uk-UA"/>
        </w:rPr>
        <w:lastRenderedPageBreak/>
        <w:t>Додаток 1</w:t>
      </w:r>
    </w:p>
    <w:p w14:paraId="1E639A67" w14:textId="50326E2B" w:rsidR="0051416C" w:rsidRPr="004B0101" w:rsidRDefault="0996098B" w:rsidP="007B50D2">
      <w:pPr>
        <w:spacing w:after="100"/>
        <w:jc w:val="center"/>
        <w:rPr>
          <w:rFonts w:ascii="Montserrat" w:eastAsia="Arial" w:hAnsi="Montserrat" w:cs="Arial"/>
          <w:b/>
          <w:bCs/>
          <w:sz w:val="22"/>
          <w:szCs w:val="22"/>
          <w:lang w:val="uk-UA"/>
        </w:rPr>
      </w:pPr>
      <w:r w:rsidRPr="004B0101">
        <w:rPr>
          <w:rFonts w:ascii="Montserrat" w:eastAsia="Arial" w:hAnsi="Montserrat" w:cs="Arial"/>
          <w:b/>
          <w:bCs/>
          <w:sz w:val="22"/>
          <w:szCs w:val="22"/>
          <w:lang w:val="uk-UA"/>
        </w:rPr>
        <w:t>Перелік вимог</w:t>
      </w:r>
      <w:r w:rsidR="00FA08E9">
        <w:rPr>
          <w:rFonts w:ascii="Montserrat" w:eastAsia="Arial" w:hAnsi="Montserrat" w:cs="Arial"/>
          <w:b/>
          <w:bCs/>
          <w:sz w:val="22"/>
          <w:szCs w:val="22"/>
          <w:lang w:val="uk-UA"/>
        </w:rPr>
        <w:t xml:space="preserve"> та Обсяг робіт </w:t>
      </w:r>
      <w:r w:rsidRPr="004B0101">
        <w:rPr>
          <w:rFonts w:ascii="Montserrat" w:eastAsia="Arial" w:hAnsi="Montserrat" w:cs="Arial"/>
          <w:b/>
          <w:bCs/>
          <w:sz w:val="22"/>
          <w:szCs w:val="22"/>
          <w:lang w:val="uk-UA"/>
        </w:rPr>
        <w:t>до Запиту на пропозиції</w:t>
      </w:r>
    </w:p>
    <w:p w14:paraId="7A47F143" w14:textId="77777777" w:rsidR="00D5198D" w:rsidRPr="006164E1" w:rsidRDefault="00D5198D">
      <w:pPr>
        <w:rPr>
          <w:lang w:val="ru-RU"/>
        </w:rPr>
      </w:pPr>
    </w:p>
    <w:tbl>
      <w:tblPr>
        <w:tblW w:w="103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220"/>
      </w:tblGrid>
      <w:tr w:rsidR="00B553B7" w:rsidRPr="007B2BF9" w14:paraId="4ED32062" w14:textId="77777777" w:rsidTr="00D5198D">
        <w:tc>
          <w:tcPr>
            <w:tcW w:w="2160" w:type="dxa"/>
            <w:shd w:val="clear" w:color="auto" w:fill="auto"/>
          </w:tcPr>
          <w:p w14:paraId="1FEEC8B1" w14:textId="77777777" w:rsidR="0051416C" w:rsidRPr="004B0101" w:rsidRDefault="0996098B" w:rsidP="00225DBF">
            <w:pPr>
              <w:spacing w:before="120" w:after="100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t>Перелік та опис очікуваних результатів</w:t>
            </w:r>
          </w:p>
        </w:tc>
        <w:tc>
          <w:tcPr>
            <w:tcW w:w="8164" w:type="dxa"/>
            <w:shd w:val="clear" w:color="auto" w:fill="auto"/>
          </w:tcPr>
          <w:p w14:paraId="5BC9C2D1" w14:textId="77777777" w:rsidR="00D5198D" w:rsidRPr="00D5198D" w:rsidRDefault="00D5198D" w:rsidP="00D5198D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 xml:space="preserve">Очікується, що вибрані консультанти OPI виконають завдання протягом 6 місяців, описані в наступних 4 етапах: </w:t>
            </w:r>
          </w:p>
          <w:p w14:paraId="6643B63F" w14:textId="77777777" w:rsidR="00D5198D" w:rsidRPr="00D5198D" w:rsidRDefault="00D5198D" w:rsidP="00D5198D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>1.</w:t>
            </w: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ab/>
              <w:t xml:space="preserve">Підтримка організації у визначенні місії організації, бажаних результатів і KPI – за 1 місяць. </w:t>
            </w:r>
          </w:p>
          <w:p w14:paraId="4EB3856C" w14:textId="77777777" w:rsidR="00D5198D" w:rsidRPr="00D5198D" w:rsidRDefault="00D5198D" w:rsidP="00D5198D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>2.</w:t>
            </w: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ab/>
              <w:t xml:space="preserve">Організація підтримки щодо проведення аналізу та оцінки розриву ефективності – через 3 місяці. </w:t>
            </w:r>
          </w:p>
          <w:p w14:paraId="581267B6" w14:textId="77777777" w:rsidR="00D5198D" w:rsidRPr="00D5198D" w:rsidRDefault="00D5198D" w:rsidP="00D5198D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>3.</w:t>
            </w: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ab/>
              <w:t xml:space="preserve">Організація підтримки у виборі та розробці рішень щодо підвищення ефективності – 1 місяць. </w:t>
            </w:r>
          </w:p>
          <w:p w14:paraId="55218509" w14:textId="77777777" w:rsidR="00D5198D" w:rsidRPr="00D5198D" w:rsidRDefault="00D5198D" w:rsidP="00D5198D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>4.</w:t>
            </w: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ab/>
              <w:t>Організація підтримки в оцінці подальшої роботи - 1 місяць.</w:t>
            </w:r>
          </w:p>
          <w:p w14:paraId="01F994E6" w14:textId="77777777" w:rsidR="00D5198D" w:rsidRPr="00D5198D" w:rsidRDefault="00D5198D" w:rsidP="00D5198D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</w:p>
          <w:p w14:paraId="3CF4BE3B" w14:textId="77777777" w:rsidR="007F4AB6" w:rsidRDefault="00D5198D" w:rsidP="00D5198D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>Очікується, що в результаті 6-місячної роботи з обраною організацією в рамках методології OPI ключовим результатом стане стратегічний план організаційного вдосконалення.</w:t>
            </w:r>
          </w:p>
          <w:p w14:paraId="1C457E99" w14:textId="77777777" w:rsidR="00E434C3" w:rsidRDefault="00E434C3" w:rsidP="00D5198D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</w:p>
          <w:p w14:paraId="6BD17E2A" w14:textId="77777777" w:rsidR="00E434C3" w:rsidRDefault="00E434C3" w:rsidP="00D5198D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  <w:r>
              <w:rPr>
                <w:rFonts w:ascii="Montserrat" w:eastAsia="Times New Roman" w:hAnsi="Montserrat" w:cs="Times New Roman"/>
                <w:lang w:val="uk-UA" w:eastAsia="ru-RU"/>
              </w:rPr>
              <w:t>Детальний перелік та опис етапів для надання послуг</w:t>
            </w:r>
          </w:p>
          <w:tbl>
            <w:tblPr>
              <w:tblW w:w="798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8"/>
              <w:gridCol w:w="3240"/>
            </w:tblGrid>
            <w:tr w:rsidR="00E434C3" w:rsidRPr="00FE30E0" w14:paraId="09891595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/>
                  <w:hideMark/>
                </w:tcPr>
                <w:p w14:paraId="6676C546" w14:textId="77777777" w:rsidR="00E434C3" w:rsidRPr="00D5198D" w:rsidRDefault="00E434C3" w:rsidP="00E434C3">
                  <w:pPr>
                    <w:jc w:val="center"/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b/>
                      <w:bCs/>
                      <w:sz w:val="22"/>
                      <w:szCs w:val="22"/>
                      <w:lang w:val="uk-UA" w:eastAsia="en-US"/>
                    </w:rPr>
                    <w:t>Основні етапи та результати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7E6E6"/>
                  <w:hideMark/>
                </w:tcPr>
                <w:p w14:paraId="757AF800" w14:textId="77777777" w:rsidR="00E434C3" w:rsidRPr="006164E1" w:rsidRDefault="00E434C3" w:rsidP="00E434C3">
                  <w:pPr>
                    <w:jc w:val="center"/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b/>
                      <w:bCs/>
                      <w:sz w:val="22"/>
                      <w:szCs w:val="22"/>
                      <w:lang w:val="uk-UA" w:eastAsia="en-US"/>
                    </w:rPr>
                    <w:t>Документи, що підтверджують виконання етапу.*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08827788" w14:textId="77777777" w:rsidTr="004B4929">
              <w:trPr>
                <w:trHeight w:val="300"/>
              </w:trPr>
              <w:tc>
                <w:tcPr>
                  <w:tcW w:w="79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0DB916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b/>
                      <w:bCs/>
                      <w:sz w:val="22"/>
                      <w:szCs w:val="22"/>
                      <w:lang w:val="uk-UA" w:eastAsia="en-US"/>
                    </w:rPr>
                    <w:t>Етап 1. Ключовий результат: визначено місію організації, бажані результати та KPI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7CF73B33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0305DAC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1. Початкова стратегічна сесія, включаючи підготовку, роботу та висновки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A864AFB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1. Звіт про дві проведені стратегічні сесії, включаючи результати, визначену місію організації, результати та KPI.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0BDBF805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A70053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2. Додаткова стратегічна сесія, включаючи підготовку, роботу та висновки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8C4401A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val="uk-UA" w:eastAsia="en-US"/>
                    </w:rPr>
                    <w:t>2. Звіт про наданий менторський супровід.</w:t>
                  </w: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062ADC5D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0C691BD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3. Менторська підтримка, включаючи консультування в ході впровадження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CD1C2CC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3. Звіт з рекомендаціями до наступного етапу.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D5198D" w14:paraId="3DCA7765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5547D81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lastRenderedPageBreak/>
                    <w:t>4. Звітування про результати етапу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5F8DAA" w14:textId="77777777" w:rsidR="00E434C3" w:rsidRPr="00D5198D" w:rsidRDefault="00E434C3" w:rsidP="00E434C3">
                  <w:pPr>
                    <w:jc w:val="center"/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uk-UA" w:eastAsia="en-US"/>
                    </w:rPr>
                    <w:t> </w:t>
                  </w: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D5198D" w14:paraId="31B7D935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B531FDB" w14:textId="77777777" w:rsidR="00E434C3" w:rsidRPr="00231CD0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uk-UA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Орієнтовні терміни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  <w:r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  <w:lang w:val="uk-UA" w:eastAsia="en-US"/>
                    </w:rPr>
                    <w:t>етапу 1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F9D6F2" w14:textId="77777777" w:rsidR="00E434C3" w:rsidRPr="00D5198D" w:rsidRDefault="00E434C3" w:rsidP="00E434C3">
                  <w:pPr>
                    <w:jc w:val="center"/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b/>
                      <w:bCs/>
                      <w:sz w:val="22"/>
                      <w:szCs w:val="22"/>
                      <w:lang w:val="uk-UA" w:eastAsia="en-US"/>
                    </w:rPr>
                    <w:t>1 місяць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D5198D" w14:paraId="31128421" w14:textId="77777777" w:rsidTr="004B4929">
              <w:trPr>
                <w:trHeight w:val="300"/>
              </w:trPr>
              <w:tc>
                <w:tcPr>
                  <w:tcW w:w="79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514912E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Arial"/>
                      <w:b/>
                      <w:bCs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E434C3" w:rsidRPr="00FE30E0" w14:paraId="401FA397" w14:textId="77777777" w:rsidTr="004B4929">
              <w:trPr>
                <w:trHeight w:val="300"/>
              </w:trPr>
              <w:tc>
                <w:tcPr>
                  <w:tcW w:w="79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E63A78D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b/>
                      <w:bCs/>
                      <w:sz w:val="22"/>
                      <w:szCs w:val="22"/>
                      <w:lang w:val="uk-UA" w:eastAsia="en-US"/>
                    </w:rPr>
                    <w:t>Етап 2. Ключовий результат: проведено аналіз і оцінку недоліків діяльності 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02E1A33A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8D3A9C1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1. Початкова стратегічна сесія, включаючи підготовку, роботу та висновки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B24190C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1. Звіт про проведену початкову стратегічну сесію, включаючи результати підготовчої роботи та завдання з аналізу та оцінки прогалин у діяльності.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4E7A91B7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53F8E96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2. Оцінка системного рівня (середовище фінансування, відповідна політика та законодавство, основні та вторинні особи впливу, ключові партнерства)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24DD1E9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2. Звіт з оцінкою системного рівня організації з даними та висновками.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5C0ABD0C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34EA8D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3. Оцінка організаційного рівня (лідерський потенціал, організаційна структура, здатність організації адаптуватися та змінюватися, організаційна місія, наявні ресурси, позиціонування та здатність до інновацій)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C171198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3. Звіт з оцінкою організаційного рівня організації з даними та висновками.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3110DBDE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303647B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4. Оцінка рівня процесу (робочий процес, технічні та управлінські можливості, виділені ресурси)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4328478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4. Звіт з оцінкою рівня процесу організації з даними та висновками.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4EB1F4B9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ECF992E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5. Оцінка рівня виконавця (прийом на роботу та її збереження, посадові інструкції, індивідуальні цілі ефективності, політика зворотного зв’язку та інструктажу, підтримка та винагороди)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D346921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5. Звіт з оцінкою рівня виконавця організації з даними та висновками.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7E08DA48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C063FF7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6. Додаткова стратегічна сесія, включаючи підготовку, роботу та висновки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6D0A9A4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 xml:space="preserve">6. Звіт про проведену додаткову стратегічну сесію, включаючи результати всебічного 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lastRenderedPageBreak/>
                    <w:t>аналізу та оцінки прогалин ефективності на всіх рівнях.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D5198D" w14:paraId="7D3DB4D9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4AAF6F7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lastRenderedPageBreak/>
                    <w:t>7. Щотижневі перевірки прогресу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D1307C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7. Двотижневі звіти про прогрес.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3D640C27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4FE4B0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8. Менторська підтримка, включаючи консультування в ході впровадження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B051784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8. Звіти про наданий менторський супровід.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2A0CFD22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2330EE8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9. Звітування про результати етапу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BCFB2D9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9. Звіт з рекомендаціями до наступного етапу.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D5198D" w14:paraId="111087BD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57D412" w14:textId="77777777" w:rsidR="00E434C3" w:rsidRPr="00231CD0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uk-UA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val="uk-UA" w:eastAsia="en-US"/>
                    </w:rPr>
                    <w:t>Орієнтовні терміни</w:t>
                  </w: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  <w:r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val="uk-UA" w:eastAsia="en-U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  <w:lang w:val="uk-UA" w:eastAsia="en-US"/>
                    </w:rPr>
                    <w:t>етапу 2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76FA4C1" w14:textId="77777777" w:rsidR="00E434C3" w:rsidRPr="00D5198D" w:rsidRDefault="00E434C3" w:rsidP="00E434C3">
                  <w:pPr>
                    <w:jc w:val="center"/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22"/>
                      <w:szCs w:val="22"/>
                      <w:lang w:val="uk-UA" w:eastAsia="en-US"/>
                    </w:rPr>
                    <w:t>3 місяці</w:t>
                  </w: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D5198D" w14:paraId="4191DD0A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2340872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134CC63" w14:textId="77777777" w:rsidR="00E434C3" w:rsidRPr="00D5198D" w:rsidRDefault="00E434C3" w:rsidP="00E434C3">
                  <w:pPr>
                    <w:jc w:val="center"/>
                    <w:textAlignment w:val="baseline"/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E434C3" w:rsidRPr="00FE30E0" w14:paraId="1CB9CA79" w14:textId="77777777" w:rsidTr="004B4929">
              <w:trPr>
                <w:trHeight w:val="300"/>
              </w:trPr>
              <w:tc>
                <w:tcPr>
                  <w:tcW w:w="79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3D991C4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b/>
                      <w:bCs/>
                      <w:sz w:val="22"/>
                      <w:szCs w:val="22"/>
                      <w:lang w:val="uk-UA" w:eastAsia="en-US"/>
                    </w:rPr>
                    <w:t>Етап 3. Ключовий результат: розроблено рішення для покращення діяльності та створено стратегічний план організаційного вдосконалення.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02E50733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E993543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1. Початкова стратегічна сесія, включаючи підготовку, роботу та висновки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9D12BE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1. Звіт про проведену початкову стратегічну сесію, включаючи результати підготовчої роботи та завдання щодо покращення ефективності рішень.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5EC64D7B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51F2E4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2. Щотижневі перевірки прогресу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DFD3A0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2. Звіт про проведену додаткову стратегічну сесію, включаючи проект стратегічного плану організаційного вдосконалення організації.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5BC16F7E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89755E6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3. Менторська підтримка, включаючи консультування в ході впровадження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C7602C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3. Звіти про наданий менторський супровід.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D5198D" w14:paraId="17D5BD05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6DF2A1D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4. Додаткова стратегічна сесія, включаючи підготовку, роботу та висновки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A5F5F3E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4. Двотижневі звіти про прогрес.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3EE7B32B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DC12714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uk-UA" w:eastAsia="en-US"/>
                    </w:rPr>
                    <w:t> </w:t>
                  </w: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605284B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val="uk-UA" w:eastAsia="en-US"/>
                    </w:rPr>
                    <w:t xml:space="preserve">5. 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Звіт з рекомендаціями до наступного етапу.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D5198D" w14:paraId="0E48E744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9D13E14" w14:textId="77777777" w:rsidR="00E434C3" w:rsidRPr="00231CD0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uk-UA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val="uk-UA" w:eastAsia="en-US"/>
                    </w:rPr>
                    <w:t>Орієнтовні терміни</w:t>
                  </w: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  <w:r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val="uk-UA" w:eastAsia="en-US"/>
                    </w:rPr>
                    <w:t>е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  <w:lang w:val="uk-UA" w:eastAsia="en-US"/>
                    </w:rPr>
                    <w:t>тапу 3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476DB7" w14:textId="77777777" w:rsidR="00E434C3" w:rsidRPr="00D5198D" w:rsidRDefault="00E434C3" w:rsidP="00E434C3">
                  <w:pPr>
                    <w:jc w:val="center"/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22"/>
                      <w:szCs w:val="22"/>
                      <w:lang w:val="uk-UA" w:eastAsia="en-US"/>
                    </w:rPr>
                    <w:t>1 місяць</w:t>
                  </w: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D5198D" w14:paraId="5240DDB2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DDCD0C1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B4146AB" w14:textId="77777777" w:rsidR="00E434C3" w:rsidRPr="00D5198D" w:rsidRDefault="00E434C3" w:rsidP="00E434C3">
                  <w:pPr>
                    <w:jc w:val="center"/>
                    <w:textAlignment w:val="baseline"/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E434C3" w:rsidRPr="00FE30E0" w14:paraId="30E6A001" w14:textId="77777777" w:rsidTr="004B4929">
              <w:trPr>
                <w:trHeight w:val="300"/>
              </w:trPr>
              <w:tc>
                <w:tcPr>
                  <w:tcW w:w="79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85CBC2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b/>
                      <w:bCs/>
                      <w:sz w:val="22"/>
                      <w:szCs w:val="22"/>
                      <w:lang w:val="uk-UA" w:eastAsia="en-US"/>
                    </w:rPr>
                    <w:lastRenderedPageBreak/>
                    <w:t>Етап 4. Ключовий результат: Проведено повну оцінку діяльності, стратегічний план організаційного вдосконалення переглянутий та завершений.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0E458D91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A9507A1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1. Початкова стратегічна сесія, включаючи підготовку, роботу та висновки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25266FB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1. Звіт про проведену стратегічну сесію, включаючи результати підготовчої роботи та завдання з оцінки ефективності.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51633BD5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54BA1C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2. Щотижневі перевірки прогресу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674941F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2. Звіт про проведену додаткову стратегічну сесію, включаючи остаточний стратегічний план організаційного вдосконалення організації.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400D7771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6FB3AA9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3. Менторська підтримка, включаючи консультування в ході впровадження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F064EE5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3. Звіти про наданий менторський супровід.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D5198D" w14:paraId="36AEE6CE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FABF221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4. Додаткова стратегічна сесія, включаючи підготовку, роботу та результати.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274D226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4. Двотижневі звіти про прогрес.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FE30E0" w14:paraId="44C30E68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ED92EFF" w14:textId="77777777" w:rsidR="00E434C3" w:rsidRPr="00D5198D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uk-UA" w:eastAsia="en-US"/>
                    </w:rPr>
                    <w:t> </w:t>
                  </w: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CECD564" w14:textId="77777777" w:rsidR="00E434C3" w:rsidRPr="006164E1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ru-RU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val="uk-UA" w:eastAsia="en-US"/>
                    </w:rPr>
                    <w:t>5. Звіт з рекомендаціями для наступного етапу.</w:t>
                  </w:r>
                  <w:r w:rsidRPr="00D5198D">
                    <w:rPr>
                      <w:rFonts w:ascii="Montserrat" w:eastAsia="Times New Roman" w:hAnsi="Montserrat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434C3" w:rsidRPr="00D5198D" w14:paraId="2B5D7923" w14:textId="77777777" w:rsidTr="004B4929">
              <w:trPr>
                <w:trHeight w:val="300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A0C84A6" w14:textId="77777777" w:rsidR="00E434C3" w:rsidRPr="00231CD0" w:rsidRDefault="00E434C3" w:rsidP="00E434C3">
                  <w:pPr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val="uk-UA"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val="uk-UA" w:eastAsia="en-US"/>
                    </w:rPr>
                    <w:t>Орієнтовні терміни</w:t>
                  </w: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  <w:r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val="uk-UA" w:eastAsia="en-US"/>
                    </w:rPr>
                    <w:t>етапу 4</w:t>
                  </w:r>
                </w:p>
              </w:tc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D49981E" w14:textId="77777777" w:rsidR="00E434C3" w:rsidRPr="00D5198D" w:rsidRDefault="00E434C3" w:rsidP="00E434C3">
                  <w:pPr>
                    <w:jc w:val="center"/>
                    <w:textAlignment w:val="baseline"/>
                    <w:rPr>
                      <w:rFonts w:ascii="Montserrat" w:eastAsia="Times New Roman" w:hAnsi="Montserrat" w:cs="Segoe UI"/>
                      <w:sz w:val="22"/>
                      <w:szCs w:val="22"/>
                      <w:lang w:eastAsia="en-US"/>
                    </w:rPr>
                  </w:pPr>
                  <w:r w:rsidRPr="00D5198D"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22"/>
                      <w:szCs w:val="22"/>
                      <w:lang w:val="uk-UA" w:eastAsia="en-US"/>
                    </w:rPr>
                    <w:t>1 місяць</w:t>
                  </w:r>
                  <w:r w:rsidRPr="00D5198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uk-UA" w:eastAsia="en-US"/>
                    </w:rPr>
                    <w:t> </w:t>
                  </w:r>
                  <w:r w:rsidRPr="00D5198D">
                    <w:rPr>
                      <w:rFonts w:ascii="Montserrat" w:eastAsia="Times New Roman" w:hAnsi="Montserrat" w:cs="Arial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14:paraId="213A2611" w14:textId="710CAFE7" w:rsidR="00E434C3" w:rsidRPr="004B0101" w:rsidRDefault="00E434C3" w:rsidP="00D5198D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</w:p>
        </w:tc>
      </w:tr>
      <w:tr w:rsidR="00B553B7" w:rsidRPr="00FE30E0" w14:paraId="0E92F74A" w14:textId="77777777" w:rsidTr="00D5198D">
        <w:tc>
          <w:tcPr>
            <w:tcW w:w="2160" w:type="dxa"/>
            <w:shd w:val="clear" w:color="auto" w:fill="auto"/>
          </w:tcPr>
          <w:p w14:paraId="148E3103" w14:textId="77777777" w:rsidR="0051416C" w:rsidRPr="004B0101" w:rsidRDefault="0996098B" w:rsidP="00225DBF">
            <w:pPr>
              <w:spacing w:before="120" w:after="100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lastRenderedPageBreak/>
              <w:t>Валюта пропозиції</w:t>
            </w:r>
          </w:p>
        </w:tc>
        <w:tc>
          <w:tcPr>
            <w:tcW w:w="8164" w:type="dxa"/>
          </w:tcPr>
          <w:p w14:paraId="10224A8F" w14:textId="54072F64" w:rsidR="0051416C" w:rsidRPr="004B0101" w:rsidRDefault="1405952B" w:rsidP="00225DBF">
            <w:pPr>
              <w:pStyle w:val="NoSpacing"/>
              <w:spacing w:after="100"/>
              <w:jc w:val="both"/>
              <w:rPr>
                <w:rFonts w:ascii="Montserrat" w:eastAsia="Arial" w:hAnsi="Montserrat" w:cs="Arial"/>
                <w:lang w:val="uk-UA"/>
              </w:rPr>
            </w:pPr>
            <w:r w:rsidRPr="004B0101">
              <w:rPr>
                <w:rFonts w:ascii="Montserrat" w:eastAsia="Times New Roman" w:hAnsi="Montserrat" w:cs="Times New Roman"/>
                <w:lang w:val="uk-UA" w:eastAsia="ru-RU"/>
              </w:rPr>
              <w:t>Валютою тендерної пропозиції є долар США. Сума виплат у гривні за контрактом буде обраховуватися відповідно до офіційного курсу гривні до долара США, встановленого Національним банком України на дату  підписання кожного Акта прийому-передачі.</w:t>
            </w:r>
            <w:r w:rsidR="39B9706C" w:rsidRPr="004B0101">
              <w:rPr>
                <w:rFonts w:ascii="Montserrat" w:eastAsia="Times New Roman" w:hAnsi="Montserrat" w:cs="Times New Roman"/>
                <w:lang w:val="uk-UA" w:eastAsia="ru-RU"/>
              </w:rPr>
              <w:t xml:space="preserve"> </w:t>
            </w:r>
            <w:r w:rsidRPr="004B0101">
              <w:rPr>
                <w:rFonts w:ascii="Montserrat" w:eastAsia="Times New Roman" w:hAnsi="Montserrat" w:cs="Times New Roman"/>
                <w:lang w:val="uk-UA" w:eastAsia="ru-RU"/>
              </w:rPr>
              <w:t>Пропозиція та фінальна ціна не повинна містити у собі ПДВ.</w:t>
            </w:r>
          </w:p>
        </w:tc>
      </w:tr>
      <w:tr w:rsidR="00B553B7" w:rsidRPr="00FE30E0" w14:paraId="46DAD2FB" w14:textId="77777777" w:rsidTr="00D5198D">
        <w:tc>
          <w:tcPr>
            <w:tcW w:w="2160" w:type="dxa"/>
            <w:shd w:val="clear" w:color="auto" w:fill="auto"/>
          </w:tcPr>
          <w:p w14:paraId="5712ABE8" w14:textId="77777777" w:rsidR="009A7EF1" w:rsidRPr="004B0101" w:rsidRDefault="4E20661C" w:rsidP="00225DBF">
            <w:pPr>
              <w:spacing w:before="120" w:after="100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t>Звільнення від ПДВ:</w:t>
            </w:r>
          </w:p>
        </w:tc>
        <w:tc>
          <w:tcPr>
            <w:tcW w:w="8164" w:type="dxa"/>
          </w:tcPr>
          <w:p w14:paraId="0259D613" w14:textId="58D42EC5" w:rsidR="0044479C" w:rsidRPr="004B0101" w:rsidRDefault="4E20661C" w:rsidP="00225DBF">
            <w:pPr>
              <w:spacing w:before="120" w:after="100"/>
              <w:jc w:val="both"/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 xml:space="preserve">Послуги, роботи мають надаватись  без ПДВ. </w:t>
            </w:r>
          </w:p>
          <w:p w14:paraId="64B9CC2D" w14:textId="2A92E0A0" w:rsidR="007F4AB6" w:rsidRPr="004B0101" w:rsidRDefault="78BCECAD" w:rsidP="00225DBF">
            <w:pPr>
              <w:spacing w:before="120" w:after="100"/>
              <w:jc w:val="both"/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БУДЬ ЛАСКА, ЗВЕРНІТЬ УВАГУ</w:t>
            </w:r>
            <w:r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>: Претенденти повинні заявити в свої</w:t>
            </w:r>
            <w:r w:rsidR="2786CAE6"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>й</w:t>
            </w:r>
            <w:r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 xml:space="preserve"> пропозиції, що вони розуміють, що IREX звільнений від сплати ПДВ і що це звільнення буде застосовано до всіх рахунків-фактур. Відсутність заяви претендентів про намір визнати звільнення від ПДВ може бути підставою для виключення з розгляду відповідно до </w:t>
            </w:r>
            <w:r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lastRenderedPageBreak/>
              <w:t>цього Запита пропозицій.</w:t>
            </w:r>
            <w:r w:rsidR="5A024CB4"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 xml:space="preserve"> </w:t>
            </w:r>
            <w:r w:rsidR="19A4A0FD"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>Існуюче законодавство безперешкодно дозволяє отримати таке звільнення від ПДВ для договорів.</w:t>
            </w:r>
          </w:p>
        </w:tc>
      </w:tr>
      <w:tr w:rsidR="00B553B7" w:rsidRPr="00FE30E0" w14:paraId="399A7E8B" w14:textId="77777777" w:rsidTr="00D5198D">
        <w:tc>
          <w:tcPr>
            <w:tcW w:w="2160" w:type="dxa"/>
            <w:shd w:val="clear" w:color="auto" w:fill="auto"/>
          </w:tcPr>
          <w:p w14:paraId="53DCD1F5" w14:textId="6720D877" w:rsidR="0051416C" w:rsidRPr="004B0101" w:rsidRDefault="0996098B" w:rsidP="00225DBF">
            <w:pPr>
              <w:spacing w:before="120" w:after="100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lastRenderedPageBreak/>
              <w:t xml:space="preserve">Строк дії пропозиції </w:t>
            </w:r>
          </w:p>
        </w:tc>
        <w:tc>
          <w:tcPr>
            <w:tcW w:w="8164" w:type="dxa"/>
          </w:tcPr>
          <w:p w14:paraId="596F779F" w14:textId="675F16F2" w:rsidR="0051416C" w:rsidRPr="004B0101" w:rsidRDefault="00D063C0" w:rsidP="00225DBF">
            <w:pPr>
              <w:spacing w:before="120" w:after="100"/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</w:pPr>
            <w:r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>3</w:t>
            </w:r>
            <w:r w:rsidR="4B5AB84E"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 xml:space="preserve">0 </w:t>
            </w:r>
            <w:r w:rsidR="69D1BEA6"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 xml:space="preserve"> днів       </w:t>
            </w:r>
          </w:p>
          <w:p w14:paraId="244D03E0" w14:textId="77777777" w:rsidR="0051416C" w:rsidRPr="004B0101" w:rsidRDefault="0996098B" w:rsidP="00225DBF">
            <w:pPr>
              <w:spacing w:after="100"/>
              <w:jc w:val="both"/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>У виняткових випадках IREX може звернутися з проханням до автора пропозиції подовжити строк дії пропозиції. У цьому випадку сторони повинні підтвердити згоду у письмовій формі.</w:t>
            </w:r>
          </w:p>
        </w:tc>
      </w:tr>
      <w:tr w:rsidR="00B553B7" w:rsidRPr="004B0101" w14:paraId="71A664BC" w14:textId="77777777" w:rsidTr="00D5198D">
        <w:tc>
          <w:tcPr>
            <w:tcW w:w="2160" w:type="dxa"/>
            <w:shd w:val="clear" w:color="auto" w:fill="auto"/>
          </w:tcPr>
          <w:p w14:paraId="76F56FFC" w14:textId="77777777" w:rsidR="0051416C" w:rsidRPr="004B0101" w:rsidRDefault="0996098B" w:rsidP="00225DBF">
            <w:pPr>
              <w:spacing w:before="120" w:after="100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t>Неповні пропозиції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206A" w14:textId="77777777" w:rsidR="0051416C" w:rsidRPr="004B0101" w:rsidRDefault="0996098B" w:rsidP="00225DBF">
            <w:pPr>
              <w:pStyle w:val="BankNormal"/>
              <w:spacing w:before="120" w:after="100"/>
              <w:rPr>
                <w:rFonts w:ascii="Montserrat" w:eastAsia="Arial" w:hAnsi="Montserrat"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/>
                <w:sz w:val="22"/>
                <w:szCs w:val="22"/>
                <w:lang w:val="uk-UA"/>
              </w:rPr>
              <w:t>Не допускаються</w:t>
            </w:r>
          </w:p>
        </w:tc>
      </w:tr>
      <w:tr w:rsidR="00773979" w:rsidRPr="00FE30E0" w14:paraId="5104B553" w14:textId="77777777" w:rsidTr="00D5198D">
        <w:tc>
          <w:tcPr>
            <w:tcW w:w="2160" w:type="dxa"/>
            <w:shd w:val="clear" w:color="auto" w:fill="auto"/>
          </w:tcPr>
          <w:p w14:paraId="17738586" w14:textId="77777777" w:rsidR="0051416C" w:rsidRPr="004B0101" w:rsidRDefault="0996098B" w:rsidP="00225DBF">
            <w:pPr>
              <w:spacing w:before="120" w:after="100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t>Умови оплати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7A8" w14:textId="13C26587" w:rsidR="0051416C" w:rsidRPr="004B0101" w:rsidRDefault="0996098B" w:rsidP="00225DBF">
            <w:pPr>
              <w:pStyle w:val="BankNormal"/>
              <w:spacing w:before="120" w:after="100"/>
              <w:jc w:val="both"/>
              <w:rPr>
                <w:rFonts w:ascii="Montserrat" w:eastAsia="Arial" w:hAnsi="Montserrat"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/>
                <w:sz w:val="22"/>
                <w:szCs w:val="22"/>
                <w:lang w:val="uk-UA"/>
              </w:rPr>
              <w:t xml:space="preserve">Із постачальником, вибраним в результаті цього </w:t>
            </w:r>
            <w:r w:rsidR="141B1910" w:rsidRPr="004B0101">
              <w:rPr>
                <w:rFonts w:ascii="Montserrat" w:eastAsia="Arial" w:hAnsi="Montserrat"/>
                <w:sz w:val="22"/>
                <w:szCs w:val="22"/>
                <w:lang w:val="uk-UA"/>
              </w:rPr>
              <w:t>конкурсу</w:t>
            </w:r>
            <w:r w:rsidRPr="004B0101">
              <w:rPr>
                <w:rFonts w:ascii="Montserrat" w:eastAsia="Arial" w:hAnsi="Montserrat"/>
                <w:sz w:val="22"/>
                <w:szCs w:val="22"/>
                <w:lang w:val="uk-UA"/>
              </w:rPr>
              <w:t xml:space="preserve">, буде укладено договір із граничною вартістю послуг, які планується отримати за весь період. Тип договору буде залежати від статусу юридичної чи фізичної особи виконавця. </w:t>
            </w:r>
          </w:p>
          <w:p w14:paraId="415667CA" w14:textId="77777777" w:rsidR="0051416C" w:rsidRPr="004B0101" w:rsidRDefault="0996098B" w:rsidP="00225DBF">
            <w:pPr>
              <w:pStyle w:val="ListParagraph"/>
              <w:shd w:val="clear" w:color="auto" w:fill="FFFFFF" w:themeFill="background1"/>
              <w:spacing w:before="120" w:after="100" w:line="240" w:lineRule="auto"/>
              <w:ind w:left="0"/>
              <w:contextualSpacing w:val="0"/>
              <w:jc w:val="both"/>
              <w:rPr>
                <w:rFonts w:ascii="Montserrat" w:eastAsia="Arial" w:hAnsi="Montserrat"/>
                <w:color w:val="000000" w:themeColor="text1"/>
                <w:szCs w:val="22"/>
                <w:lang w:val="uk-UA"/>
              </w:rPr>
            </w:pPr>
            <w:r w:rsidRPr="004B0101">
              <w:rPr>
                <w:rFonts w:ascii="Montserrat" w:eastAsia="Arial" w:hAnsi="Montserrat"/>
                <w:color w:val="000000" w:themeColor="text1"/>
                <w:szCs w:val="22"/>
                <w:lang w:val="uk-UA"/>
              </w:rPr>
              <w:t xml:space="preserve">Увага – оплата за надані постачальником послуги/види робіт буде здійсненою в гривнях (без ПДВ). </w:t>
            </w:r>
          </w:p>
          <w:p w14:paraId="2AD88F78" w14:textId="77777777" w:rsidR="0051416C" w:rsidRPr="004B0101" w:rsidRDefault="0996098B" w:rsidP="00225DBF">
            <w:pPr>
              <w:pStyle w:val="BankNormal"/>
              <w:spacing w:after="100"/>
              <w:jc w:val="both"/>
              <w:rPr>
                <w:rFonts w:ascii="Montserrat" w:eastAsia="Arial" w:hAnsi="Montserrat"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/>
                <w:sz w:val="22"/>
                <w:szCs w:val="22"/>
                <w:lang w:val="uk-UA"/>
              </w:rPr>
              <w:t>Деталі щодо розміру, строків та інших умов оплати послуг Виконавця є предметом узгодження між сторонами та будуть відображені в договорі.</w:t>
            </w:r>
          </w:p>
        </w:tc>
      </w:tr>
      <w:tr w:rsidR="00B553B7" w:rsidRPr="004B0101" w14:paraId="4654FA10" w14:textId="77777777" w:rsidTr="00D5198D">
        <w:trPr>
          <w:trHeight w:val="347"/>
        </w:trPr>
        <w:tc>
          <w:tcPr>
            <w:tcW w:w="2160" w:type="dxa"/>
            <w:shd w:val="clear" w:color="auto" w:fill="auto"/>
          </w:tcPr>
          <w:p w14:paraId="3CAD1CFA" w14:textId="748505DA" w:rsidR="009A7EF1" w:rsidRPr="004B0101" w:rsidRDefault="4E20661C" w:rsidP="00225DBF">
            <w:pPr>
              <w:spacing w:before="120" w:after="100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t>Розрахунок: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4E8" w14:textId="77777777" w:rsidR="001C5097" w:rsidRPr="004B0101" w:rsidRDefault="4E20661C" w:rsidP="00225DBF">
            <w:pPr>
              <w:pStyle w:val="BankNormal"/>
              <w:spacing w:before="120" w:after="100"/>
              <w:jc w:val="both"/>
              <w:rPr>
                <w:rFonts w:ascii="Montserrat" w:eastAsia="Arial" w:hAnsi="Montserrat"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/>
                <w:sz w:val="22"/>
                <w:szCs w:val="22"/>
                <w:lang w:val="uk-UA"/>
              </w:rPr>
              <w:t>Безготівковий розрахунок</w:t>
            </w:r>
          </w:p>
        </w:tc>
      </w:tr>
      <w:tr w:rsidR="00773979" w:rsidRPr="00FE30E0" w14:paraId="3311A01F" w14:textId="77777777" w:rsidTr="00D5198D">
        <w:trPr>
          <w:trHeight w:val="500"/>
        </w:trPr>
        <w:tc>
          <w:tcPr>
            <w:tcW w:w="2160" w:type="dxa"/>
            <w:shd w:val="clear" w:color="auto" w:fill="auto"/>
          </w:tcPr>
          <w:p w14:paraId="450A133A" w14:textId="77777777" w:rsidR="009A7EF1" w:rsidRPr="004B0101" w:rsidRDefault="4E20661C" w:rsidP="00185337">
            <w:pPr>
              <w:spacing w:before="120" w:after="100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t>Інші умови: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2A0" w14:textId="28637B03" w:rsidR="009A7EF1" w:rsidRPr="004B0101" w:rsidRDefault="4E20661C" w:rsidP="00185337">
            <w:pPr>
              <w:pStyle w:val="BankNormal"/>
              <w:spacing w:before="120" w:after="100"/>
              <w:jc w:val="both"/>
              <w:rPr>
                <w:rFonts w:ascii="Montserrat" w:eastAsia="Arial" w:hAnsi="Montserrat"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/>
                <w:sz w:val="22"/>
                <w:szCs w:val="22"/>
                <w:lang w:val="uk-UA"/>
              </w:rPr>
              <w:t xml:space="preserve">Якщо число потенційних постачальників менше ніж </w:t>
            </w:r>
            <w:r w:rsidR="003B0D02" w:rsidRPr="003B0D02">
              <w:rPr>
                <w:rFonts w:ascii="Montserrat" w:eastAsia="Arial" w:hAnsi="Montserrat"/>
                <w:sz w:val="22"/>
                <w:szCs w:val="22"/>
              </w:rPr>
              <w:t>2</w:t>
            </w:r>
            <w:r w:rsidRPr="004B0101">
              <w:rPr>
                <w:rFonts w:ascii="Montserrat" w:eastAsia="Arial" w:hAnsi="Montserrat"/>
                <w:sz w:val="22"/>
                <w:szCs w:val="22"/>
                <w:lang w:val="uk-UA"/>
              </w:rPr>
              <w:t xml:space="preserve"> (</w:t>
            </w:r>
            <w:r w:rsidR="003B0D02">
              <w:rPr>
                <w:rFonts w:ascii="Montserrat" w:eastAsia="Arial" w:hAnsi="Montserrat"/>
                <w:sz w:val="22"/>
                <w:szCs w:val="22"/>
              </w:rPr>
              <w:t>два</w:t>
            </w:r>
            <w:r w:rsidRPr="004B0101">
              <w:rPr>
                <w:rFonts w:ascii="Montserrat" w:eastAsia="Arial" w:hAnsi="Montserrat"/>
                <w:sz w:val="22"/>
                <w:szCs w:val="22"/>
                <w:lang w:val="uk-UA"/>
              </w:rPr>
              <w:t>), дана закупівля переоголошується. Організація залишає за собою право визначити переможця.</w:t>
            </w:r>
          </w:p>
          <w:p w14:paraId="742463B2" w14:textId="77777777" w:rsidR="009A7EF1" w:rsidRPr="004B0101" w:rsidRDefault="4E20661C" w:rsidP="00185337">
            <w:pPr>
              <w:pStyle w:val="BankNormal"/>
              <w:spacing w:before="120" w:after="100"/>
              <w:jc w:val="both"/>
              <w:rPr>
                <w:rFonts w:ascii="Montserrat" w:eastAsia="Arial" w:hAnsi="Montserrat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/>
                <w:sz w:val="22"/>
                <w:szCs w:val="22"/>
                <w:lang w:val="uk-UA"/>
              </w:rPr>
              <w:t>Організація залишає за собою право відмінити закупівлю без будь яких зобов’язань.</w:t>
            </w:r>
          </w:p>
        </w:tc>
      </w:tr>
      <w:tr w:rsidR="00B553B7" w:rsidRPr="00FE30E0" w14:paraId="5D4BA8B1" w14:textId="77777777" w:rsidTr="00D5198D">
        <w:tc>
          <w:tcPr>
            <w:tcW w:w="2160" w:type="dxa"/>
            <w:shd w:val="clear" w:color="auto" w:fill="auto"/>
          </w:tcPr>
          <w:p w14:paraId="463893DD" w14:textId="77777777" w:rsidR="0051416C" w:rsidRPr="004B0101" w:rsidRDefault="0996098B" w:rsidP="00185337">
            <w:pPr>
              <w:spacing w:before="120" w:after="100"/>
              <w:jc w:val="both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t>Тривалість договору, який передбачається укласти</w:t>
            </w:r>
          </w:p>
        </w:tc>
        <w:tc>
          <w:tcPr>
            <w:tcW w:w="8164" w:type="dxa"/>
            <w:shd w:val="clear" w:color="auto" w:fill="auto"/>
          </w:tcPr>
          <w:p w14:paraId="5EE39EB0" w14:textId="46840B04" w:rsidR="0051416C" w:rsidRPr="004B0101" w:rsidRDefault="69D1BEA6" w:rsidP="00185337">
            <w:pPr>
              <w:pStyle w:val="BankNormal"/>
              <w:spacing w:after="100"/>
              <w:rPr>
                <w:rFonts w:ascii="Montserrat" w:eastAsia="Arial" w:hAnsi="Montserrat"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/>
                <w:snapToGrid w:val="0"/>
                <w:sz w:val="22"/>
                <w:szCs w:val="22"/>
                <w:lang w:val="uk-UA"/>
              </w:rPr>
              <w:t xml:space="preserve">Строк надання послуг: з дати укладення договору </w:t>
            </w:r>
            <w:r w:rsidR="00D468BA">
              <w:rPr>
                <w:rFonts w:ascii="Montserrat" w:eastAsia="Arial" w:hAnsi="Montserrat"/>
                <w:snapToGrid w:val="0"/>
                <w:sz w:val="22"/>
                <w:szCs w:val="22"/>
                <w:lang w:val="uk-UA"/>
              </w:rPr>
              <w:t>строком на</w:t>
            </w:r>
            <w:r w:rsidR="004F7E95" w:rsidRPr="006164E1">
              <w:rPr>
                <w:rFonts w:ascii="Montserrat" w:eastAsia="Arial" w:hAnsi="Montserrat"/>
                <w:snapToGrid w:val="0"/>
                <w:sz w:val="22"/>
                <w:szCs w:val="22"/>
              </w:rPr>
              <w:t xml:space="preserve"> </w:t>
            </w:r>
            <w:r w:rsidR="007D38C3">
              <w:rPr>
                <w:rFonts w:ascii="Montserrat" w:eastAsia="Arial" w:hAnsi="Montserrat"/>
                <w:snapToGrid w:val="0"/>
                <w:sz w:val="22"/>
                <w:szCs w:val="22"/>
                <w:lang w:val="uk-UA"/>
              </w:rPr>
              <w:t xml:space="preserve">один (1) рік, з можливістю пролонгації на </w:t>
            </w:r>
            <w:r w:rsidR="00D468BA">
              <w:rPr>
                <w:rFonts w:ascii="Montserrat" w:eastAsia="Arial" w:hAnsi="Montserrat"/>
                <w:snapToGrid w:val="0"/>
                <w:sz w:val="22"/>
                <w:szCs w:val="22"/>
                <w:lang w:val="uk-UA"/>
              </w:rPr>
              <w:t xml:space="preserve"> два </w:t>
            </w:r>
            <w:r w:rsidR="03034933" w:rsidRPr="004B0101">
              <w:rPr>
                <w:rFonts w:ascii="Montserrat" w:eastAsia="Arial" w:hAnsi="Montserrat"/>
                <w:snapToGrid w:val="0"/>
                <w:sz w:val="22"/>
                <w:szCs w:val="22"/>
                <w:lang w:val="uk-UA"/>
              </w:rPr>
              <w:t>(2) роки.</w:t>
            </w:r>
          </w:p>
        </w:tc>
      </w:tr>
      <w:tr w:rsidR="001716E4" w:rsidRPr="004B0101" w14:paraId="1318400D" w14:textId="77777777" w:rsidTr="00D5198D">
        <w:trPr>
          <w:trHeight w:val="1133"/>
        </w:trPr>
        <w:tc>
          <w:tcPr>
            <w:tcW w:w="2160" w:type="dxa"/>
            <w:shd w:val="clear" w:color="auto" w:fill="auto"/>
          </w:tcPr>
          <w:p w14:paraId="3A937793" w14:textId="77777777" w:rsidR="0051416C" w:rsidRPr="004B0101" w:rsidRDefault="0996098B" w:rsidP="00185337">
            <w:pPr>
              <w:spacing w:before="120" w:after="100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t xml:space="preserve">Критерії оцінювання пропозиції </w:t>
            </w:r>
          </w:p>
        </w:tc>
        <w:tc>
          <w:tcPr>
            <w:tcW w:w="8164" w:type="dxa"/>
            <w:shd w:val="clear" w:color="auto" w:fill="auto"/>
          </w:tcPr>
          <w:tbl>
            <w:tblPr>
              <w:tblW w:w="79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3313"/>
              <w:gridCol w:w="1333"/>
              <w:gridCol w:w="2849"/>
            </w:tblGrid>
            <w:tr w:rsidR="007B586E" w:rsidRPr="00FE30E0" w14:paraId="48EA3326" w14:textId="77777777" w:rsidTr="004B4929">
              <w:trPr>
                <w:trHeight w:val="497"/>
                <w:jc w:val="center"/>
              </w:trPr>
              <w:tc>
                <w:tcPr>
                  <w:tcW w:w="454" w:type="dxa"/>
                  <w:vAlign w:val="center"/>
                  <w:hideMark/>
                </w:tcPr>
                <w:p w14:paraId="59B25824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jc w:val="center"/>
                    <w:rPr>
                      <w:rFonts w:ascii="Montserrat" w:eastAsia="Arial" w:hAnsi="Montserrat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258" w:type="dxa"/>
                  <w:vAlign w:val="center"/>
                  <w:hideMark/>
                </w:tcPr>
                <w:p w14:paraId="29EC35CB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jc w:val="center"/>
                    <w:rPr>
                      <w:rFonts w:ascii="Montserrat" w:eastAsia="Arial" w:hAnsi="Montserrat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Fonts w:ascii="Montserrat" w:eastAsia="Arial" w:hAnsi="Montserrat" w:cs="Times New Roman"/>
                      <w:b/>
                      <w:bCs/>
                      <w:sz w:val="22"/>
                      <w:szCs w:val="22"/>
                      <w:lang w:val="uk-UA"/>
                    </w:rPr>
                    <w:t>Критерій оцінки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14:paraId="65D888FB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jc w:val="center"/>
                    <w:rPr>
                      <w:rFonts w:ascii="Montserrat" w:eastAsia="Arial" w:hAnsi="Montserrat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Fonts w:ascii="Montserrat" w:eastAsia="Arial" w:hAnsi="Montserrat" w:cs="Times New Roman"/>
                      <w:b/>
                      <w:bCs/>
                      <w:sz w:val="22"/>
                      <w:szCs w:val="22"/>
                      <w:lang w:val="uk-UA"/>
                    </w:rPr>
                    <w:t>Ваговий коефіцієнт</w:t>
                  </w:r>
                </w:p>
              </w:tc>
              <w:tc>
                <w:tcPr>
                  <w:tcW w:w="2892" w:type="dxa"/>
                  <w:vAlign w:val="center"/>
                  <w:hideMark/>
                </w:tcPr>
                <w:p w14:paraId="3F0BF607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jc w:val="center"/>
                    <w:rPr>
                      <w:rFonts w:ascii="Montserrat" w:eastAsia="Arial" w:hAnsi="Montserrat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Fonts w:ascii="Montserrat" w:eastAsia="Arial" w:hAnsi="Montserrat" w:cs="Times New Roman"/>
                      <w:b/>
                      <w:bCs/>
                      <w:sz w:val="22"/>
                      <w:szCs w:val="22"/>
                      <w:lang w:val="uk-UA"/>
                    </w:rPr>
                    <w:t>Документи, які підтверджують відповідність критерію</w:t>
                  </w:r>
                </w:p>
              </w:tc>
            </w:tr>
            <w:tr w:rsidR="007B586E" w:rsidRPr="004B0101" w14:paraId="2C88B24B" w14:textId="77777777" w:rsidTr="004B4929">
              <w:trPr>
                <w:trHeight w:val="240"/>
                <w:jc w:val="center"/>
              </w:trPr>
              <w:tc>
                <w:tcPr>
                  <w:tcW w:w="454" w:type="dxa"/>
                  <w:vAlign w:val="center"/>
                  <w:hideMark/>
                </w:tcPr>
                <w:p w14:paraId="5BB91304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jc w:val="center"/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  <w:lastRenderedPageBreak/>
                    <w:t>1.</w:t>
                  </w:r>
                </w:p>
              </w:tc>
              <w:tc>
                <w:tcPr>
                  <w:tcW w:w="3258" w:type="dxa"/>
                  <w:vAlign w:val="center"/>
                  <w:hideMark/>
                </w:tcPr>
                <w:p w14:paraId="661B74F7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rPr>
                      <w:rStyle w:val="normaltextrun"/>
                      <w:rFonts w:ascii="Montserrat" w:eastAsia="Arial" w:hAnsi="Montserrat" w:cs="Times New Roman"/>
                      <w:color w:val="000000" w:themeColor="text1"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Style w:val="normaltextrun"/>
                      <w:rFonts w:ascii="Montserrat" w:eastAsia="Arial" w:hAnsi="Montserrat" w:cs="Times New Roman"/>
                      <w:color w:val="000000" w:themeColor="text1"/>
                      <w:sz w:val="22"/>
                      <w:szCs w:val="22"/>
                      <w:lang w:val="uk-UA"/>
                    </w:rPr>
                    <w:t>Ціна: порівняльна оцінка</w:t>
                  </w:r>
                </w:p>
                <w:p w14:paraId="466312E1" w14:textId="77777777" w:rsidR="007B586E" w:rsidRPr="004B0101" w:rsidRDefault="007B586E" w:rsidP="007B586E">
                  <w:pPr>
                    <w:pStyle w:val="ListParagraph"/>
                    <w:shd w:val="clear" w:color="auto" w:fill="FFFFFF" w:themeFill="background1"/>
                    <w:spacing w:before="100" w:beforeAutospacing="1" w:after="100" w:line="276" w:lineRule="auto"/>
                    <w:ind w:left="0"/>
                    <w:contextualSpacing w:val="0"/>
                    <w:rPr>
                      <w:rStyle w:val="normaltextrun"/>
                      <w:rFonts w:ascii="Montserrat" w:eastAsia="Arial" w:hAnsi="Montserrat"/>
                      <w:color w:val="000000" w:themeColor="text1"/>
                      <w:szCs w:val="22"/>
                      <w:lang w:val="uk-UA"/>
                    </w:rPr>
                  </w:pPr>
                </w:p>
              </w:tc>
              <w:tc>
                <w:tcPr>
                  <w:tcW w:w="1334" w:type="dxa"/>
                  <w:vAlign w:val="center"/>
                  <w:hideMark/>
                </w:tcPr>
                <w:p w14:paraId="61D811D6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jc w:val="center"/>
                    <w:rPr>
                      <w:rFonts w:ascii="Montserrat" w:eastAsia="Arial" w:hAnsi="Montserrat" w:cs="Times New Roman"/>
                      <w:sz w:val="22"/>
                      <w:szCs w:val="22"/>
                    </w:rPr>
                  </w:pPr>
                  <w:r w:rsidRPr="004B0101">
                    <w:rPr>
                      <w:rFonts w:ascii="Montserrat" w:eastAsia="Arial" w:hAnsi="Montserrat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892" w:type="dxa"/>
                  <w:vAlign w:val="center"/>
                  <w:hideMark/>
                </w:tcPr>
                <w:p w14:paraId="39311F40" w14:textId="77777777" w:rsidR="007B586E" w:rsidRPr="002434EF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</w:pPr>
                  <w:r w:rsidRPr="002434EF"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  <w:t>Тендерна пропозиція, Додаток 2, Таблиця 1</w:t>
                  </w:r>
                </w:p>
              </w:tc>
            </w:tr>
            <w:tr w:rsidR="007B586E" w:rsidRPr="004B0101" w14:paraId="71374C8A" w14:textId="77777777" w:rsidTr="004B4929">
              <w:trPr>
                <w:trHeight w:val="108"/>
                <w:jc w:val="center"/>
              </w:trPr>
              <w:tc>
                <w:tcPr>
                  <w:tcW w:w="454" w:type="dxa"/>
                  <w:vAlign w:val="center"/>
                  <w:hideMark/>
                </w:tcPr>
                <w:p w14:paraId="132CAB22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jc w:val="center"/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  <w:t>2.</w:t>
                  </w:r>
                </w:p>
              </w:tc>
              <w:tc>
                <w:tcPr>
                  <w:tcW w:w="3258" w:type="dxa"/>
                  <w:vAlign w:val="center"/>
                  <w:hideMark/>
                </w:tcPr>
                <w:p w14:paraId="33AE008F" w14:textId="7ED6EF23" w:rsidR="007B586E" w:rsidRPr="004B0101" w:rsidRDefault="007B586E" w:rsidP="007B586E">
                  <w:pPr>
                    <w:spacing w:beforeAutospacing="1" w:after="100" w:line="276" w:lineRule="auto"/>
                    <w:rPr>
                      <w:rFonts w:ascii="Montserrat" w:eastAsia="Times New Roman" w:hAnsi="Montserrat" w:cs="Times New Roman"/>
                      <w:color w:val="000000" w:themeColor="text1"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Style w:val="normaltextrun"/>
                      <w:rFonts w:ascii="Montserrat" w:eastAsia="Arial" w:hAnsi="Montserrat" w:cs="Times New Roman"/>
                      <w:color w:val="000000"/>
                      <w:sz w:val="22"/>
                      <w:szCs w:val="22"/>
                      <w:shd w:val="clear" w:color="auto" w:fill="FFFFFF"/>
                      <w:lang w:val="uk-UA"/>
                    </w:rPr>
                    <w:t>Якість портфоліо:  що базується на попередньому досвіді </w:t>
                  </w:r>
                  <w:r>
                    <w:rPr>
                      <w:rStyle w:val="normaltextrun"/>
                      <w:rFonts w:ascii="Montserrat" w:eastAsia="Arial" w:hAnsi="Montserrat" w:cs="Times New Roman"/>
                      <w:color w:val="000000"/>
                      <w:sz w:val="22"/>
                      <w:szCs w:val="22"/>
                      <w:shd w:val="clear" w:color="auto" w:fill="FFFFFF"/>
                      <w:lang w:val="uk-UA"/>
                    </w:rPr>
                    <w:t xml:space="preserve">надання послуг </w:t>
                  </w:r>
                  <w:r w:rsidRPr="004B0101">
                    <w:rPr>
                      <w:rStyle w:val="normaltextrun"/>
                      <w:rFonts w:ascii="Montserrat" w:eastAsia="Arial" w:hAnsi="Montserrat" w:cs="Times New Roman"/>
                      <w:color w:val="000000"/>
                      <w:sz w:val="22"/>
                      <w:szCs w:val="22"/>
                      <w:shd w:val="clear" w:color="auto" w:fill="FFFFFF"/>
                      <w:lang w:val="uk-UA"/>
                    </w:rPr>
                    <w:t xml:space="preserve">подібного виду: </w:t>
                  </w:r>
                </w:p>
              </w:tc>
              <w:tc>
                <w:tcPr>
                  <w:tcW w:w="1334" w:type="dxa"/>
                  <w:vAlign w:val="center"/>
                  <w:hideMark/>
                </w:tcPr>
                <w:p w14:paraId="3558332F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jc w:val="center"/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Fonts w:ascii="Montserrat" w:eastAsia="Arial" w:hAnsi="Montserrat" w:cs="Times New Roman"/>
                      <w:sz w:val="22"/>
                      <w:szCs w:val="22"/>
                    </w:rPr>
                    <w:t>4</w:t>
                  </w:r>
                  <w:r w:rsidRPr="004B0101"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2892" w:type="dxa"/>
                  <w:vAlign w:val="center"/>
                  <w:hideMark/>
                </w:tcPr>
                <w:p w14:paraId="13B0659F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  <w:t>Тендерна пропозиція, Додаток 2, Таблиця 1</w:t>
                  </w:r>
                </w:p>
              </w:tc>
            </w:tr>
            <w:tr w:rsidR="007B586E" w:rsidRPr="004B0101" w14:paraId="07115F38" w14:textId="77777777" w:rsidTr="004B4929">
              <w:trPr>
                <w:trHeight w:val="108"/>
                <w:jc w:val="center"/>
              </w:trPr>
              <w:tc>
                <w:tcPr>
                  <w:tcW w:w="454" w:type="dxa"/>
                  <w:vAlign w:val="center"/>
                </w:tcPr>
                <w:p w14:paraId="71804AC8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jc w:val="center"/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  <w:t xml:space="preserve">3. </w:t>
                  </w:r>
                </w:p>
              </w:tc>
              <w:tc>
                <w:tcPr>
                  <w:tcW w:w="3258" w:type="dxa"/>
                  <w:vAlign w:val="center"/>
                </w:tcPr>
                <w:p w14:paraId="61C1D636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Style w:val="normaltextrun"/>
                      <w:rFonts w:ascii="Montserrat" w:eastAsia="Arial" w:hAnsi="Montserrat" w:cs="Times New Roman"/>
                      <w:color w:val="000000"/>
                      <w:sz w:val="22"/>
                      <w:szCs w:val="22"/>
                      <w:shd w:val="clear" w:color="auto" w:fill="FFFFFF"/>
                      <w:lang w:val="uk-UA"/>
                    </w:rPr>
                    <w:t>Рекомендації та мотиваційний лист: будуть братись до уваги рекомендації від попередніх отримувачів подібних послуг.</w:t>
                  </w:r>
                  <w:r w:rsidRPr="004B0101">
                    <w:rPr>
                      <w:rStyle w:val="eop"/>
                      <w:rFonts w:ascii="Montserrat" w:eastAsia="Arial" w:hAnsi="Montserrat" w:cs="Times New Roman"/>
                      <w:color w:val="000000"/>
                      <w:sz w:val="22"/>
                      <w:szCs w:val="22"/>
                      <w:shd w:val="clear" w:color="auto" w:fill="FFFFFF"/>
                      <w:lang w:val="uk-UA"/>
                    </w:rPr>
                    <w:t> </w:t>
                  </w:r>
                </w:p>
              </w:tc>
              <w:tc>
                <w:tcPr>
                  <w:tcW w:w="1334" w:type="dxa"/>
                  <w:vAlign w:val="center"/>
                </w:tcPr>
                <w:p w14:paraId="6443C3AF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jc w:val="center"/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  <w:t>20</w:t>
                  </w:r>
                </w:p>
              </w:tc>
              <w:tc>
                <w:tcPr>
                  <w:tcW w:w="2892" w:type="dxa"/>
                  <w:vAlign w:val="center"/>
                </w:tcPr>
                <w:p w14:paraId="16B70A43" w14:textId="77777777" w:rsidR="007B586E" w:rsidRPr="004B0101" w:rsidRDefault="007B586E" w:rsidP="007B586E">
                  <w:pPr>
                    <w:shd w:val="clear" w:color="auto" w:fill="FFFFFF" w:themeFill="background1"/>
                    <w:spacing w:before="100" w:beforeAutospacing="1" w:after="100" w:line="276" w:lineRule="auto"/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</w:pPr>
                  <w:r w:rsidRPr="004B0101">
                    <w:rPr>
                      <w:rFonts w:ascii="Montserrat" w:eastAsia="Arial" w:hAnsi="Montserrat" w:cs="Times New Roman"/>
                      <w:sz w:val="22"/>
                      <w:szCs w:val="22"/>
                      <w:lang w:val="uk-UA"/>
                    </w:rPr>
                    <w:t>Тендерна пропозиція, Додаток 2, Таблиця 1</w:t>
                  </w:r>
                </w:p>
              </w:tc>
            </w:tr>
          </w:tbl>
          <w:p w14:paraId="7CA2F830" w14:textId="7B563009" w:rsidR="007B586E" w:rsidRPr="007B586E" w:rsidRDefault="007B586E" w:rsidP="00185337">
            <w:pPr>
              <w:shd w:val="clear" w:color="auto" w:fill="FFFFFF" w:themeFill="background1"/>
              <w:spacing w:after="100"/>
              <w:jc w:val="both"/>
              <w:rPr>
                <w:rFonts w:ascii="Montserrat" w:eastAsia="Arial" w:hAnsi="Montserrat" w:cs="Arial"/>
                <w:sz w:val="22"/>
                <w:szCs w:val="22"/>
                <w:lang w:val="uk-UA"/>
              </w:rPr>
            </w:pPr>
          </w:p>
        </w:tc>
      </w:tr>
      <w:tr w:rsidR="00B553B7" w:rsidRPr="00FE30E0" w14:paraId="7541A865" w14:textId="77777777" w:rsidTr="00D5198D">
        <w:tblPrEx>
          <w:tblLook w:val="0000" w:firstRow="0" w:lastRow="0" w:firstColumn="0" w:lastColumn="0" w:noHBand="0" w:noVBand="0"/>
        </w:tblPrEx>
        <w:tc>
          <w:tcPr>
            <w:tcW w:w="2160" w:type="dxa"/>
          </w:tcPr>
          <w:p w14:paraId="245DFAE1" w14:textId="77777777" w:rsidR="0051416C" w:rsidRPr="004B0101" w:rsidRDefault="0996098B" w:rsidP="00185337">
            <w:pPr>
              <w:spacing w:before="120" w:after="100"/>
              <w:ind w:right="-62"/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b/>
                <w:bCs/>
                <w:sz w:val="22"/>
                <w:szCs w:val="22"/>
                <w:lang w:val="uk-UA"/>
              </w:rPr>
              <w:lastRenderedPageBreak/>
              <w:t>Контактна особа для уточнень</w:t>
            </w:r>
          </w:p>
          <w:p w14:paraId="446E6081" w14:textId="77777777" w:rsidR="0051416C" w:rsidRPr="004B0101" w:rsidRDefault="0996098B" w:rsidP="00185337">
            <w:pPr>
              <w:spacing w:after="100"/>
              <w:ind w:right="-62"/>
              <w:rPr>
                <w:rFonts w:ascii="Montserrat" w:eastAsia="Arial" w:hAnsi="Montserrat" w:cs="Arial"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Arial"/>
                <w:sz w:val="22"/>
                <w:szCs w:val="22"/>
                <w:lang w:val="uk-UA"/>
              </w:rPr>
              <w:t>(звернення виключно у письмовому вигляді)</w:t>
            </w:r>
          </w:p>
        </w:tc>
        <w:tc>
          <w:tcPr>
            <w:tcW w:w="8164" w:type="dxa"/>
          </w:tcPr>
          <w:p w14:paraId="6FAC5F8D" w14:textId="5129022B" w:rsidR="00EF0CE6" w:rsidRPr="004B0101" w:rsidRDefault="0996098B" w:rsidP="004B4929">
            <w:pPr>
              <w:spacing w:before="120" w:after="100"/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 xml:space="preserve">Зацікавлені сторони, можуть </w:t>
            </w:r>
            <w:r w:rsidR="00D60577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>поставити</w:t>
            </w:r>
            <w:r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 xml:space="preserve"> уточнюючі запитання за адресою: </w:t>
            </w:r>
            <w:r w:rsidR="004B4929" w:rsidRPr="006164E1">
              <w:rPr>
                <w:rFonts w:ascii="Montserrat" w:eastAsia="Arial" w:hAnsi="Montserrat" w:cs="Times New Roman"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B30B5B" w:rsidRPr="004B0101">
                <w:rPr>
                  <w:rStyle w:val="Hyperlink"/>
                  <w:rFonts w:ascii="Montserrat" w:eastAsia="Times New Roman" w:hAnsi="Montserrat" w:cs="Times New Roman"/>
                  <w:b/>
                  <w:bCs/>
                  <w:sz w:val="22"/>
                  <w:szCs w:val="22"/>
                  <w:lang w:val="uk-UA"/>
                </w:rPr>
                <w:t>tender-ua@irex.org</w:t>
              </w:r>
            </w:hyperlink>
            <w:r w:rsidR="00B30B5B" w:rsidRPr="004B0101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 xml:space="preserve">, </w:t>
            </w:r>
            <w:r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 xml:space="preserve">до </w:t>
            </w:r>
            <w:r w:rsidR="00E742B9" w:rsidRPr="006164E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ru-RU"/>
              </w:rPr>
              <w:t>7</w:t>
            </w:r>
            <w:r w:rsidR="009049E3"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A12E24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ru-RU"/>
              </w:rPr>
              <w:t>липня</w:t>
            </w:r>
            <w:r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, 20</w:t>
            </w:r>
            <w:r w:rsidR="60FFDD48"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2</w:t>
            </w:r>
            <w:r w:rsidR="004E7CFF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3</w:t>
            </w:r>
            <w:r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р.</w:t>
            </w:r>
          </w:p>
          <w:p w14:paraId="65E3F52D" w14:textId="1EFF55C6" w:rsidR="00FD3B10" w:rsidRPr="002E7BA0" w:rsidRDefault="69D1BEA6" w:rsidP="002E7BA0">
            <w:pPr>
              <w:spacing w:after="100"/>
              <w:jc w:val="both"/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</w:pPr>
            <w:r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 xml:space="preserve">Останній термін подачі </w:t>
            </w:r>
            <w:r w:rsidR="2119B35B"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 xml:space="preserve"> пакету  цінової пропозиції</w:t>
            </w:r>
            <w:r w:rsidRPr="004B0101">
              <w:rPr>
                <w:rFonts w:ascii="Montserrat" w:eastAsia="Arial" w:hAnsi="Montserrat" w:cs="Times New Roman"/>
                <w:sz w:val="22"/>
                <w:szCs w:val="22"/>
                <w:lang w:val="uk-UA"/>
              </w:rPr>
              <w:t xml:space="preserve"> </w:t>
            </w:r>
            <w:r w:rsidR="1EC75626"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 xml:space="preserve">до </w:t>
            </w:r>
            <w:r w:rsidR="00A12E24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18</w:t>
            </w:r>
            <w:r w:rsidR="1EC75626"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.</w:t>
            </w:r>
            <w:r w:rsidR="00A12E24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00</w:t>
            </w:r>
            <w:r w:rsidR="1EC75626"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 xml:space="preserve"> год,</w:t>
            </w:r>
            <w:r w:rsidR="00A12E24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E742B9" w:rsidRPr="006164E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11</w:t>
            </w:r>
            <w:r w:rsidR="7FA9D5F4" w:rsidRPr="00824C8B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A12E24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 xml:space="preserve">липня </w:t>
            </w:r>
            <w:r w:rsidR="1EC75626"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202</w:t>
            </w:r>
            <w:r w:rsidR="004E7CFF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 xml:space="preserve">3 </w:t>
            </w:r>
            <w:r w:rsidR="1EC75626"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 xml:space="preserve">р. на електронну адресу: </w:t>
            </w:r>
            <w:hyperlink r:id="rId13">
              <w:r w:rsidR="5A411521" w:rsidRPr="004B0101">
                <w:rPr>
                  <w:rStyle w:val="Hyperlink"/>
                  <w:rFonts w:ascii="Montserrat" w:eastAsia="Times New Roman" w:hAnsi="Montserrat" w:cs="Times New Roman"/>
                  <w:b/>
                  <w:bCs/>
                  <w:sz w:val="22"/>
                  <w:szCs w:val="22"/>
                  <w:lang w:val="uk-UA"/>
                </w:rPr>
                <w:t>tender-ua@irex.org</w:t>
              </w:r>
            </w:hyperlink>
            <w:r w:rsidR="5A411521" w:rsidRPr="004B0101">
              <w:rPr>
                <w:rFonts w:ascii="Montserrat" w:eastAsia="Times New Roman" w:hAnsi="Montserrat" w:cs="Times New Roman"/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1EC75626" w:rsidRPr="004B0101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з темою листа</w:t>
            </w:r>
            <w:r w:rsidR="00824C8B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:</w:t>
            </w:r>
            <w:r w:rsidR="00A21872" w:rsidRPr="006164E1">
              <w:rPr>
                <w:lang w:val="uk-UA"/>
              </w:rPr>
              <w:t xml:space="preserve"> </w:t>
            </w:r>
            <w:r w:rsidR="00A21872" w:rsidRPr="00A21872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 xml:space="preserve">«Пропозиція надання  консультаційних послуг з </w:t>
            </w:r>
            <w:r w:rsidR="001840F2" w:rsidRPr="001840F2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покращення інституційної спроможності громадських організацій</w:t>
            </w:r>
            <w:r w:rsidR="00A21872" w:rsidRPr="00A21872">
              <w:rPr>
                <w:rFonts w:ascii="Montserrat" w:eastAsia="Arial" w:hAnsi="Montserrat" w:cs="Times New Roman"/>
                <w:b/>
                <w:bCs/>
                <w:sz w:val="22"/>
                <w:szCs w:val="22"/>
                <w:lang w:val="uk-UA"/>
              </w:rPr>
              <w:t>»</w:t>
            </w:r>
          </w:p>
        </w:tc>
      </w:tr>
    </w:tbl>
    <w:p w14:paraId="72E61DDA" w14:textId="79106852" w:rsidR="0051416C" w:rsidRPr="004B0101" w:rsidRDefault="0051416C" w:rsidP="00026D31">
      <w:pPr>
        <w:spacing w:after="100"/>
        <w:rPr>
          <w:rFonts w:ascii="Montserrat" w:eastAsia="Arial" w:hAnsi="Montserrat" w:cs="Arial"/>
          <w:b/>
          <w:bCs/>
          <w:sz w:val="22"/>
          <w:szCs w:val="22"/>
          <w:lang w:val="uk-UA"/>
        </w:rPr>
      </w:pPr>
    </w:p>
    <w:p w14:paraId="057F131F" w14:textId="19E5827A" w:rsidR="00994104" w:rsidRPr="004B0101" w:rsidRDefault="00994104" w:rsidP="00026D31">
      <w:pPr>
        <w:spacing w:after="100"/>
        <w:rPr>
          <w:rFonts w:ascii="Montserrat" w:eastAsia="Arial" w:hAnsi="Montserrat" w:cs="Arial"/>
          <w:b/>
          <w:bCs/>
          <w:sz w:val="22"/>
          <w:szCs w:val="22"/>
          <w:lang w:val="uk-UA"/>
        </w:rPr>
      </w:pPr>
    </w:p>
    <w:p w14:paraId="14CB3AAB" w14:textId="6ED3F8BB" w:rsidR="009D3218" w:rsidRPr="004B0101" w:rsidRDefault="009D3218" w:rsidP="00026D31">
      <w:pPr>
        <w:spacing w:after="100"/>
        <w:rPr>
          <w:rFonts w:ascii="Montserrat" w:eastAsia="Arial" w:hAnsi="Montserrat" w:cs="Arial"/>
          <w:b/>
          <w:bCs/>
          <w:sz w:val="22"/>
          <w:szCs w:val="22"/>
          <w:lang w:val="uk-UA"/>
        </w:rPr>
      </w:pPr>
      <w:r w:rsidRPr="004B0101">
        <w:rPr>
          <w:rFonts w:ascii="Montserrat" w:eastAsia="Arial" w:hAnsi="Montserrat" w:cs="Arial"/>
          <w:b/>
          <w:bCs/>
          <w:sz w:val="22"/>
          <w:szCs w:val="22"/>
          <w:lang w:val="uk-UA"/>
        </w:rPr>
        <w:br w:type="page"/>
      </w:r>
    </w:p>
    <w:p w14:paraId="2D58C08E" w14:textId="77777777" w:rsidR="0051416C" w:rsidRPr="004B0101" w:rsidRDefault="0996098B" w:rsidP="00026D31">
      <w:pPr>
        <w:spacing w:after="100"/>
        <w:jc w:val="right"/>
        <w:rPr>
          <w:rFonts w:ascii="Montserrat" w:eastAsia="Arial" w:hAnsi="Montserrat" w:cs="Times New Roman"/>
          <w:b/>
          <w:bCs/>
          <w:sz w:val="22"/>
          <w:szCs w:val="22"/>
          <w:lang w:val="uk-UA"/>
        </w:rPr>
      </w:pPr>
      <w:r w:rsidRPr="004B0101">
        <w:rPr>
          <w:rFonts w:ascii="Montserrat" w:eastAsia="Arial" w:hAnsi="Montserrat" w:cs="Times New Roman"/>
          <w:b/>
          <w:bCs/>
          <w:sz w:val="22"/>
          <w:szCs w:val="22"/>
          <w:lang w:val="uk-UA"/>
        </w:rPr>
        <w:lastRenderedPageBreak/>
        <w:t>Додаток 2</w:t>
      </w:r>
    </w:p>
    <w:p w14:paraId="66BCACE3" w14:textId="678BE92D" w:rsidR="0051416C" w:rsidRPr="004B0101" w:rsidRDefault="141B1910" w:rsidP="00026D31">
      <w:pPr>
        <w:spacing w:after="100"/>
        <w:jc w:val="center"/>
        <w:rPr>
          <w:rFonts w:ascii="Montserrat" w:eastAsia="Arial" w:hAnsi="Montserrat" w:cs="Times New Roman"/>
          <w:sz w:val="22"/>
          <w:szCs w:val="22"/>
          <w:lang w:val="uk-UA"/>
        </w:rPr>
      </w:pP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>Цінова</w:t>
      </w:r>
      <w:r w:rsidR="0996098B" w:rsidRPr="004B0101">
        <w:rPr>
          <w:rFonts w:ascii="Montserrat" w:eastAsia="Arial" w:hAnsi="Montserrat" w:cs="Times New Roman"/>
          <w:sz w:val="22"/>
          <w:szCs w:val="22"/>
          <w:lang w:val="uk-UA"/>
        </w:rPr>
        <w:t xml:space="preserve"> пропозиція    _________________</w:t>
      </w:r>
    </w:p>
    <w:p w14:paraId="6F4178F2" w14:textId="02418160" w:rsidR="0051416C" w:rsidRPr="004B0101" w:rsidRDefault="0996098B" w:rsidP="00026D31">
      <w:pPr>
        <w:spacing w:after="100"/>
        <w:rPr>
          <w:rFonts w:ascii="Montserrat" w:eastAsia="Arial" w:hAnsi="Montserrat" w:cs="Times New Roman"/>
          <w:sz w:val="22"/>
          <w:szCs w:val="22"/>
          <w:lang w:val="uk-UA"/>
        </w:rPr>
      </w:pP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 xml:space="preserve">    </w:t>
      </w:r>
      <w:r w:rsidR="00755403" w:rsidRPr="004B0101">
        <w:rPr>
          <w:rFonts w:ascii="Montserrat" w:eastAsia="Arial" w:hAnsi="Montserrat" w:cs="Times New Roman"/>
          <w:sz w:val="22"/>
          <w:szCs w:val="22"/>
          <w:lang w:val="uk-UA"/>
        </w:rPr>
        <w:tab/>
      </w:r>
      <w:r w:rsidR="00755403" w:rsidRPr="004B0101">
        <w:rPr>
          <w:rFonts w:ascii="Montserrat" w:eastAsia="Arial" w:hAnsi="Montserrat" w:cs="Times New Roman"/>
          <w:sz w:val="22"/>
          <w:szCs w:val="22"/>
          <w:lang w:val="uk-UA"/>
        </w:rPr>
        <w:tab/>
      </w:r>
      <w:r w:rsidR="00755403" w:rsidRPr="004B0101">
        <w:rPr>
          <w:rFonts w:ascii="Montserrat" w:eastAsia="Arial" w:hAnsi="Montserrat" w:cs="Times New Roman"/>
          <w:sz w:val="22"/>
          <w:szCs w:val="22"/>
          <w:lang w:val="uk-UA"/>
        </w:rPr>
        <w:tab/>
      </w:r>
      <w:r w:rsidR="00755403" w:rsidRPr="004B0101">
        <w:rPr>
          <w:rFonts w:ascii="Montserrat" w:eastAsia="Arial" w:hAnsi="Montserrat" w:cs="Times New Roman"/>
          <w:sz w:val="22"/>
          <w:szCs w:val="22"/>
          <w:lang w:val="uk-UA"/>
        </w:rPr>
        <w:tab/>
      </w:r>
      <w:r w:rsidR="00755403" w:rsidRPr="004B0101">
        <w:rPr>
          <w:rFonts w:ascii="Montserrat" w:eastAsia="Arial" w:hAnsi="Montserrat" w:cs="Times New Roman"/>
          <w:sz w:val="22"/>
          <w:szCs w:val="22"/>
          <w:lang w:val="uk-UA"/>
        </w:rPr>
        <w:tab/>
      </w:r>
      <w:r w:rsidR="00755403" w:rsidRPr="004B0101">
        <w:rPr>
          <w:rFonts w:ascii="Montserrat" w:eastAsia="Arial" w:hAnsi="Montserrat" w:cs="Times New Roman"/>
          <w:sz w:val="22"/>
          <w:szCs w:val="22"/>
          <w:lang w:val="uk-UA"/>
        </w:rPr>
        <w:tab/>
      </w: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>(назва учасника)</w:t>
      </w:r>
    </w:p>
    <w:p w14:paraId="3DC9DF1D" w14:textId="77777777" w:rsidR="0051416C" w:rsidRPr="004B0101" w:rsidRDefault="0051416C" w:rsidP="00026D31">
      <w:pPr>
        <w:spacing w:after="100"/>
        <w:rPr>
          <w:rFonts w:ascii="Montserrat" w:eastAsia="Arial" w:hAnsi="Montserrat" w:cs="Times New Roman"/>
          <w:sz w:val="22"/>
          <w:szCs w:val="22"/>
          <w:lang w:val="uk-UA"/>
        </w:rPr>
      </w:pPr>
    </w:p>
    <w:p w14:paraId="5E0DCF41" w14:textId="306780CB" w:rsidR="00755403" w:rsidRPr="004B0101" w:rsidRDefault="0996098B" w:rsidP="00026D31">
      <w:pPr>
        <w:spacing w:after="100"/>
        <w:rPr>
          <w:rFonts w:ascii="Montserrat" w:eastAsia="Arial" w:hAnsi="Montserrat" w:cs="Times New Roman"/>
          <w:sz w:val="22"/>
          <w:szCs w:val="22"/>
          <w:lang w:val="uk-UA"/>
        </w:rPr>
      </w:pP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>Код ЄДРПОУ</w:t>
      </w:r>
      <w:r w:rsidR="5BDA4D38" w:rsidRPr="004B0101">
        <w:rPr>
          <w:rFonts w:ascii="Montserrat" w:eastAsia="Arial" w:hAnsi="Montserrat" w:cs="Times New Roman"/>
          <w:sz w:val="22"/>
          <w:szCs w:val="22"/>
          <w:lang w:val="uk-UA"/>
        </w:rPr>
        <w:t>/ інд.номер</w:t>
      </w: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>__________</w:t>
      </w:r>
      <w:r w:rsidR="00EC4901" w:rsidRPr="004B0101">
        <w:rPr>
          <w:rFonts w:ascii="Montserrat" w:eastAsia="Arial" w:hAnsi="Montserrat" w:cs="Times New Roman"/>
          <w:sz w:val="22"/>
          <w:szCs w:val="22"/>
          <w:lang w:val="uk-UA"/>
        </w:rPr>
        <w:t>________________________________________________</w:t>
      </w:r>
      <w:r w:rsidR="00755403" w:rsidRPr="004B0101">
        <w:rPr>
          <w:rFonts w:ascii="Montserrat" w:eastAsia="Arial" w:hAnsi="Montserrat" w:cs="Times New Roman"/>
          <w:sz w:val="22"/>
          <w:szCs w:val="22"/>
          <w:lang w:val="uk-UA"/>
        </w:rPr>
        <w:t>_</w:t>
      </w:r>
      <w:r w:rsidR="00703D64" w:rsidRPr="004B0101">
        <w:rPr>
          <w:rFonts w:ascii="Montserrat" w:eastAsia="Arial" w:hAnsi="Montserrat" w:cs="Times New Roman"/>
          <w:sz w:val="22"/>
          <w:szCs w:val="22"/>
          <w:lang w:val="uk-UA"/>
        </w:rPr>
        <w:t>_________</w:t>
      </w: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 xml:space="preserve">, </w:t>
      </w:r>
    </w:p>
    <w:p w14:paraId="05230CFA" w14:textId="00DC4BF3" w:rsidR="00703D64" w:rsidRPr="004B0101" w:rsidRDefault="00703D64" w:rsidP="00026D31">
      <w:pPr>
        <w:spacing w:after="100"/>
        <w:rPr>
          <w:rFonts w:ascii="Montserrat" w:eastAsia="Arial" w:hAnsi="Montserrat" w:cs="Times New Roman"/>
          <w:sz w:val="22"/>
          <w:szCs w:val="22"/>
          <w:lang w:val="uk-UA"/>
        </w:rPr>
      </w:pP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>К</w:t>
      </w:r>
      <w:r w:rsidR="0996098B" w:rsidRPr="004B0101">
        <w:rPr>
          <w:rFonts w:ascii="Montserrat" w:eastAsia="Arial" w:hAnsi="Montserrat" w:cs="Times New Roman"/>
          <w:sz w:val="22"/>
          <w:szCs w:val="22"/>
          <w:lang w:val="uk-UA"/>
        </w:rPr>
        <w:t>онтактні</w:t>
      </w: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 xml:space="preserve"> </w:t>
      </w:r>
      <w:r w:rsidR="00EC4901" w:rsidRPr="004B0101">
        <w:rPr>
          <w:rFonts w:ascii="Montserrat" w:eastAsia="Arial" w:hAnsi="Montserrat" w:cs="Times New Roman"/>
          <w:sz w:val="22"/>
          <w:szCs w:val="22"/>
          <w:lang w:val="uk-UA"/>
        </w:rPr>
        <w:t>д</w:t>
      </w:r>
      <w:r w:rsidR="0996098B" w:rsidRPr="004B0101">
        <w:rPr>
          <w:rFonts w:ascii="Montserrat" w:eastAsia="Arial" w:hAnsi="Montserrat" w:cs="Times New Roman"/>
          <w:sz w:val="22"/>
          <w:szCs w:val="22"/>
          <w:lang w:val="uk-UA"/>
        </w:rPr>
        <w:t>ані</w:t>
      </w: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 xml:space="preserve"> </w:t>
      </w:r>
      <w:r w:rsidR="0996098B" w:rsidRPr="004B0101">
        <w:rPr>
          <w:rFonts w:ascii="Montserrat" w:eastAsia="Arial" w:hAnsi="Montserrat" w:cs="Times New Roman"/>
          <w:sz w:val="22"/>
          <w:szCs w:val="22"/>
          <w:lang w:val="uk-UA"/>
        </w:rPr>
        <w:t>_____________________________________________________</w:t>
      </w:r>
      <w:r w:rsidR="00EC4901" w:rsidRPr="004B0101">
        <w:rPr>
          <w:rFonts w:ascii="Montserrat" w:eastAsia="Arial" w:hAnsi="Montserrat" w:cs="Times New Roman"/>
          <w:sz w:val="22"/>
          <w:szCs w:val="22"/>
          <w:lang w:val="uk-UA"/>
        </w:rPr>
        <w:t>_</w:t>
      </w:r>
      <w:r w:rsidR="654F11FC" w:rsidRPr="004B0101">
        <w:rPr>
          <w:rFonts w:ascii="Montserrat" w:eastAsia="Arial" w:hAnsi="Montserrat" w:cs="Times New Roman"/>
          <w:sz w:val="22"/>
          <w:szCs w:val="22"/>
          <w:lang w:val="uk-UA"/>
        </w:rPr>
        <w:t>_</w:t>
      </w: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>________</w:t>
      </w:r>
      <w:r w:rsidR="0996098B" w:rsidRPr="004B0101">
        <w:rPr>
          <w:rFonts w:ascii="Montserrat" w:eastAsia="Arial" w:hAnsi="Montserrat" w:cs="Times New Roman"/>
          <w:sz w:val="22"/>
          <w:szCs w:val="22"/>
          <w:lang w:val="uk-UA"/>
        </w:rPr>
        <w:t>,</w:t>
      </w:r>
      <w:r w:rsidR="00EC4901" w:rsidRPr="004B0101">
        <w:rPr>
          <w:rFonts w:ascii="Montserrat" w:eastAsia="Arial" w:hAnsi="Montserrat" w:cs="Times New Roman"/>
          <w:sz w:val="22"/>
          <w:szCs w:val="22"/>
          <w:lang w:val="uk-UA"/>
        </w:rPr>
        <w:t xml:space="preserve"> </w:t>
      </w:r>
    </w:p>
    <w:p w14:paraId="0481377A" w14:textId="1E5A5629" w:rsidR="0051416C" w:rsidRPr="004B0101" w:rsidRDefault="0996098B" w:rsidP="00026D31">
      <w:pPr>
        <w:spacing w:after="100"/>
        <w:rPr>
          <w:rFonts w:ascii="Montserrat" w:eastAsia="Arial" w:hAnsi="Montserrat" w:cs="Times New Roman"/>
          <w:sz w:val="22"/>
          <w:szCs w:val="22"/>
          <w:lang w:val="uk-UA"/>
        </w:rPr>
      </w:pP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>П.І.Б. __________________________________________________________</w:t>
      </w:r>
      <w:r w:rsidR="7892A422" w:rsidRPr="004B0101">
        <w:rPr>
          <w:rFonts w:ascii="Montserrat" w:eastAsia="Arial" w:hAnsi="Montserrat" w:cs="Times New Roman"/>
          <w:sz w:val="22"/>
          <w:szCs w:val="22"/>
          <w:lang w:val="uk-UA"/>
        </w:rPr>
        <w:t>_______</w:t>
      </w: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>_</w:t>
      </w:r>
      <w:r w:rsidR="00EC4901" w:rsidRPr="004B0101">
        <w:rPr>
          <w:rFonts w:ascii="Montserrat" w:eastAsia="Arial" w:hAnsi="Montserrat" w:cs="Times New Roman"/>
          <w:sz w:val="22"/>
          <w:szCs w:val="22"/>
          <w:lang w:val="uk-UA"/>
        </w:rPr>
        <w:t>_______</w:t>
      </w:r>
    </w:p>
    <w:p w14:paraId="0602EA31" w14:textId="77777777" w:rsidR="0051416C" w:rsidRPr="004B0101" w:rsidRDefault="0051416C" w:rsidP="00026D31">
      <w:pPr>
        <w:spacing w:after="100"/>
        <w:jc w:val="both"/>
        <w:rPr>
          <w:rFonts w:ascii="Montserrat" w:eastAsia="Arial" w:hAnsi="Montserrat" w:cs="Times New Roman"/>
          <w:sz w:val="22"/>
          <w:szCs w:val="22"/>
          <w:lang w:val="uk-UA"/>
        </w:rPr>
      </w:pPr>
    </w:p>
    <w:p w14:paraId="38DF0C3A" w14:textId="6B2F750B" w:rsidR="0051416C" w:rsidRPr="004B0101" w:rsidRDefault="0996098B" w:rsidP="00026D31">
      <w:pPr>
        <w:spacing w:after="100"/>
        <w:jc w:val="both"/>
        <w:rPr>
          <w:rFonts w:ascii="Montserrat" w:eastAsia="Arial" w:hAnsi="Montserrat" w:cs="Times New Roman"/>
          <w:sz w:val="22"/>
          <w:szCs w:val="22"/>
          <w:lang w:val="uk-UA"/>
        </w:rPr>
      </w:pP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>Цим листом _______________</w:t>
      </w:r>
      <w:r w:rsidR="00703D64" w:rsidRPr="004B0101">
        <w:rPr>
          <w:rFonts w:ascii="Montserrat" w:eastAsia="Arial" w:hAnsi="Montserrat" w:cs="Times New Roman"/>
          <w:sz w:val="22"/>
          <w:szCs w:val="22"/>
          <w:lang w:val="uk-UA"/>
        </w:rPr>
        <w:t>_________________________________</w:t>
      </w: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 xml:space="preserve"> (назва учасника), в особі____________ (ПІБ уповноваженої особи) повідомляє що бажає взяти участь у </w:t>
      </w:r>
      <w:r w:rsidR="141B1910" w:rsidRPr="004B0101">
        <w:rPr>
          <w:rFonts w:ascii="Montserrat" w:eastAsia="Arial" w:hAnsi="Montserrat" w:cs="Times New Roman"/>
          <w:sz w:val="22"/>
          <w:szCs w:val="22"/>
          <w:lang w:val="uk-UA"/>
        </w:rPr>
        <w:t>конкурсі</w:t>
      </w: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>, що проводить Рада міжнародних наукових досліджень та обмінів (IREX) – «</w:t>
      </w:r>
      <w:r w:rsidR="654F11FC" w:rsidRPr="004B0101">
        <w:rPr>
          <w:rFonts w:ascii="Montserrat" w:eastAsia="Arial" w:hAnsi="Montserrat" w:cs="Times New Roman"/>
          <w:sz w:val="22"/>
          <w:szCs w:val="22"/>
          <w:lang w:val="uk-UA"/>
        </w:rPr>
        <w:t>______________________________</w:t>
      </w:r>
      <w:r w:rsidR="00703D64" w:rsidRPr="004B0101">
        <w:rPr>
          <w:rFonts w:ascii="Montserrat" w:eastAsia="Arial" w:hAnsi="Montserrat" w:cs="Times New Roman"/>
          <w:sz w:val="22"/>
          <w:szCs w:val="22"/>
          <w:lang w:val="uk-UA"/>
        </w:rPr>
        <w:t>(назва конкурсу)</w:t>
      </w: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 xml:space="preserve">» та погоджується із умовами </w:t>
      </w:r>
      <w:r w:rsidR="141B1910" w:rsidRPr="004B0101">
        <w:rPr>
          <w:rFonts w:ascii="Montserrat" w:eastAsia="Arial" w:hAnsi="Montserrat" w:cs="Times New Roman"/>
          <w:sz w:val="22"/>
          <w:szCs w:val="22"/>
          <w:lang w:val="uk-UA"/>
        </w:rPr>
        <w:t>конкурсу</w:t>
      </w:r>
      <w:r w:rsidRPr="004B0101">
        <w:rPr>
          <w:rFonts w:ascii="Montserrat" w:eastAsia="Arial" w:hAnsi="Montserrat" w:cs="Times New Roman"/>
          <w:sz w:val="22"/>
          <w:szCs w:val="22"/>
          <w:lang w:val="uk-UA"/>
        </w:rPr>
        <w:t>. Компанія підтверджує достовірність наданих IREX даних.</w:t>
      </w:r>
    </w:p>
    <w:p w14:paraId="6D3D073E" w14:textId="34EE0788" w:rsidR="21238C9F" w:rsidRPr="004B0101" w:rsidRDefault="21238C9F" w:rsidP="00026D31">
      <w:pPr>
        <w:spacing w:after="100"/>
        <w:jc w:val="both"/>
        <w:rPr>
          <w:rFonts w:ascii="Montserrat" w:eastAsia="Arial" w:hAnsi="Montserrat" w:cs="Times New Roman"/>
          <w:sz w:val="22"/>
          <w:szCs w:val="22"/>
          <w:lang w:val="uk-UA"/>
        </w:rPr>
      </w:pPr>
    </w:p>
    <w:p w14:paraId="28870D6E" w14:textId="48AC44CB" w:rsidR="21D663B3" w:rsidRPr="004B0101" w:rsidRDefault="21D663B3" w:rsidP="00026D31">
      <w:pPr>
        <w:spacing w:after="100"/>
        <w:jc w:val="both"/>
        <w:rPr>
          <w:rFonts w:ascii="Montserrat" w:eastAsia="Arial" w:hAnsi="Montserrat" w:cs="Times New Roman"/>
          <w:i/>
          <w:iCs/>
          <w:color w:val="000000" w:themeColor="text1"/>
          <w:sz w:val="22"/>
          <w:szCs w:val="22"/>
          <w:lang w:val="uk-UA"/>
        </w:rPr>
      </w:pPr>
      <w:r w:rsidRPr="004B0101">
        <w:rPr>
          <w:rFonts w:ascii="Montserrat" w:eastAsia="Arial" w:hAnsi="Montserrat" w:cs="Times New Roman"/>
          <w:color w:val="000000" w:themeColor="text1"/>
          <w:sz w:val="22"/>
          <w:szCs w:val="22"/>
          <w:lang w:val="uk-UA"/>
        </w:rPr>
        <w:t>Постачальник повинен пояснити, як і чому він може бути найкращим виконавцем вимог IREX</w:t>
      </w:r>
      <w:r w:rsidR="6CF34B89" w:rsidRPr="004B0101">
        <w:rPr>
          <w:rFonts w:ascii="Montserrat" w:eastAsia="Arial" w:hAnsi="Montserrat" w:cs="Times New Roman"/>
          <w:color w:val="000000" w:themeColor="text1"/>
          <w:sz w:val="22"/>
          <w:szCs w:val="22"/>
          <w:lang w:val="uk-UA"/>
        </w:rPr>
        <w:t xml:space="preserve"> та вказати таке:</w:t>
      </w:r>
    </w:p>
    <w:p w14:paraId="292E16C5" w14:textId="2C0FDCA1" w:rsidR="21238C9F" w:rsidRPr="004B0101" w:rsidRDefault="21238C9F" w:rsidP="00026D31">
      <w:pPr>
        <w:spacing w:after="100"/>
        <w:jc w:val="both"/>
        <w:rPr>
          <w:rFonts w:ascii="Montserrat" w:eastAsia="Arial" w:hAnsi="Montserrat" w:cs="Times New Roman"/>
          <w:color w:val="000000" w:themeColor="text1"/>
          <w:sz w:val="22"/>
          <w:szCs w:val="22"/>
          <w:lang w:val="uk-UA"/>
        </w:rPr>
      </w:pPr>
    </w:p>
    <w:p w14:paraId="378ABD8E" w14:textId="31A5C30D" w:rsidR="21D663B3" w:rsidRPr="004B0101" w:rsidRDefault="21D663B3" w:rsidP="00E85155">
      <w:pPr>
        <w:pStyle w:val="ListParagraph"/>
        <w:numPr>
          <w:ilvl w:val="0"/>
          <w:numId w:val="1"/>
        </w:numPr>
        <w:spacing w:after="100" w:line="240" w:lineRule="auto"/>
        <w:ind w:left="0"/>
        <w:contextualSpacing w:val="0"/>
        <w:jc w:val="both"/>
        <w:rPr>
          <w:rFonts w:ascii="Montserrat" w:eastAsia="Arial" w:hAnsi="Montserrat"/>
          <w:color w:val="000000" w:themeColor="text1"/>
          <w:szCs w:val="22"/>
          <w:lang w:val="uk-UA"/>
        </w:rPr>
      </w:pPr>
      <w:r w:rsidRPr="004B0101">
        <w:rPr>
          <w:rFonts w:ascii="Montserrat" w:eastAsia="Arial" w:hAnsi="Montserrat"/>
          <w:color w:val="000000" w:themeColor="text1"/>
          <w:szCs w:val="22"/>
          <w:lang w:val="uk-UA"/>
        </w:rPr>
        <w:t>Кваліфікація – опис діяльності постачальника послуг (релевантна освіта, кваліфікації, додаткові навчання, перелік професійних програм, якими володіє виконавець</w:t>
      </w:r>
      <w:r w:rsidR="1B4B970D" w:rsidRPr="004B0101">
        <w:rPr>
          <w:rFonts w:ascii="Montserrat" w:eastAsia="Arial" w:hAnsi="Montserrat"/>
          <w:color w:val="000000" w:themeColor="text1"/>
          <w:szCs w:val="22"/>
          <w:lang w:val="uk-UA"/>
        </w:rPr>
        <w:t xml:space="preserve">, </w:t>
      </w:r>
      <w:r w:rsidR="00E04751">
        <w:rPr>
          <w:rFonts w:ascii="Montserrat" w:eastAsia="Arial" w:hAnsi="Montserrat"/>
          <w:color w:val="000000" w:themeColor="text1"/>
          <w:szCs w:val="22"/>
          <w:lang w:val="uk-UA"/>
        </w:rPr>
        <w:t>тощо</w:t>
      </w:r>
      <w:r w:rsidRPr="004B0101">
        <w:rPr>
          <w:rFonts w:ascii="Montserrat" w:eastAsia="Arial" w:hAnsi="Montserrat"/>
          <w:color w:val="000000" w:themeColor="text1"/>
          <w:szCs w:val="22"/>
          <w:lang w:val="uk-UA"/>
        </w:rPr>
        <w:t>);</w:t>
      </w:r>
    </w:p>
    <w:p w14:paraId="64872770" w14:textId="6FFC4F61" w:rsidR="21238C9F" w:rsidRPr="004B0101" w:rsidRDefault="21238C9F" w:rsidP="00026D31">
      <w:pPr>
        <w:spacing w:after="100"/>
        <w:jc w:val="both"/>
        <w:rPr>
          <w:rFonts w:ascii="Montserrat" w:eastAsia="Arial" w:hAnsi="Montserrat" w:cs="Times New Roman"/>
          <w:color w:val="000000" w:themeColor="text1"/>
          <w:sz w:val="22"/>
          <w:szCs w:val="22"/>
          <w:lang w:val="uk-UA"/>
        </w:rPr>
      </w:pPr>
    </w:p>
    <w:p w14:paraId="5E6D7517" w14:textId="188087CB" w:rsidR="21D663B3" w:rsidRPr="004B0101" w:rsidRDefault="21D663B3" w:rsidP="00E85155">
      <w:pPr>
        <w:pStyle w:val="ListParagraph"/>
        <w:numPr>
          <w:ilvl w:val="0"/>
          <w:numId w:val="1"/>
        </w:numPr>
        <w:spacing w:after="100" w:line="240" w:lineRule="auto"/>
        <w:ind w:left="0"/>
        <w:contextualSpacing w:val="0"/>
        <w:jc w:val="both"/>
        <w:rPr>
          <w:rFonts w:ascii="Montserrat" w:eastAsia="Arial" w:hAnsi="Montserrat"/>
          <w:color w:val="000000" w:themeColor="text1"/>
          <w:szCs w:val="22"/>
          <w:lang w:val="uk-UA"/>
        </w:rPr>
      </w:pPr>
      <w:r w:rsidRPr="004B0101">
        <w:rPr>
          <w:rFonts w:ascii="Montserrat" w:eastAsia="Arial" w:hAnsi="Montserrat"/>
          <w:color w:val="000000" w:themeColor="text1"/>
          <w:szCs w:val="22"/>
          <w:lang w:val="uk-UA"/>
        </w:rPr>
        <w:t xml:space="preserve">Наявність документів на ведення комерційної діяльності – реєстраційні документи, свідоцтво платника податків і т.д. </w:t>
      </w:r>
      <w:r w:rsidRPr="004B0101">
        <w:rPr>
          <w:rFonts w:ascii="Montserrat" w:eastAsia="Arial" w:hAnsi="Montserrat"/>
          <w:b/>
          <w:bCs/>
          <w:color w:val="000000" w:themeColor="text1"/>
          <w:szCs w:val="22"/>
          <w:lang w:val="uk-UA"/>
        </w:rPr>
        <w:t>У випадку відсутності таких документів, також зазначте це, а також вкажіть якими методами оплати роботи ви користувались в такому випадку</w:t>
      </w:r>
      <w:r w:rsidRPr="004B0101">
        <w:rPr>
          <w:rFonts w:ascii="Montserrat" w:eastAsia="Arial" w:hAnsi="Montserrat"/>
          <w:color w:val="000000" w:themeColor="text1"/>
          <w:szCs w:val="22"/>
          <w:lang w:val="uk-UA"/>
        </w:rPr>
        <w:t>;</w:t>
      </w:r>
    </w:p>
    <w:p w14:paraId="341BA022" w14:textId="53944D3E" w:rsidR="21238C9F" w:rsidRPr="004B0101" w:rsidRDefault="21238C9F" w:rsidP="00026D31">
      <w:pPr>
        <w:spacing w:after="100"/>
        <w:jc w:val="both"/>
        <w:rPr>
          <w:rFonts w:ascii="Montserrat" w:eastAsia="Arial" w:hAnsi="Montserrat" w:cs="Times New Roman"/>
          <w:color w:val="000000" w:themeColor="text1"/>
          <w:sz w:val="22"/>
          <w:szCs w:val="22"/>
          <w:lang w:val="uk-UA"/>
        </w:rPr>
      </w:pPr>
    </w:p>
    <w:p w14:paraId="3D3C84AD" w14:textId="04F2B281" w:rsidR="00E43883" w:rsidRPr="00E43883" w:rsidRDefault="31DE0801" w:rsidP="00E85155">
      <w:pPr>
        <w:pStyle w:val="ListParagraph"/>
        <w:numPr>
          <w:ilvl w:val="0"/>
          <w:numId w:val="1"/>
        </w:numPr>
        <w:spacing w:after="100" w:line="240" w:lineRule="auto"/>
        <w:ind w:left="0"/>
        <w:jc w:val="both"/>
        <w:rPr>
          <w:rFonts w:ascii="Montserrat" w:eastAsia="Arial" w:hAnsi="Montserrat"/>
          <w:color w:val="000000" w:themeColor="text1"/>
          <w:lang w:val="uk-UA"/>
        </w:rPr>
      </w:pPr>
      <w:r w:rsidRPr="004B0101">
        <w:rPr>
          <w:rFonts w:ascii="Montserrat" w:eastAsia="Arial" w:hAnsi="Montserrat"/>
          <w:color w:val="000000" w:themeColor="text1"/>
          <w:lang w:val="uk-UA"/>
        </w:rPr>
        <w:t xml:space="preserve">Портфоліо – опишіть типи виконаних робіт, деталі спеціалізації, </w:t>
      </w:r>
      <w:r w:rsidR="661ED891" w:rsidRPr="004B0101">
        <w:rPr>
          <w:rFonts w:ascii="Montserrat" w:eastAsia="Arial" w:hAnsi="Montserrat"/>
          <w:color w:val="000000" w:themeColor="text1"/>
          <w:lang w:val="uk-UA"/>
        </w:rPr>
        <w:t xml:space="preserve">надайте зразки розроблених вами матеріалів, </w:t>
      </w:r>
      <w:r w:rsidR="00E04751">
        <w:rPr>
          <w:rFonts w:ascii="Montserrat" w:eastAsia="Arial" w:hAnsi="Montserrat"/>
          <w:color w:val="000000" w:themeColor="text1"/>
          <w:szCs w:val="22"/>
          <w:lang w:val="uk-UA"/>
        </w:rPr>
        <w:t>приклади проведених досліджень, розроблених навчальних програм</w:t>
      </w:r>
      <w:r w:rsidR="00B0672E">
        <w:rPr>
          <w:rFonts w:ascii="Montserrat" w:eastAsia="Arial" w:hAnsi="Montserrat"/>
          <w:color w:val="000000" w:themeColor="text1"/>
          <w:szCs w:val="22"/>
          <w:lang w:val="uk-UA"/>
        </w:rPr>
        <w:t xml:space="preserve">; </w:t>
      </w:r>
      <w:r w:rsidR="00E04751">
        <w:rPr>
          <w:rFonts w:ascii="Montserrat" w:eastAsia="Arial" w:hAnsi="Montserrat"/>
          <w:color w:val="000000" w:themeColor="text1"/>
          <w:szCs w:val="22"/>
          <w:lang w:val="uk-UA"/>
        </w:rPr>
        <w:t xml:space="preserve"> </w:t>
      </w:r>
    </w:p>
    <w:p w14:paraId="55BAB105" w14:textId="77777777" w:rsidR="00E43883" w:rsidRPr="00E43883" w:rsidRDefault="00E43883" w:rsidP="00E43883">
      <w:pPr>
        <w:pStyle w:val="ListParagraph"/>
        <w:rPr>
          <w:rFonts w:ascii="Montserrat" w:eastAsia="Arial" w:hAnsi="Montserrat"/>
          <w:color w:val="000000" w:themeColor="text1"/>
          <w:lang w:val="uk-UA"/>
        </w:rPr>
      </w:pPr>
    </w:p>
    <w:p w14:paraId="58158300" w14:textId="63C35A6D" w:rsidR="21D663B3" w:rsidRPr="004B0101" w:rsidRDefault="00E43883" w:rsidP="00E85155">
      <w:pPr>
        <w:pStyle w:val="ListParagraph"/>
        <w:numPr>
          <w:ilvl w:val="0"/>
          <w:numId w:val="1"/>
        </w:numPr>
        <w:spacing w:after="100" w:line="240" w:lineRule="auto"/>
        <w:ind w:left="0"/>
        <w:jc w:val="both"/>
        <w:rPr>
          <w:rFonts w:ascii="Montserrat" w:eastAsia="Arial" w:hAnsi="Montserrat"/>
          <w:color w:val="000000" w:themeColor="text1"/>
          <w:lang w:val="uk-UA"/>
        </w:rPr>
      </w:pPr>
      <w:r>
        <w:rPr>
          <w:rFonts w:ascii="Montserrat" w:eastAsia="Arial" w:hAnsi="Montserrat"/>
          <w:color w:val="000000" w:themeColor="text1"/>
          <w:lang w:val="uk-UA"/>
        </w:rPr>
        <w:t>П</w:t>
      </w:r>
      <w:r w:rsidR="31DE0801" w:rsidRPr="004B0101">
        <w:rPr>
          <w:rFonts w:ascii="Montserrat" w:eastAsia="Arial" w:hAnsi="Montserrat"/>
          <w:color w:val="000000" w:themeColor="text1"/>
          <w:lang w:val="uk-UA"/>
        </w:rPr>
        <w:t>ерелік клієнтів, які отримали ті ж самі послуги, що потрібні IREX</w:t>
      </w:r>
      <w:r>
        <w:rPr>
          <w:rFonts w:ascii="Montserrat" w:eastAsia="Arial" w:hAnsi="Montserrat"/>
          <w:color w:val="000000" w:themeColor="text1"/>
          <w:lang w:val="uk-UA"/>
        </w:rPr>
        <w:t xml:space="preserve">, з вказанням </w:t>
      </w:r>
      <w:r>
        <w:rPr>
          <w:rFonts w:ascii="Montserrat" w:eastAsia="Arial" w:hAnsi="Montserrat"/>
          <w:color w:val="000000" w:themeColor="text1"/>
          <w:lang w:val="uk-UA"/>
        </w:rPr>
        <w:lastRenderedPageBreak/>
        <w:t>контактних даних</w:t>
      </w:r>
      <w:r w:rsidR="31DE0801" w:rsidRPr="004B0101">
        <w:rPr>
          <w:rFonts w:ascii="Montserrat" w:eastAsia="Arial" w:hAnsi="Montserrat"/>
          <w:color w:val="000000" w:themeColor="text1"/>
          <w:lang w:val="uk-UA"/>
        </w:rPr>
        <w:t>;</w:t>
      </w:r>
    </w:p>
    <w:p w14:paraId="4D5A8BB5" w14:textId="504DCBC6" w:rsidR="21238C9F" w:rsidRPr="004B0101" w:rsidRDefault="21238C9F" w:rsidP="00026D31">
      <w:pPr>
        <w:spacing w:after="100"/>
        <w:jc w:val="both"/>
        <w:rPr>
          <w:rFonts w:ascii="Montserrat" w:eastAsia="Arial" w:hAnsi="Montserrat" w:cs="Times New Roman"/>
          <w:color w:val="000000" w:themeColor="text1"/>
          <w:sz w:val="22"/>
          <w:szCs w:val="22"/>
          <w:lang w:val="uk-UA"/>
        </w:rPr>
      </w:pPr>
    </w:p>
    <w:p w14:paraId="18019AEA" w14:textId="640B8FC7" w:rsidR="21D663B3" w:rsidRPr="004B0101" w:rsidRDefault="21D663B3" w:rsidP="00E85155">
      <w:pPr>
        <w:pStyle w:val="ListParagraph"/>
        <w:numPr>
          <w:ilvl w:val="0"/>
          <w:numId w:val="1"/>
        </w:numPr>
        <w:spacing w:after="100" w:line="240" w:lineRule="auto"/>
        <w:ind w:left="0"/>
        <w:contextualSpacing w:val="0"/>
        <w:jc w:val="both"/>
        <w:rPr>
          <w:rFonts w:ascii="Montserrat" w:eastAsia="Arial" w:hAnsi="Montserrat"/>
          <w:color w:val="000000" w:themeColor="text1"/>
          <w:szCs w:val="22"/>
          <w:lang w:val="uk-UA"/>
        </w:rPr>
      </w:pPr>
      <w:r w:rsidRPr="004B0101">
        <w:rPr>
          <w:rFonts w:ascii="Montserrat" w:eastAsia="Arial" w:hAnsi="Montserrat"/>
          <w:color w:val="000000" w:themeColor="text1"/>
          <w:szCs w:val="22"/>
          <w:lang w:val="uk-UA"/>
        </w:rPr>
        <w:t>Вартість виконання робіт</w:t>
      </w:r>
      <w:r w:rsidR="0E8F0E46" w:rsidRPr="004B0101">
        <w:rPr>
          <w:rFonts w:ascii="Montserrat" w:eastAsia="Arial" w:hAnsi="Montserrat"/>
          <w:color w:val="000000" w:themeColor="text1"/>
          <w:szCs w:val="22"/>
          <w:lang w:val="uk-UA"/>
        </w:rPr>
        <w:t>.</w:t>
      </w:r>
      <w:r w:rsidRPr="004B0101">
        <w:rPr>
          <w:rFonts w:ascii="Montserrat" w:eastAsia="Arial" w:hAnsi="Montserrat"/>
          <w:color w:val="000000" w:themeColor="text1"/>
          <w:szCs w:val="22"/>
          <w:lang w:val="uk-UA"/>
        </w:rPr>
        <w:t xml:space="preserve">  </w:t>
      </w:r>
    </w:p>
    <w:p w14:paraId="7E00BA4B" w14:textId="05BA008C" w:rsidR="00A21872" w:rsidRPr="004B0101" w:rsidRDefault="00020A14" w:rsidP="005E79E4">
      <w:pPr>
        <w:jc w:val="right"/>
        <w:rPr>
          <w:rFonts w:ascii="Montserrat" w:eastAsia="Arial" w:hAnsi="Montserrat" w:cs="Times New Roman"/>
          <w:b/>
          <w:bCs/>
          <w:sz w:val="22"/>
          <w:szCs w:val="22"/>
          <w:lang w:val="uk-UA"/>
        </w:rPr>
      </w:pPr>
      <w:r>
        <w:rPr>
          <w:rFonts w:ascii="Montserrat" w:eastAsia="Arial" w:hAnsi="Montserrat"/>
          <w:b/>
          <w:bCs/>
          <w:szCs w:val="22"/>
          <w:lang w:val="uk-UA"/>
        </w:rPr>
        <w:br w:type="page"/>
      </w:r>
      <w:r w:rsidR="00A21872" w:rsidRPr="004B0101">
        <w:rPr>
          <w:rFonts w:ascii="Montserrat" w:eastAsia="Arial" w:hAnsi="Montserrat" w:cs="Times New Roman"/>
          <w:b/>
          <w:bCs/>
          <w:sz w:val="22"/>
          <w:szCs w:val="22"/>
          <w:lang w:val="uk-UA"/>
        </w:rPr>
        <w:lastRenderedPageBreak/>
        <w:t>Додаток 2</w:t>
      </w:r>
    </w:p>
    <w:p w14:paraId="08F4C7A6" w14:textId="6FBA4034" w:rsidR="00020A14" w:rsidRPr="00020A14" w:rsidRDefault="00020A14" w:rsidP="00020A14">
      <w:pPr>
        <w:pStyle w:val="ListParagraph"/>
        <w:spacing w:after="100"/>
        <w:jc w:val="right"/>
        <w:rPr>
          <w:rFonts w:ascii="Montserrat" w:eastAsia="Arial" w:hAnsi="Montserrat"/>
          <w:b/>
          <w:bCs/>
          <w:szCs w:val="22"/>
        </w:rPr>
      </w:pPr>
      <w:r w:rsidRPr="004B0101">
        <w:rPr>
          <w:rFonts w:ascii="Montserrat" w:eastAsia="Arial" w:hAnsi="Montserrat"/>
          <w:b/>
          <w:bCs/>
          <w:szCs w:val="22"/>
          <w:lang w:val="uk-UA"/>
        </w:rPr>
        <w:t xml:space="preserve">Таблиця </w:t>
      </w:r>
      <w:r w:rsidR="00A21872">
        <w:rPr>
          <w:rFonts w:ascii="Montserrat" w:eastAsia="Arial" w:hAnsi="Montserrat"/>
          <w:b/>
          <w:bCs/>
          <w:szCs w:val="22"/>
          <w:lang w:val="uk-UA"/>
        </w:rPr>
        <w:t>2</w:t>
      </w:r>
    </w:p>
    <w:p w14:paraId="319BE5D3" w14:textId="7F0781B4" w:rsidR="00020A14" w:rsidRDefault="00020A14" w:rsidP="00020A14">
      <w:pPr>
        <w:pStyle w:val="ListParagraph"/>
        <w:spacing w:after="100"/>
        <w:jc w:val="right"/>
        <w:rPr>
          <w:rFonts w:ascii="Montserrat" w:eastAsia="Arial" w:hAnsi="Montserrat"/>
          <w:b/>
          <w:bCs/>
          <w:szCs w:val="22"/>
          <w:lang w:val="uk-UA"/>
        </w:rPr>
      </w:pPr>
    </w:p>
    <w:tbl>
      <w:tblPr>
        <w:tblW w:w="9361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104"/>
        <w:gridCol w:w="2408"/>
      </w:tblGrid>
      <w:tr w:rsidR="005E79E4" w:rsidRPr="00FE30E0" w14:paraId="3A6D6975" w14:textId="77777777" w:rsidTr="005E79E4">
        <w:trPr>
          <w:trHeight w:val="598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A6C5C" w14:textId="77777777" w:rsidR="005E79E4" w:rsidRPr="005E79E4" w:rsidRDefault="005E79E4" w:rsidP="005E79E4">
            <w:pPr>
              <w:ind w:left="105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  <w:r w:rsidRPr="005E79E4">
              <w:rPr>
                <w:rFonts w:ascii="Montserrat" w:eastAsia="Times New Roman" w:hAnsi="Montserrat" w:cs="Segoe UI"/>
                <w:sz w:val="22"/>
                <w:szCs w:val="22"/>
                <w:lang w:eastAsia="en-US"/>
              </w:rPr>
              <w:t>№ 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BE8B3" w14:textId="4AFD6A25" w:rsidR="005E79E4" w:rsidRPr="005E79E4" w:rsidRDefault="005E79E4" w:rsidP="005E79E4">
            <w:pPr>
              <w:ind w:left="105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  <w:r w:rsidRPr="00AB2FCA">
              <w:rPr>
                <w:rFonts w:ascii="Montserrat" w:eastAsia="Times New Roman" w:hAnsi="Montserrat" w:cs="Segoe UI"/>
                <w:sz w:val="22"/>
                <w:szCs w:val="22"/>
                <w:lang w:eastAsia="en-US"/>
              </w:rPr>
              <w:t>Назва послуги / завдання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06DB3" w14:textId="4DB9D1A0" w:rsidR="005E79E4" w:rsidRPr="006164E1" w:rsidRDefault="005E79E4" w:rsidP="005E79E4">
            <w:pPr>
              <w:ind w:left="135" w:right="120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ru-RU" w:eastAsia="en-US"/>
              </w:rPr>
            </w:pPr>
            <w:r w:rsidRPr="006164E1">
              <w:rPr>
                <w:rFonts w:ascii="Montserrat" w:eastAsia="Times New Roman" w:hAnsi="Montserrat" w:cs="Segoe UI"/>
                <w:sz w:val="22"/>
                <w:szCs w:val="22"/>
                <w:lang w:val="ru-RU" w:eastAsia="en-US"/>
              </w:rPr>
              <w:t>Ціна за одну послугу, (дол.США)</w:t>
            </w:r>
          </w:p>
        </w:tc>
      </w:tr>
      <w:tr w:rsidR="005E79E4" w:rsidRPr="005E79E4" w14:paraId="1A0215AE" w14:textId="77777777" w:rsidTr="004B4929">
        <w:trPr>
          <w:trHeight w:val="613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38A0B" w14:textId="77777777" w:rsidR="005E79E4" w:rsidRPr="005E79E4" w:rsidRDefault="005E79E4" w:rsidP="005E79E4">
            <w:pPr>
              <w:ind w:left="105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  <w:r w:rsidRPr="005E79E4">
              <w:rPr>
                <w:rFonts w:ascii="Montserrat" w:eastAsia="Times New Roman" w:hAnsi="Montserrat" w:cs="Segoe UI"/>
                <w:sz w:val="22"/>
                <w:szCs w:val="22"/>
                <w:lang w:eastAsia="en-US"/>
              </w:rPr>
              <w:t>1 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7DD7B" w14:textId="1D0669EF" w:rsidR="00FE5850" w:rsidRPr="00D5198D" w:rsidRDefault="00FE5850" w:rsidP="00FE5850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 xml:space="preserve">Підтримка організації у визначенні місії організації, бажаних результатів і KPI – за 1 місяць. </w:t>
            </w:r>
          </w:p>
          <w:p w14:paraId="758387FB" w14:textId="3D988E87" w:rsidR="005E79E4" w:rsidRPr="005E79E4" w:rsidRDefault="005E79E4" w:rsidP="005E79E4">
            <w:pPr>
              <w:ind w:left="105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CB3FF" w14:textId="53E2B263" w:rsidR="005E79E4" w:rsidRPr="006164E1" w:rsidRDefault="005E79E4" w:rsidP="004B4929">
            <w:pPr>
              <w:pStyle w:val="NoSpacing"/>
              <w:spacing w:after="100"/>
              <w:jc w:val="both"/>
              <w:rPr>
                <w:rFonts w:ascii="Montserrat" w:eastAsia="Times New Roman" w:hAnsi="Montserrat" w:cs="Segoe UI"/>
                <w:sz w:val="18"/>
                <w:szCs w:val="18"/>
                <w:lang w:val="en-US"/>
              </w:rPr>
            </w:pPr>
          </w:p>
        </w:tc>
      </w:tr>
      <w:tr w:rsidR="005E79E4" w:rsidRPr="005E79E4" w14:paraId="1FDF0333" w14:textId="77777777" w:rsidTr="004B4929">
        <w:trPr>
          <w:trHeight w:val="643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67818" w14:textId="77777777" w:rsidR="005E79E4" w:rsidRPr="005E79E4" w:rsidRDefault="005E79E4" w:rsidP="005E79E4">
            <w:pPr>
              <w:ind w:left="105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  <w:r w:rsidRPr="005E79E4">
              <w:rPr>
                <w:rFonts w:ascii="Montserrat" w:eastAsia="Times New Roman" w:hAnsi="Montserrat" w:cs="Segoe UI"/>
                <w:sz w:val="22"/>
                <w:szCs w:val="22"/>
                <w:lang w:eastAsia="en-US"/>
              </w:rPr>
              <w:t>2 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05E46" w14:textId="32D12789" w:rsidR="00FE5850" w:rsidRPr="00D5198D" w:rsidRDefault="00FE5850" w:rsidP="00FE5850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 xml:space="preserve">Організація підтримки щодо проведення аналізу та оцінки розриву ефективності – через 3 місяці. </w:t>
            </w:r>
          </w:p>
          <w:p w14:paraId="5C3A2049" w14:textId="570D8B6E" w:rsidR="005E79E4" w:rsidRPr="005E79E4" w:rsidRDefault="005E79E4" w:rsidP="005E79E4">
            <w:pPr>
              <w:ind w:left="105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75E72" w14:textId="3AE26113" w:rsidR="005E79E4" w:rsidRPr="005E79E4" w:rsidRDefault="005E79E4" w:rsidP="005E79E4">
            <w:pPr>
              <w:ind w:left="135" w:right="120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</w:p>
        </w:tc>
      </w:tr>
      <w:tr w:rsidR="005E79E4" w:rsidRPr="005E79E4" w14:paraId="7D6761BA" w14:textId="77777777" w:rsidTr="004B4929">
        <w:trPr>
          <w:trHeight w:val="613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A6F74" w14:textId="77777777" w:rsidR="005E79E4" w:rsidRPr="005E79E4" w:rsidRDefault="005E79E4" w:rsidP="005E79E4">
            <w:pPr>
              <w:ind w:left="105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  <w:r w:rsidRPr="005E79E4">
              <w:rPr>
                <w:rFonts w:ascii="Montserrat" w:eastAsia="Times New Roman" w:hAnsi="Montserrat" w:cs="Segoe UI"/>
                <w:sz w:val="22"/>
                <w:szCs w:val="22"/>
                <w:lang w:eastAsia="en-US"/>
              </w:rPr>
              <w:t>3 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D62AB" w14:textId="0FFA19C3" w:rsidR="00FE5850" w:rsidRPr="00D5198D" w:rsidRDefault="00FE5850" w:rsidP="00FE5850">
            <w:pPr>
              <w:pStyle w:val="NoSpacing"/>
              <w:spacing w:after="100"/>
              <w:jc w:val="both"/>
              <w:rPr>
                <w:rFonts w:ascii="Montserrat" w:eastAsia="Times New Roman" w:hAnsi="Montserrat" w:cs="Times New Roman"/>
                <w:lang w:val="uk-UA" w:eastAsia="ru-RU"/>
              </w:rPr>
            </w:pP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 xml:space="preserve">Організація підтримки у виборі та розробці рішень щодо підвищення ефективності – 1 місяць. </w:t>
            </w:r>
          </w:p>
          <w:p w14:paraId="5EE28A42" w14:textId="0E3F177C" w:rsidR="005E79E4" w:rsidRPr="005E79E4" w:rsidRDefault="005E79E4" w:rsidP="005E79E4">
            <w:pPr>
              <w:ind w:left="105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70FD7" w14:textId="19B2D8F7" w:rsidR="005E79E4" w:rsidRPr="005E79E4" w:rsidRDefault="005E79E4" w:rsidP="005E79E4">
            <w:pPr>
              <w:ind w:left="135" w:right="120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</w:p>
        </w:tc>
      </w:tr>
      <w:tr w:rsidR="005E79E4" w:rsidRPr="005E79E4" w14:paraId="62036350" w14:textId="77777777" w:rsidTr="004B4929">
        <w:trPr>
          <w:trHeight w:val="613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D0660" w14:textId="77777777" w:rsidR="005E79E4" w:rsidRPr="005E79E4" w:rsidRDefault="005E79E4" w:rsidP="005E79E4">
            <w:pPr>
              <w:ind w:left="105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  <w:r w:rsidRPr="005E79E4">
              <w:rPr>
                <w:rFonts w:ascii="Montserrat" w:eastAsia="Times New Roman" w:hAnsi="Montserrat" w:cs="Segoe UI"/>
                <w:sz w:val="22"/>
                <w:szCs w:val="22"/>
                <w:lang w:eastAsia="en-US"/>
              </w:rPr>
              <w:t>4 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A3045" w14:textId="17E0C4DE" w:rsidR="00FE5850" w:rsidRPr="005E79E4" w:rsidRDefault="00FE5850" w:rsidP="005E79E4">
            <w:pPr>
              <w:ind w:left="105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  <w:r w:rsidRPr="00D5198D">
              <w:rPr>
                <w:rFonts w:ascii="Montserrat" w:eastAsia="Times New Roman" w:hAnsi="Montserrat" w:cs="Times New Roman"/>
                <w:lang w:val="uk-UA" w:eastAsia="ru-RU"/>
              </w:rPr>
              <w:t>Організація підтримки в оцінці подальшої роботи - 1 місяць.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9E5D8" w14:textId="7D3A4502" w:rsidR="005E79E4" w:rsidRPr="005E79E4" w:rsidRDefault="005E79E4" w:rsidP="005E79E4">
            <w:pPr>
              <w:ind w:left="135" w:right="120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</w:p>
        </w:tc>
      </w:tr>
      <w:tr w:rsidR="005E79E4" w:rsidRPr="005E79E4" w14:paraId="1E978EA1" w14:textId="77777777" w:rsidTr="005E79E4">
        <w:trPr>
          <w:trHeight w:val="283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5D7B8" w14:textId="77777777" w:rsidR="005E79E4" w:rsidRPr="005E79E4" w:rsidRDefault="005E79E4" w:rsidP="005E79E4">
            <w:pPr>
              <w:ind w:left="105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  <w:r w:rsidRPr="005E79E4">
              <w:rPr>
                <w:rFonts w:ascii="Montserrat" w:eastAsia="Times New Roman" w:hAnsi="Montserrat" w:cs="Segoe U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177A5" w14:textId="184313B0" w:rsidR="005E79E4" w:rsidRPr="005E79E4" w:rsidRDefault="005E79E4" w:rsidP="00AB2FCA">
            <w:pPr>
              <w:ind w:left="105"/>
              <w:jc w:val="right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val="uk-UA" w:eastAsia="en-US"/>
              </w:rPr>
            </w:pPr>
            <w:r w:rsidRPr="005E79E4">
              <w:rPr>
                <w:rFonts w:ascii="Montserrat" w:eastAsia="Times New Roman" w:hAnsi="Montserrat" w:cs="Calibri"/>
                <w:sz w:val="22"/>
                <w:szCs w:val="22"/>
                <w:lang w:eastAsia="en-US"/>
              </w:rPr>
              <w:t> </w:t>
            </w:r>
            <w:r w:rsidR="00AB2FCA">
              <w:rPr>
                <w:rFonts w:ascii="Montserrat" w:eastAsia="Times New Roman" w:hAnsi="Montserrat" w:cs="Calibri"/>
                <w:sz w:val="22"/>
                <w:szCs w:val="22"/>
                <w:lang w:val="uk-UA" w:eastAsia="en-US"/>
              </w:rPr>
              <w:t>Всього: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C3AD" w14:textId="3F76504B" w:rsidR="005E79E4" w:rsidRPr="005E79E4" w:rsidRDefault="005E79E4" w:rsidP="005E79E4">
            <w:pPr>
              <w:ind w:left="135" w:right="120"/>
              <w:jc w:val="center"/>
              <w:textAlignment w:val="baseline"/>
              <w:rPr>
                <w:rFonts w:ascii="Montserrat" w:eastAsia="Times New Roman" w:hAnsi="Montserrat" w:cs="Segoe UI"/>
                <w:sz w:val="18"/>
                <w:szCs w:val="18"/>
                <w:lang w:eastAsia="en-US"/>
              </w:rPr>
            </w:pPr>
          </w:p>
        </w:tc>
      </w:tr>
    </w:tbl>
    <w:p w14:paraId="726788B7" w14:textId="77777777" w:rsidR="00020A14" w:rsidRDefault="00020A14" w:rsidP="00B40686">
      <w:pPr>
        <w:spacing w:after="100"/>
        <w:jc w:val="both"/>
        <w:rPr>
          <w:rFonts w:ascii="Montserrat" w:eastAsia="Arial" w:hAnsi="Montserrat" w:cs="Arial"/>
          <w:color w:val="000000" w:themeColor="text1"/>
          <w:lang w:val="uk-UA"/>
        </w:rPr>
      </w:pPr>
    </w:p>
    <w:tbl>
      <w:tblPr>
        <w:tblW w:w="940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70"/>
        <w:gridCol w:w="7232"/>
      </w:tblGrid>
      <w:tr w:rsidR="004B4929" w:rsidRPr="00FE30E0" w14:paraId="01695071" w14:textId="77777777" w:rsidTr="004B4929">
        <w:trPr>
          <w:trHeight w:val="698"/>
        </w:trPr>
        <w:tc>
          <w:tcPr>
            <w:tcW w:w="9402" w:type="dxa"/>
            <w:gridSpan w:val="2"/>
            <w:shd w:val="clear" w:color="auto" w:fill="auto"/>
            <w:vAlign w:val="bottom"/>
            <w:hideMark/>
          </w:tcPr>
          <w:p w14:paraId="0E7876D9" w14:textId="089372A3" w:rsidR="004B4929" w:rsidRPr="004B0101" w:rsidRDefault="004B4929" w:rsidP="000F0F9A">
            <w:pPr>
              <w:spacing w:after="100"/>
              <w:jc w:val="both"/>
              <w:rPr>
                <w:rFonts w:ascii="Montserrat" w:eastAsia="Arial" w:hAnsi="Montserrat" w:cs="Arial"/>
                <w:sz w:val="22"/>
                <w:szCs w:val="22"/>
                <w:u w:val="single"/>
                <w:lang w:val="uk-UA"/>
              </w:rPr>
            </w:pPr>
            <w:r w:rsidRPr="004B0101">
              <w:rPr>
                <w:rFonts w:ascii="Montserrat" w:eastAsia="Arial" w:hAnsi="Montserrat" w:cs="Arial"/>
                <w:sz w:val="22"/>
                <w:szCs w:val="22"/>
                <w:u w:val="single"/>
                <w:lang w:val="uk-UA"/>
              </w:rPr>
              <w:t>Документи, що мають бути надані разом із ціновою пропозицією, в т.ч. документи, що підтверджують відповідність вимогам*:</w:t>
            </w:r>
          </w:p>
          <w:p w14:paraId="30E310FE" w14:textId="77777777" w:rsidR="004B4929" w:rsidRPr="004B0101" w:rsidRDefault="004B4929" w:rsidP="000F0F9A">
            <w:pPr>
              <w:spacing w:after="100"/>
              <w:jc w:val="center"/>
              <w:rPr>
                <w:rFonts w:ascii="Montserrat" w:eastAsia="Arial" w:hAnsi="Montserrat" w:cs="Arial"/>
                <w:b/>
                <w:bCs/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4B4929" w:rsidRPr="00FE30E0" w14:paraId="2C1A5C68" w14:textId="77777777" w:rsidTr="004B4929">
        <w:trPr>
          <w:trHeight w:val="524"/>
        </w:trPr>
        <w:tc>
          <w:tcPr>
            <w:tcW w:w="2170" w:type="dxa"/>
            <w:vMerge w:val="restart"/>
            <w:shd w:val="clear" w:color="auto" w:fill="auto"/>
            <w:vAlign w:val="center"/>
            <w:hideMark/>
          </w:tcPr>
          <w:p w14:paraId="403FBAB2" w14:textId="1184ED5E" w:rsidR="004B4929" w:rsidRPr="004B0101" w:rsidRDefault="004B4929" w:rsidP="000F0F9A">
            <w:pPr>
              <w:spacing w:after="100"/>
              <w:jc w:val="center"/>
              <w:rPr>
                <w:rFonts w:ascii="Montserrat" w:eastAsia="Arial" w:hAnsi="Montserrat" w:cs="Arial"/>
                <w:b/>
                <w:bCs/>
                <w:color w:val="000000"/>
                <w:sz w:val="22"/>
                <w:szCs w:val="22"/>
                <w:lang w:val="uk-UA" w:eastAsia="en-US"/>
              </w:rPr>
            </w:pPr>
            <w:r w:rsidRPr="004B0101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  <w:t>Документи на ведення комерційної діяльності,</w:t>
            </w:r>
            <w:r w:rsidRPr="004B0101">
              <w:rPr>
                <w:rFonts w:ascii="Montserrat" w:eastAsia="Arial" w:hAnsi="Montserrat" w:cs="Arial"/>
                <w:b/>
                <w:bCs/>
                <w:color w:val="000000" w:themeColor="text1"/>
                <w:sz w:val="22"/>
                <w:szCs w:val="22"/>
                <w:lang w:val="uk-UA" w:eastAsia="en-US"/>
              </w:rPr>
              <w:t xml:space="preserve"> (за наявністю) </w:t>
            </w:r>
          </w:p>
        </w:tc>
        <w:tc>
          <w:tcPr>
            <w:tcW w:w="7231" w:type="dxa"/>
            <w:shd w:val="clear" w:color="auto" w:fill="auto"/>
            <w:vAlign w:val="bottom"/>
            <w:hideMark/>
          </w:tcPr>
          <w:p w14:paraId="67EA089E" w14:textId="77777777" w:rsidR="004B4929" w:rsidRPr="004B0101" w:rsidRDefault="004B4929" w:rsidP="000F0F9A">
            <w:pPr>
              <w:spacing w:after="100"/>
              <w:rPr>
                <w:rFonts w:ascii="Montserrat" w:eastAsia="Arial" w:hAnsi="Montserrat" w:cs="Arial"/>
                <w:color w:val="000000"/>
                <w:sz w:val="22"/>
                <w:szCs w:val="22"/>
                <w:lang w:val="uk-UA" w:eastAsia="en-US"/>
              </w:rPr>
            </w:pPr>
            <w:r w:rsidRPr="004B0101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  <w:t>Заповнена та підписана форма пропозиції (постачальник)</w:t>
            </w:r>
          </w:p>
        </w:tc>
      </w:tr>
      <w:tr w:rsidR="004B4929" w:rsidRPr="00FE30E0" w14:paraId="203A11A7" w14:textId="77777777" w:rsidTr="004B4929">
        <w:trPr>
          <w:trHeight w:val="514"/>
        </w:trPr>
        <w:tc>
          <w:tcPr>
            <w:tcW w:w="2170" w:type="dxa"/>
            <w:vMerge/>
            <w:vAlign w:val="center"/>
            <w:hideMark/>
          </w:tcPr>
          <w:p w14:paraId="0A57CBD0" w14:textId="77777777" w:rsidR="004B4929" w:rsidRPr="004B0101" w:rsidRDefault="004B4929" w:rsidP="00B40686">
            <w:pPr>
              <w:spacing w:after="100"/>
              <w:rPr>
                <w:rFonts w:ascii="Montserrat" w:eastAsia="Times New Roman" w:hAnsi="Montserrat" w:cs="Arial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231" w:type="dxa"/>
            <w:shd w:val="clear" w:color="auto" w:fill="auto"/>
            <w:vAlign w:val="bottom"/>
            <w:hideMark/>
          </w:tcPr>
          <w:p w14:paraId="6532AFB8" w14:textId="77777777" w:rsidR="004B4929" w:rsidRPr="004B0101" w:rsidRDefault="004B4929" w:rsidP="00B40686">
            <w:pPr>
              <w:spacing w:after="100"/>
              <w:rPr>
                <w:rFonts w:ascii="Montserrat" w:eastAsia="Arial" w:hAnsi="Montserrat" w:cs="Arial"/>
                <w:color w:val="000000"/>
                <w:sz w:val="22"/>
                <w:szCs w:val="22"/>
                <w:lang w:val="uk-UA" w:eastAsia="en-US"/>
              </w:rPr>
            </w:pPr>
            <w:r w:rsidRPr="004B0101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  <w:t>Копія Свідоцтва платника ПДВ (за умови реєстрації платником ПДВ) або Свідоцтва про сплату єдиного податку або витяги з реєстрів платників ПДВ та платників єдиного податку</w:t>
            </w:r>
          </w:p>
        </w:tc>
      </w:tr>
      <w:tr w:rsidR="004B4929" w:rsidRPr="00FE30E0" w14:paraId="41E624A7" w14:textId="77777777" w:rsidTr="004B4929">
        <w:trPr>
          <w:trHeight w:val="385"/>
        </w:trPr>
        <w:tc>
          <w:tcPr>
            <w:tcW w:w="2170" w:type="dxa"/>
            <w:vMerge/>
            <w:vAlign w:val="center"/>
            <w:hideMark/>
          </w:tcPr>
          <w:p w14:paraId="6EC3E5F1" w14:textId="77777777" w:rsidR="004B4929" w:rsidRPr="004B0101" w:rsidRDefault="004B4929" w:rsidP="00B40686">
            <w:pPr>
              <w:spacing w:after="100"/>
              <w:rPr>
                <w:rFonts w:ascii="Montserrat" w:eastAsia="Times New Roman" w:hAnsi="Montserrat" w:cs="Arial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231" w:type="dxa"/>
            <w:shd w:val="clear" w:color="auto" w:fill="auto"/>
            <w:vAlign w:val="bottom"/>
            <w:hideMark/>
          </w:tcPr>
          <w:p w14:paraId="6C594A2E" w14:textId="77777777" w:rsidR="004B4929" w:rsidRPr="004B0101" w:rsidRDefault="004B4929" w:rsidP="2828E088">
            <w:pPr>
              <w:spacing w:after="100"/>
              <w:rPr>
                <w:rFonts w:ascii="Montserrat" w:eastAsia="Arial" w:hAnsi="Montserrat" w:cs="Arial"/>
                <w:color w:val="000000"/>
                <w:sz w:val="22"/>
                <w:szCs w:val="22"/>
                <w:lang w:val="uk-UA" w:eastAsia="en-US"/>
              </w:rPr>
            </w:pPr>
            <w:r w:rsidRPr="004B0101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  <w:t>Копія Свідоцтва про державну реєстрацію юридичної особи або ФОП або Виписки з єдиного державного реєстру юридичних осіб та фізичних осіб-підприємців</w:t>
            </w:r>
          </w:p>
        </w:tc>
      </w:tr>
      <w:tr w:rsidR="004B4929" w:rsidRPr="004B0101" w14:paraId="00801C81" w14:textId="77777777" w:rsidTr="004B4929">
        <w:trPr>
          <w:trHeight w:val="385"/>
        </w:trPr>
        <w:tc>
          <w:tcPr>
            <w:tcW w:w="2170" w:type="dxa"/>
            <w:vMerge w:val="restart"/>
            <w:vAlign w:val="center"/>
          </w:tcPr>
          <w:p w14:paraId="381BA3AE" w14:textId="77777777" w:rsidR="004B4929" w:rsidRPr="004B0101" w:rsidRDefault="004B4929" w:rsidP="000F0F9A">
            <w:pPr>
              <w:spacing w:after="100"/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</w:pPr>
            <w:r w:rsidRPr="004B0101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  <w:t>Кваліфікаційні</w:t>
            </w:r>
          </w:p>
          <w:p w14:paraId="099A2C08" w14:textId="45FC3BE8" w:rsidR="004B4929" w:rsidRPr="004B0101" w:rsidRDefault="004B4929" w:rsidP="000F0F9A">
            <w:pPr>
              <w:spacing w:after="100"/>
              <w:rPr>
                <w:rFonts w:ascii="Montserrat" w:eastAsia="Times New Roman" w:hAnsi="Montserrat" w:cs="Arial"/>
                <w:color w:val="000000"/>
                <w:sz w:val="22"/>
                <w:szCs w:val="22"/>
                <w:lang w:val="ru-RU" w:eastAsia="en-US"/>
              </w:rPr>
            </w:pPr>
            <w:r w:rsidRPr="004B0101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  <w:t>документи</w:t>
            </w:r>
          </w:p>
        </w:tc>
        <w:tc>
          <w:tcPr>
            <w:tcW w:w="7231" w:type="dxa"/>
            <w:shd w:val="clear" w:color="auto" w:fill="auto"/>
            <w:vAlign w:val="bottom"/>
          </w:tcPr>
          <w:p w14:paraId="7A97D591" w14:textId="6A7E470E" w:rsidR="004B4929" w:rsidRPr="004B0101" w:rsidRDefault="004B4929" w:rsidP="000F0F9A">
            <w:pPr>
              <w:spacing w:after="100"/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</w:pPr>
            <w:r w:rsidRPr="004B0101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  <w:t>Резюме</w:t>
            </w:r>
          </w:p>
        </w:tc>
      </w:tr>
      <w:tr w:rsidR="004B4929" w:rsidRPr="00FE30E0" w14:paraId="2AAE8BE1" w14:textId="77777777" w:rsidTr="004B4929">
        <w:trPr>
          <w:trHeight w:val="385"/>
        </w:trPr>
        <w:tc>
          <w:tcPr>
            <w:tcW w:w="2170" w:type="dxa"/>
            <w:vMerge/>
            <w:vAlign w:val="center"/>
          </w:tcPr>
          <w:p w14:paraId="4DD220EF" w14:textId="77777777" w:rsidR="004B4929" w:rsidRPr="004B0101" w:rsidRDefault="004B4929" w:rsidP="00B40686">
            <w:pPr>
              <w:spacing w:after="100"/>
              <w:rPr>
                <w:rFonts w:ascii="Montserrat" w:eastAsia="Times New Roman" w:hAnsi="Montserrat" w:cs="Arial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231" w:type="dxa"/>
            <w:shd w:val="clear" w:color="auto" w:fill="auto"/>
            <w:vAlign w:val="bottom"/>
          </w:tcPr>
          <w:p w14:paraId="114640C7" w14:textId="2470FB49" w:rsidR="004B4929" w:rsidRPr="004B0101" w:rsidRDefault="004B4929" w:rsidP="00B40686">
            <w:pPr>
              <w:spacing w:after="100"/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</w:pPr>
            <w:r w:rsidRPr="004B0101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  <w:t>Мотиваційний лист (до 200 слів українською  мовою);</w:t>
            </w:r>
          </w:p>
        </w:tc>
      </w:tr>
      <w:tr w:rsidR="004B4929" w:rsidRPr="00CD1761" w14:paraId="15CC2C94" w14:textId="77777777" w:rsidTr="004B4929">
        <w:trPr>
          <w:trHeight w:val="385"/>
        </w:trPr>
        <w:tc>
          <w:tcPr>
            <w:tcW w:w="2170" w:type="dxa"/>
            <w:vMerge/>
            <w:vAlign w:val="center"/>
          </w:tcPr>
          <w:p w14:paraId="05390411" w14:textId="77777777" w:rsidR="004B4929" w:rsidRPr="004B0101" w:rsidRDefault="004B4929" w:rsidP="00B40686">
            <w:pPr>
              <w:spacing w:after="100"/>
              <w:rPr>
                <w:rFonts w:ascii="Montserrat" w:eastAsia="Times New Roman" w:hAnsi="Montserrat" w:cs="Arial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231" w:type="dxa"/>
            <w:shd w:val="clear" w:color="auto" w:fill="auto"/>
            <w:vAlign w:val="bottom"/>
          </w:tcPr>
          <w:p w14:paraId="775DC508" w14:textId="07483F39" w:rsidR="004B4929" w:rsidRPr="000F0F9A" w:rsidRDefault="004B4929" w:rsidP="00B40686">
            <w:pPr>
              <w:spacing w:after="100"/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</w:pPr>
            <w:r w:rsidRPr="004B0101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uk-UA" w:eastAsia="en-US"/>
              </w:rPr>
              <w:t>Список та контактні дані осіб, які можуть надати рекомендацію (щонайменше три).</w:t>
            </w:r>
          </w:p>
        </w:tc>
      </w:tr>
    </w:tbl>
    <w:p w14:paraId="53BFF16C" w14:textId="2D9DD37C" w:rsidR="0051416C" w:rsidRPr="000F0F9A" w:rsidRDefault="0051416C" w:rsidP="004B4929">
      <w:pPr>
        <w:spacing w:after="100"/>
        <w:jc w:val="both"/>
        <w:rPr>
          <w:rFonts w:ascii="Montserrat" w:eastAsia="Arial" w:hAnsi="Montserrat" w:cs="Arial"/>
          <w:sz w:val="22"/>
          <w:szCs w:val="22"/>
          <w:lang w:val="uk-UA"/>
        </w:rPr>
      </w:pPr>
    </w:p>
    <w:sectPr w:rsidR="0051416C" w:rsidRPr="000F0F9A" w:rsidSect="007F4AB6">
      <w:headerReference w:type="default" r:id="rId14"/>
      <w:footerReference w:type="default" r:id="rId15"/>
      <w:pgSz w:w="12240" w:h="15840"/>
      <w:pgMar w:top="2127" w:right="1183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94F7" w14:textId="77777777" w:rsidR="00A126C9" w:rsidRDefault="00A126C9" w:rsidP="00657AC2">
      <w:r>
        <w:separator/>
      </w:r>
    </w:p>
  </w:endnote>
  <w:endnote w:type="continuationSeparator" w:id="0">
    <w:p w14:paraId="7E92C0B9" w14:textId="77777777" w:rsidR="00A126C9" w:rsidRDefault="00A126C9" w:rsidP="00657AC2">
      <w:r>
        <w:continuationSeparator/>
      </w:r>
    </w:p>
  </w:endnote>
  <w:endnote w:type="continuationNotice" w:id="1">
    <w:p w14:paraId="7B9EB6C0" w14:textId="77777777" w:rsidR="00A126C9" w:rsidRDefault="00A12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DEFF" w14:textId="77777777" w:rsidR="001E1865" w:rsidRDefault="00D70BF1" w:rsidP="00AF4E51">
    <w:pPr>
      <w:pStyle w:val="Header"/>
      <w:tabs>
        <w:tab w:val="left" w:pos="1871"/>
        <w:tab w:val="right" w:pos="10260"/>
      </w:tabs>
      <w:jc w:val="right"/>
      <w:rPr>
        <w:lang w:val="ru-RU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6595E92" wp14:editId="751C20B5">
          <wp:simplePos x="0" y="0"/>
          <wp:positionH relativeFrom="column">
            <wp:posOffset>-3186430</wp:posOffset>
          </wp:positionH>
          <wp:positionV relativeFrom="paragraph">
            <wp:posOffset>-1405181</wp:posOffset>
          </wp:positionV>
          <wp:extent cx="4929595" cy="5227586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595" cy="5227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6B895D" w:rsidRPr="000D328A">
      <w:rPr>
        <w:rFonts w:ascii="Times New Roman" w:hAnsi="Times New Roman" w:cs="Times New Roman"/>
        <w:noProof/>
        <w:sz w:val="22"/>
        <w:szCs w:val="22"/>
        <w:lang w:val="ru-RU"/>
      </w:rPr>
      <w:t xml:space="preserve">  </w:t>
    </w:r>
    <w:r w:rsidR="00AF4E51" w:rsidRPr="000D328A">
      <w:rPr>
        <w:lang w:val="ru-RU"/>
      </w:rPr>
      <w:tab/>
    </w:r>
  </w:p>
  <w:p w14:paraId="44134A11" w14:textId="00250DD2" w:rsidR="00AF4E51" w:rsidRPr="00AF4E51" w:rsidRDefault="3D6B895D" w:rsidP="00AF4E51">
    <w:pPr>
      <w:pStyle w:val="Header"/>
      <w:tabs>
        <w:tab w:val="left" w:pos="1871"/>
        <w:tab w:val="right" w:pos="10260"/>
      </w:tabs>
      <w:jc w:val="right"/>
      <w:rPr>
        <w:rFonts w:ascii="Montserrat" w:eastAsia="Calibri" w:hAnsi="Montserrat" w:cs="Times New Roman"/>
        <w:b/>
        <w:bCs/>
        <w:color w:val="3C9999"/>
        <w:lang w:val="uk-UA" w:eastAsia="en-US"/>
      </w:rPr>
    </w:pPr>
    <w:r w:rsidRPr="00AF4E51">
      <w:rPr>
        <w:rFonts w:ascii="Montserrat" w:eastAsia="Calibri" w:hAnsi="Montserrat" w:cs="Times New Roman"/>
        <w:b/>
        <w:bCs/>
        <w:color w:val="3C9999"/>
        <w:lang w:val="uk-UA" w:eastAsia="en-US"/>
      </w:rPr>
      <w:t>МРІЄМО ТА ДІЄМО</w:t>
    </w:r>
  </w:p>
  <w:p w14:paraId="330D4BD6" w14:textId="77777777" w:rsidR="00AF4E51" w:rsidRPr="00AF4E51" w:rsidRDefault="00AF4E51" w:rsidP="00AF4E51">
    <w:pPr>
      <w:tabs>
        <w:tab w:val="left" w:pos="1871"/>
        <w:tab w:val="center" w:pos="4680"/>
        <w:tab w:val="right" w:pos="9360"/>
        <w:tab w:val="right" w:pos="10260"/>
      </w:tabs>
      <w:spacing w:line="220" w:lineRule="atLeast"/>
      <w:jc w:val="right"/>
      <w:rPr>
        <w:rFonts w:ascii="Montserrat" w:eastAsia="Calibri" w:hAnsi="Montserrat" w:cs="Calibri Light"/>
        <w:color w:val="3C9999"/>
        <w:sz w:val="18"/>
        <w:szCs w:val="18"/>
        <w:lang w:val="uk-UA" w:eastAsia="en-US"/>
      </w:rPr>
    </w:pPr>
    <w:r w:rsidRPr="00AF4E51">
      <w:rPr>
        <w:rFonts w:ascii="Montserrat" w:eastAsia="Calibri" w:hAnsi="Montserrat" w:cs="Times New Roman"/>
        <w:b/>
        <w:bCs/>
        <w:noProof/>
        <w:color w:val="3C9999"/>
        <w:sz w:val="18"/>
        <w:szCs w:val="18"/>
        <w:lang w:val="uk-UA" w:eastAsia="en-US"/>
      </w:rPr>
      <w:drawing>
        <wp:anchor distT="0" distB="0" distL="114300" distR="114300" simplePos="0" relativeHeight="251658242" behindDoc="0" locked="0" layoutInCell="1" allowOverlap="1" wp14:anchorId="6932BE04" wp14:editId="3D00C77F">
          <wp:simplePos x="0" y="0"/>
          <wp:positionH relativeFrom="column">
            <wp:posOffset>4607474</wp:posOffset>
          </wp:positionH>
          <wp:positionV relativeFrom="paragraph">
            <wp:posOffset>20320</wp:posOffset>
          </wp:positionV>
          <wp:extent cx="124034" cy="121523"/>
          <wp:effectExtent l="0" t="0" r="0" b="0"/>
          <wp:wrapNone/>
          <wp:docPr id="57" name="Picture 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4" cy="12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6B895D" w:rsidRPr="00AF4E51">
      <w:rPr>
        <w:rFonts w:ascii="Montserrat" w:eastAsia="Calibri" w:hAnsi="Montserrat" w:cs="Times New Roman"/>
        <w:b/>
        <w:bCs/>
        <w:color w:val="3C9999"/>
        <w:sz w:val="18"/>
        <w:szCs w:val="18"/>
        <w:lang w:val="uk-UA" w:eastAsia="en-US"/>
      </w:rPr>
      <w:t xml:space="preserve"> </w:t>
    </w:r>
    <w:r w:rsidR="3D6B895D" w:rsidRPr="00AF4E51">
      <w:rPr>
        <w:rFonts w:ascii="Montserrat" w:eastAsia="Calibri" w:hAnsi="Montserrat" w:cs="Calibri Light"/>
        <w:color w:val="3C9999"/>
        <w:sz w:val="18"/>
        <w:szCs w:val="18"/>
        <w:lang w:val="uk-UA" w:eastAsia="en-US"/>
      </w:rPr>
      <w:t>@</w:t>
    </w:r>
    <w:r w:rsidR="3D6B895D" w:rsidRPr="00AF4E51">
      <w:rPr>
        <w:rFonts w:ascii="Montserrat" w:eastAsia="Calibri" w:hAnsi="Montserrat" w:cs="Calibri Light"/>
        <w:color w:val="3C9999"/>
        <w:sz w:val="18"/>
        <w:szCs w:val="18"/>
        <w:lang w:eastAsia="en-US"/>
      </w:rPr>
      <w:t>mriemotadiemo</w:t>
    </w:r>
  </w:p>
  <w:p w14:paraId="20232C88" w14:textId="77777777" w:rsidR="00AF4E51" w:rsidRPr="00AF4E51" w:rsidRDefault="00AF4E51" w:rsidP="00AF4E51">
    <w:pPr>
      <w:tabs>
        <w:tab w:val="left" w:pos="1871"/>
        <w:tab w:val="center" w:pos="4680"/>
        <w:tab w:val="right" w:pos="9360"/>
        <w:tab w:val="right" w:pos="10260"/>
      </w:tabs>
      <w:spacing w:line="220" w:lineRule="atLeast"/>
      <w:jc w:val="right"/>
      <w:rPr>
        <w:rFonts w:ascii="Montserrat" w:eastAsia="Calibri" w:hAnsi="Montserrat" w:cs="Times New Roman"/>
        <w:color w:val="3C9999"/>
        <w:sz w:val="18"/>
        <w:szCs w:val="18"/>
        <w:lang w:val="uk-UA" w:eastAsia="en-US"/>
      </w:rPr>
    </w:pPr>
    <w:r w:rsidRPr="00AF4E51">
      <w:rPr>
        <w:rFonts w:ascii="Montserrat" w:eastAsia="Calibri" w:hAnsi="Montserrat" w:cs="Times New Roman"/>
        <w:noProof/>
        <w:color w:val="3C9999"/>
        <w:sz w:val="18"/>
        <w:szCs w:val="18"/>
        <w:lang w:eastAsia="en-US"/>
      </w:rPr>
      <w:drawing>
        <wp:anchor distT="0" distB="0" distL="114300" distR="114300" simplePos="0" relativeHeight="251658243" behindDoc="0" locked="0" layoutInCell="1" allowOverlap="1" wp14:anchorId="44A1F066" wp14:editId="71737718">
          <wp:simplePos x="0" y="0"/>
          <wp:positionH relativeFrom="column">
            <wp:posOffset>4612080</wp:posOffset>
          </wp:positionH>
          <wp:positionV relativeFrom="paragraph">
            <wp:posOffset>40005</wp:posOffset>
          </wp:positionV>
          <wp:extent cx="117871" cy="117871"/>
          <wp:effectExtent l="0" t="0" r="0" b="0"/>
          <wp:wrapNone/>
          <wp:docPr id="58" name="Picture 58" descr="A map of the worl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map of the world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871" cy="11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6B895D" w:rsidRPr="00AF4E51">
      <w:rPr>
        <w:rFonts w:ascii="Montserrat" w:eastAsia="Calibri" w:hAnsi="Montserrat" w:cs="Times New Roman"/>
        <w:color w:val="3C9999"/>
        <w:sz w:val="18"/>
        <w:szCs w:val="18"/>
        <w:lang w:val="uk-UA" w:eastAsia="en-US"/>
      </w:rPr>
      <w:t>@</w:t>
    </w:r>
    <w:r w:rsidR="3D6B895D" w:rsidRPr="00AF4E51">
      <w:rPr>
        <w:rFonts w:ascii="Montserrat" w:eastAsia="Calibri" w:hAnsi="Montserrat" w:cs="Times New Roman"/>
        <w:color w:val="3C9999"/>
        <w:sz w:val="18"/>
        <w:szCs w:val="18"/>
        <w:lang w:eastAsia="en-US"/>
      </w:rPr>
      <w:t>mriemotadiemo</w:t>
    </w:r>
  </w:p>
  <w:p w14:paraId="36FD5F6B" w14:textId="00702471" w:rsidR="00021DD8" w:rsidRPr="000D328A" w:rsidRDefault="00021DD8" w:rsidP="00AF4E51">
    <w:pPr>
      <w:pStyle w:val="Footer"/>
      <w:tabs>
        <w:tab w:val="clear" w:pos="4320"/>
        <w:tab w:val="clear" w:pos="8640"/>
        <w:tab w:val="right" w:pos="8832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AD27" w14:textId="77777777" w:rsidR="00A126C9" w:rsidRDefault="00A126C9" w:rsidP="00657AC2">
      <w:r>
        <w:separator/>
      </w:r>
    </w:p>
  </w:footnote>
  <w:footnote w:type="continuationSeparator" w:id="0">
    <w:p w14:paraId="0FDCB541" w14:textId="77777777" w:rsidR="00A126C9" w:rsidRDefault="00A126C9" w:rsidP="00657AC2">
      <w:r>
        <w:continuationSeparator/>
      </w:r>
    </w:p>
  </w:footnote>
  <w:footnote w:type="continuationNotice" w:id="1">
    <w:p w14:paraId="392D3F6A" w14:textId="77777777" w:rsidR="00A126C9" w:rsidRDefault="00A12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6E7F" w14:textId="0EA1D92E" w:rsidR="0008018C" w:rsidRDefault="00AF4E51" w:rsidP="009C10BF">
    <w:pPr>
      <w:pStyle w:val="Header"/>
      <w:tabs>
        <w:tab w:val="clear" w:pos="4320"/>
        <w:tab w:val="clear" w:pos="8640"/>
        <w:tab w:val="left" w:pos="2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A6349C6" wp14:editId="40D46643">
          <wp:simplePos x="0" y="0"/>
          <wp:positionH relativeFrom="column">
            <wp:posOffset>4330065</wp:posOffset>
          </wp:positionH>
          <wp:positionV relativeFrom="paragraph">
            <wp:posOffset>45720</wp:posOffset>
          </wp:positionV>
          <wp:extent cx="1280160" cy="6400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6A9D27" wp14:editId="7D8CC4D0">
          <wp:extent cx="1908175" cy="737870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10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55B"/>
    <w:multiLevelType w:val="multilevel"/>
    <w:tmpl w:val="B29A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71C"/>
    <w:multiLevelType w:val="hybridMultilevel"/>
    <w:tmpl w:val="507AE500"/>
    <w:lvl w:ilvl="0" w:tplc="DB56045A">
      <w:start w:val="1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229E"/>
    <w:multiLevelType w:val="hybridMultilevel"/>
    <w:tmpl w:val="A8A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E4FFA"/>
    <w:multiLevelType w:val="hybridMultilevel"/>
    <w:tmpl w:val="D6E83A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4528"/>
    <w:multiLevelType w:val="hybridMultilevel"/>
    <w:tmpl w:val="EC22630E"/>
    <w:lvl w:ilvl="0" w:tplc="FE3CE056">
      <w:start w:val="22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775177">
    <w:abstractNumId w:val="0"/>
  </w:num>
  <w:num w:numId="2" w16cid:durableId="1715153741">
    <w:abstractNumId w:val="3"/>
  </w:num>
  <w:num w:numId="3" w16cid:durableId="1113600292">
    <w:abstractNumId w:val="4"/>
  </w:num>
  <w:num w:numId="4" w16cid:durableId="1357659075">
    <w:abstractNumId w:val="1"/>
  </w:num>
  <w:num w:numId="5" w16cid:durableId="193135058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D8"/>
    <w:rsid w:val="000011B4"/>
    <w:rsid w:val="000017F4"/>
    <w:rsid w:val="00002BF9"/>
    <w:rsid w:val="00020A14"/>
    <w:rsid w:val="00021610"/>
    <w:rsid w:val="00021DD8"/>
    <w:rsid w:val="0002376E"/>
    <w:rsid w:val="00025CED"/>
    <w:rsid w:val="00026D31"/>
    <w:rsid w:val="0003332E"/>
    <w:rsid w:val="00035504"/>
    <w:rsid w:val="00036C5C"/>
    <w:rsid w:val="00037DC1"/>
    <w:rsid w:val="00040779"/>
    <w:rsid w:val="0004474D"/>
    <w:rsid w:val="00050A95"/>
    <w:rsid w:val="00050DBF"/>
    <w:rsid w:val="000533C7"/>
    <w:rsid w:val="00056359"/>
    <w:rsid w:val="00057D40"/>
    <w:rsid w:val="00060D78"/>
    <w:rsid w:val="00066DD4"/>
    <w:rsid w:val="0006D2E1"/>
    <w:rsid w:val="00071153"/>
    <w:rsid w:val="000715EF"/>
    <w:rsid w:val="00071EC6"/>
    <w:rsid w:val="00074EC8"/>
    <w:rsid w:val="00077DD6"/>
    <w:rsid w:val="0008018C"/>
    <w:rsid w:val="000831A4"/>
    <w:rsid w:val="000851EE"/>
    <w:rsid w:val="00086E09"/>
    <w:rsid w:val="00087869"/>
    <w:rsid w:val="00094911"/>
    <w:rsid w:val="00096903"/>
    <w:rsid w:val="00096C7A"/>
    <w:rsid w:val="000975A0"/>
    <w:rsid w:val="000A1CB5"/>
    <w:rsid w:val="000A3FB1"/>
    <w:rsid w:val="000A470F"/>
    <w:rsid w:val="000A5D84"/>
    <w:rsid w:val="000A7E62"/>
    <w:rsid w:val="000B1AF8"/>
    <w:rsid w:val="000B597F"/>
    <w:rsid w:val="000C0A12"/>
    <w:rsid w:val="000C329B"/>
    <w:rsid w:val="000C5B1C"/>
    <w:rsid w:val="000C5EC9"/>
    <w:rsid w:val="000D15A9"/>
    <w:rsid w:val="000D2ACA"/>
    <w:rsid w:val="000D328A"/>
    <w:rsid w:val="000D3683"/>
    <w:rsid w:val="000D601C"/>
    <w:rsid w:val="000D63C1"/>
    <w:rsid w:val="000D7182"/>
    <w:rsid w:val="000D7C83"/>
    <w:rsid w:val="000E2818"/>
    <w:rsid w:val="000E6052"/>
    <w:rsid w:val="000F0F9A"/>
    <w:rsid w:val="000F2B38"/>
    <w:rsid w:val="000F4D0F"/>
    <w:rsid w:val="000F724F"/>
    <w:rsid w:val="000F7DE2"/>
    <w:rsid w:val="000F7FAF"/>
    <w:rsid w:val="00104C99"/>
    <w:rsid w:val="00105681"/>
    <w:rsid w:val="00106153"/>
    <w:rsid w:val="00106506"/>
    <w:rsid w:val="00112DDA"/>
    <w:rsid w:val="001133F7"/>
    <w:rsid w:val="0011434C"/>
    <w:rsid w:val="001160D4"/>
    <w:rsid w:val="001169E3"/>
    <w:rsid w:val="001200BF"/>
    <w:rsid w:val="001215CD"/>
    <w:rsid w:val="00126B99"/>
    <w:rsid w:val="00127D4D"/>
    <w:rsid w:val="00131049"/>
    <w:rsid w:val="001328B8"/>
    <w:rsid w:val="0014088C"/>
    <w:rsid w:val="0014091B"/>
    <w:rsid w:val="00142EB4"/>
    <w:rsid w:val="001450C3"/>
    <w:rsid w:val="0015438A"/>
    <w:rsid w:val="00156E47"/>
    <w:rsid w:val="00160909"/>
    <w:rsid w:val="00161572"/>
    <w:rsid w:val="00165D49"/>
    <w:rsid w:val="001661C0"/>
    <w:rsid w:val="0017109D"/>
    <w:rsid w:val="001716E4"/>
    <w:rsid w:val="0018016E"/>
    <w:rsid w:val="0018070A"/>
    <w:rsid w:val="00180FDA"/>
    <w:rsid w:val="00181DB7"/>
    <w:rsid w:val="001840F2"/>
    <w:rsid w:val="00185337"/>
    <w:rsid w:val="00187520"/>
    <w:rsid w:val="00192A4A"/>
    <w:rsid w:val="0019363C"/>
    <w:rsid w:val="0019434C"/>
    <w:rsid w:val="00194AD6"/>
    <w:rsid w:val="00194B66"/>
    <w:rsid w:val="00195B54"/>
    <w:rsid w:val="00195B9E"/>
    <w:rsid w:val="00195BF1"/>
    <w:rsid w:val="00195E67"/>
    <w:rsid w:val="001A1051"/>
    <w:rsid w:val="001A1205"/>
    <w:rsid w:val="001A1214"/>
    <w:rsid w:val="001A16C0"/>
    <w:rsid w:val="001A238C"/>
    <w:rsid w:val="001A2DA8"/>
    <w:rsid w:val="001A495D"/>
    <w:rsid w:val="001A5913"/>
    <w:rsid w:val="001A7262"/>
    <w:rsid w:val="001B53FD"/>
    <w:rsid w:val="001C2AC9"/>
    <w:rsid w:val="001C4505"/>
    <w:rsid w:val="001C5097"/>
    <w:rsid w:val="001C6D56"/>
    <w:rsid w:val="001D17D3"/>
    <w:rsid w:val="001D25AA"/>
    <w:rsid w:val="001D2F19"/>
    <w:rsid w:val="001D5772"/>
    <w:rsid w:val="001E1865"/>
    <w:rsid w:val="001E4D2A"/>
    <w:rsid w:val="001E7332"/>
    <w:rsid w:val="001E7C21"/>
    <w:rsid w:val="001F0D50"/>
    <w:rsid w:val="001F2413"/>
    <w:rsid w:val="001F2A83"/>
    <w:rsid w:val="001F54AD"/>
    <w:rsid w:val="0020030E"/>
    <w:rsid w:val="0020053F"/>
    <w:rsid w:val="00204AB7"/>
    <w:rsid w:val="002057C3"/>
    <w:rsid w:val="00205F75"/>
    <w:rsid w:val="00211AB6"/>
    <w:rsid w:val="00211E9A"/>
    <w:rsid w:val="0021204D"/>
    <w:rsid w:val="0021312A"/>
    <w:rsid w:val="00217F5D"/>
    <w:rsid w:val="00221748"/>
    <w:rsid w:val="00222A7B"/>
    <w:rsid w:val="002240C3"/>
    <w:rsid w:val="00225DBF"/>
    <w:rsid w:val="00230629"/>
    <w:rsid w:val="00231545"/>
    <w:rsid w:val="00233F2A"/>
    <w:rsid w:val="00236487"/>
    <w:rsid w:val="002369D6"/>
    <w:rsid w:val="002404E5"/>
    <w:rsid w:val="002434EF"/>
    <w:rsid w:val="00244402"/>
    <w:rsid w:val="0024723B"/>
    <w:rsid w:val="00247828"/>
    <w:rsid w:val="0025204F"/>
    <w:rsid w:val="00252311"/>
    <w:rsid w:val="0025288A"/>
    <w:rsid w:val="00252F43"/>
    <w:rsid w:val="002530DB"/>
    <w:rsid w:val="002536BE"/>
    <w:rsid w:val="00255F67"/>
    <w:rsid w:val="00262DD3"/>
    <w:rsid w:val="0026434B"/>
    <w:rsid w:val="00264B5A"/>
    <w:rsid w:val="00267133"/>
    <w:rsid w:val="002674DC"/>
    <w:rsid w:val="00270AED"/>
    <w:rsid w:val="00273E1F"/>
    <w:rsid w:val="00273E25"/>
    <w:rsid w:val="00280D84"/>
    <w:rsid w:val="0028229A"/>
    <w:rsid w:val="00282502"/>
    <w:rsid w:val="00286D85"/>
    <w:rsid w:val="002912CB"/>
    <w:rsid w:val="002959F8"/>
    <w:rsid w:val="00297769"/>
    <w:rsid w:val="00297CCC"/>
    <w:rsid w:val="002A1450"/>
    <w:rsid w:val="002A1631"/>
    <w:rsid w:val="002A3374"/>
    <w:rsid w:val="002B2699"/>
    <w:rsid w:val="002B365B"/>
    <w:rsid w:val="002B6A99"/>
    <w:rsid w:val="002C0F87"/>
    <w:rsid w:val="002C28EA"/>
    <w:rsid w:val="002D0391"/>
    <w:rsid w:val="002D24BA"/>
    <w:rsid w:val="002D57B6"/>
    <w:rsid w:val="002D69E2"/>
    <w:rsid w:val="002E0DFC"/>
    <w:rsid w:val="002E1940"/>
    <w:rsid w:val="002E29D1"/>
    <w:rsid w:val="002E5ABD"/>
    <w:rsid w:val="002E6C2F"/>
    <w:rsid w:val="002E6D46"/>
    <w:rsid w:val="002E7BA0"/>
    <w:rsid w:val="002F1941"/>
    <w:rsid w:val="002F275C"/>
    <w:rsid w:val="002F35B3"/>
    <w:rsid w:val="002F50B3"/>
    <w:rsid w:val="003043A4"/>
    <w:rsid w:val="00304B19"/>
    <w:rsid w:val="00307824"/>
    <w:rsid w:val="003108C4"/>
    <w:rsid w:val="003109CD"/>
    <w:rsid w:val="0031599A"/>
    <w:rsid w:val="0031604D"/>
    <w:rsid w:val="00323214"/>
    <w:rsid w:val="0033053E"/>
    <w:rsid w:val="003344DA"/>
    <w:rsid w:val="0033650A"/>
    <w:rsid w:val="0033786E"/>
    <w:rsid w:val="00337FA4"/>
    <w:rsid w:val="00345B2E"/>
    <w:rsid w:val="00346461"/>
    <w:rsid w:val="0034665D"/>
    <w:rsid w:val="00347FB5"/>
    <w:rsid w:val="00350257"/>
    <w:rsid w:val="0035332F"/>
    <w:rsid w:val="00353949"/>
    <w:rsid w:val="00353AEB"/>
    <w:rsid w:val="00353E0C"/>
    <w:rsid w:val="00355A04"/>
    <w:rsid w:val="0036085C"/>
    <w:rsid w:val="00361279"/>
    <w:rsid w:val="00363586"/>
    <w:rsid w:val="00371106"/>
    <w:rsid w:val="00372D42"/>
    <w:rsid w:val="003731AB"/>
    <w:rsid w:val="00373D10"/>
    <w:rsid w:val="00374494"/>
    <w:rsid w:val="0037571D"/>
    <w:rsid w:val="0038220E"/>
    <w:rsid w:val="00383B61"/>
    <w:rsid w:val="003851F3"/>
    <w:rsid w:val="003855DA"/>
    <w:rsid w:val="0038583A"/>
    <w:rsid w:val="00387EA6"/>
    <w:rsid w:val="00390A2C"/>
    <w:rsid w:val="003A42BE"/>
    <w:rsid w:val="003A78F3"/>
    <w:rsid w:val="003B09AB"/>
    <w:rsid w:val="003B0D02"/>
    <w:rsid w:val="003B2DC5"/>
    <w:rsid w:val="003B3FE2"/>
    <w:rsid w:val="003B4E50"/>
    <w:rsid w:val="003B5172"/>
    <w:rsid w:val="003B7FE6"/>
    <w:rsid w:val="003C273B"/>
    <w:rsid w:val="003C31C1"/>
    <w:rsid w:val="003C3F3E"/>
    <w:rsid w:val="003C4036"/>
    <w:rsid w:val="003C40FC"/>
    <w:rsid w:val="003C51DC"/>
    <w:rsid w:val="003C7319"/>
    <w:rsid w:val="003D0712"/>
    <w:rsid w:val="003D2C7E"/>
    <w:rsid w:val="003D595C"/>
    <w:rsid w:val="003E5E9B"/>
    <w:rsid w:val="003E6876"/>
    <w:rsid w:val="003E7829"/>
    <w:rsid w:val="003F12C9"/>
    <w:rsid w:val="003F1987"/>
    <w:rsid w:val="003F2FF5"/>
    <w:rsid w:val="003F4207"/>
    <w:rsid w:val="003F677A"/>
    <w:rsid w:val="004029E6"/>
    <w:rsid w:val="00402D4C"/>
    <w:rsid w:val="004031D2"/>
    <w:rsid w:val="00403200"/>
    <w:rsid w:val="004046EC"/>
    <w:rsid w:val="00406CE9"/>
    <w:rsid w:val="00412C5C"/>
    <w:rsid w:val="00413555"/>
    <w:rsid w:val="00420893"/>
    <w:rsid w:val="004210C3"/>
    <w:rsid w:val="00424E3F"/>
    <w:rsid w:val="004271B7"/>
    <w:rsid w:val="00431419"/>
    <w:rsid w:val="00431F64"/>
    <w:rsid w:val="004320EF"/>
    <w:rsid w:val="00436E53"/>
    <w:rsid w:val="004372FE"/>
    <w:rsid w:val="0043740B"/>
    <w:rsid w:val="0044084A"/>
    <w:rsid w:val="0044284C"/>
    <w:rsid w:val="0044479C"/>
    <w:rsid w:val="00444EFD"/>
    <w:rsid w:val="00446BD5"/>
    <w:rsid w:val="00450A52"/>
    <w:rsid w:val="00451660"/>
    <w:rsid w:val="00454276"/>
    <w:rsid w:val="00457088"/>
    <w:rsid w:val="004639DF"/>
    <w:rsid w:val="00464C8E"/>
    <w:rsid w:val="004713E2"/>
    <w:rsid w:val="00471661"/>
    <w:rsid w:val="00471DAB"/>
    <w:rsid w:val="00475DFA"/>
    <w:rsid w:val="0047637A"/>
    <w:rsid w:val="004763AF"/>
    <w:rsid w:val="0047699E"/>
    <w:rsid w:val="0047746F"/>
    <w:rsid w:val="0048231D"/>
    <w:rsid w:val="0048605D"/>
    <w:rsid w:val="00486F77"/>
    <w:rsid w:val="00487DE3"/>
    <w:rsid w:val="004908F3"/>
    <w:rsid w:val="00491528"/>
    <w:rsid w:val="004A1077"/>
    <w:rsid w:val="004A2982"/>
    <w:rsid w:val="004A5523"/>
    <w:rsid w:val="004A7989"/>
    <w:rsid w:val="004A7CE2"/>
    <w:rsid w:val="004B0101"/>
    <w:rsid w:val="004B01C9"/>
    <w:rsid w:val="004B060B"/>
    <w:rsid w:val="004B4929"/>
    <w:rsid w:val="004B5492"/>
    <w:rsid w:val="004B72DB"/>
    <w:rsid w:val="004B7A23"/>
    <w:rsid w:val="004C184A"/>
    <w:rsid w:val="004C257F"/>
    <w:rsid w:val="004C2D0A"/>
    <w:rsid w:val="004C33E4"/>
    <w:rsid w:val="004D1483"/>
    <w:rsid w:val="004D2D36"/>
    <w:rsid w:val="004D55C2"/>
    <w:rsid w:val="004D561C"/>
    <w:rsid w:val="004D5AA5"/>
    <w:rsid w:val="004D76D7"/>
    <w:rsid w:val="004E1BCD"/>
    <w:rsid w:val="004E202B"/>
    <w:rsid w:val="004E4788"/>
    <w:rsid w:val="004E7CFF"/>
    <w:rsid w:val="004F0CBB"/>
    <w:rsid w:val="004F2811"/>
    <w:rsid w:val="004F474E"/>
    <w:rsid w:val="004F76EF"/>
    <w:rsid w:val="004F7E95"/>
    <w:rsid w:val="00503770"/>
    <w:rsid w:val="00503BD2"/>
    <w:rsid w:val="0050412E"/>
    <w:rsid w:val="005061E1"/>
    <w:rsid w:val="00506F02"/>
    <w:rsid w:val="00506FF3"/>
    <w:rsid w:val="0051416C"/>
    <w:rsid w:val="00514859"/>
    <w:rsid w:val="00521D44"/>
    <w:rsid w:val="00522D82"/>
    <w:rsid w:val="00523642"/>
    <w:rsid w:val="00525694"/>
    <w:rsid w:val="00525912"/>
    <w:rsid w:val="00527F12"/>
    <w:rsid w:val="00527F66"/>
    <w:rsid w:val="0053035D"/>
    <w:rsid w:val="00531BB9"/>
    <w:rsid w:val="0053726A"/>
    <w:rsid w:val="00545BBA"/>
    <w:rsid w:val="00545E46"/>
    <w:rsid w:val="00547C30"/>
    <w:rsid w:val="0054B905"/>
    <w:rsid w:val="00552933"/>
    <w:rsid w:val="00554204"/>
    <w:rsid w:val="00555383"/>
    <w:rsid w:val="005602DB"/>
    <w:rsid w:val="00562CA8"/>
    <w:rsid w:val="005656A4"/>
    <w:rsid w:val="00566796"/>
    <w:rsid w:val="0056CC0E"/>
    <w:rsid w:val="005701B2"/>
    <w:rsid w:val="0057137D"/>
    <w:rsid w:val="00571C1D"/>
    <w:rsid w:val="00575165"/>
    <w:rsid w:val="00575257"/>
    <w:rsid w:val="0058315C"/>
    <w:rsid w:val="005846DE"/>
    <w:rsid w:val="005960A5"/>
    <w:rsid w:val="005A0750"/>
    <w:rsid w:val="005A2F49"/>
    <w:rsid w:val="005A30D3"/>
    <w:rsid w:val="005A35F0"/>
    <w:rsid w:val="005A5A5E"/>
    <w:rsid w:val="005B3138"/>
    <w:rsid w:val="005B34CE"/>
    <w:rsid w:val="005B3B74"/>
    <w:rsid w:val="005B4191"/>
    <w:rsid w:val="005C02A3"/>
    <w:rsid w:val="005C0A0D"/>
    <w:rsid w:val="005C182C"/>
    <w:rsid w:val="005C2377"/>
    <w:rsid w:val="005C384A"/>
    <w:rsid w:val="005C4155"/>
    <w:rsid w:val="005C50EE"/>
    <w:rsid w:val="005D21F3"/>
    <w:rsid w:val="005D4738"/>
    <w:rsid w:val="005D7924"/>
    <w:rsid w:val="005E11CD"/>
    <w:rsid w:val="005E3A6F"/>
    <w:rsid w:val="005E440C"/>
    <w:rsid w:val="005E483F"/>
    <w:rsid w:val="005E53C9"/>
    <w:rsid w:val="005E6A1D"/>
    <w:rsid w:val="005E79E4"/>
    <w:rsid w:val="005F08B7"/>
    <w:rsid w:val="005F1EE0"/>
    <w:rsid w:val="005F223E"/>
    <w:rsid w:val="005F5ED8"/>
    <w:rsid w:val="005F69D7"/>
    <w:rsid w:val="00604934"/>
    <w:rsid w:val="006069AB"/>
    <w:rsid w:val="006127BC"/>
    <w:rsid w:val="006136E7"/>
    <w:rsid w:val="0061548E"/>
    <w:rsid w:val="00615D67"/>
    <w:rsid w:val="006164E1"/>
    <w:rsid w:val="00616C9E"/>
    <w:rsid w:val="006204B3"/>
    <w:rsid w:val="00622A96"/>
    <w:rsid w:val="00622E3A"/>
    <w:rsid w:val="006234C1"/>
    <w:rsid w:val="0062511A"/>
    <w:rsid w:val="00627AC8"/>
    <w:rsid w:val="0063045D"/>
    <w:rsid w:val="0063546B"/>
    <w:rsid w:val="00636356"/>
    <w:rsid w:val="00636AF7"/>
    <w:rsid w:val="0063760A"/>
    <w:rsid w:val="00640278"/>
    <w:rsid w:val="006418E2"/>
    <w:rsid w:val="00646C3E"/>
    <w:rsid w:val="00647CA0"/>
    <w:rsid w:val="00654FB4"/>
    <w:rsid w:val="006558BF"/>
    <w:rsid w:val="00656F02"/>
    <w:rsid w:val="00657AC2"/>
    <w:rsid w:val="0066525E"/>
    <w:rsid w:val="006659FD"/>
    <w:rsid w:val="00666516"/>
    <w:rsid w:val="00671A7D"/>
    <w:rsid w:val="006761C2"/>
    <w:rsid w:val="0067720E"/>
    <w:rsid w:val="006773A0"/>
    <w:rsid w:val="00681682"/>
    <w:rsid w:val="006820F3"/>
    <w:rsid w:val="00685E0F"/>
    <w:rsid w:val="006868F0"/>
    <w:rsid w:val="0068796F"/>
    <w:rsid w:val="00692532"/>
    <w:rsid w:val="00693AC5"/>
    <w:rsid w:val="00694DB6"/>
    <w:rsid w:val="00695FAE"/>
    <w:rsid w:val="00696CF2"/>
    <w:rsid w:val="006970B3"/>
    <w:rsid w:val="006A0BFE"/>
    <w:rsid w:val="006A25C6"/>
    <w:rsid w:val="006A4CBD"/>
    <w:rsid w:val="006A7D60"/>
    <w:rsid w:val="006A9C42"/>
    <w:rsid w:val="006B0312"/>
    <w:rsid w:val="006B050F"/>
    <w:rsid w:val="006B20CA"/>
    <w:rsid w:val="006B2171"/>
    <w:rsid w:val="006B336E"/>
    <w:rsid w:val="006B50A4"/>
    <w:rsid w:val="006B54AF"/>
    <w:rsid w:val="006B7552"/>
    <w:rsid w:val="006C09D1"/>
    <w:rsid w:val="006C108C"/>
    <w:rsid w:val="006C2E05"/>
    <w:rsid w:val="006C5362"/>
    <w:rsid w:val="006C6674"/>
    <w:rsid w:val="006C69F4"/>
    <w:rsid w:val="006D1EDA"/>
    <w:rsid w:val="006D3055"/>
    <w:rsid w:val="006D333E"/>
    <w:rsid w:val="006D36DB"/>
    <w:rsid w:val="006D4834"/>
    <w:rsid w:val="006D5511"/>
    <w:rsid w:val="006E16AA"/>
    <w:rsid w:val="006E2792"/>
    <w:rsid w:val="006E5A7F"/>
    <w:rsid w:val="006F06A2"/>
    <w:rsid w:val="006F48C9"/>
    <w:rsid w:val="006F64D2"/>
    <w:rsid w:val="00701BB5"/>
    <w:rsid w:val="00703D64"/>
    <w:rsid w:val="00705A9D"/>
    <w:rsid w:val="007125B7"/>
    <w:rsid w:val="00712B35"/>
    <w:rsid w:val="00713C2D"/>
    <w:rsid w:val="00714001"/>
    <w:rsid w:val="00714F6F"/>
    <w:rsid w:val="00715DAC"/>
    <w:rsid w:val="0071764A"/>
    <w:rsid w:val="007200AF"/>
    <w:rsid w:val="00720F69"/>
    <w:rsid w:val="007222B1"/>
    <w:rsid w:val="00722867"/>
    <w:rsid w:val="00726D2D"/>
    <w:rsid w:val="00727C71"/>
    <w:rsid w:val="00730265"/>
    <w:rsid w:val="007303C0"/>
    <w:rsid w:val="007306EE"/>
    <w:rsid w:val="00733719"/>
    <w:rsid w:val="00734231"/>
    <w:rsid w:val="00735437"/>
    <w:rsid w:val="007360D9"/>
    <w:rsid w:val="00736F32"/>
    <w:rsid w:val="007374AE"/>
    <w:rsid w:val="00740E65"/>
    <w:rsid w:val="0074139C"/>
    <w:rsid w:val="0074481D"/>
    <w:rsid w:val="007451C4"/>
    <w:rsid w:val="0074599C"/>
    <w:rsid w:val="00745F41"/>
    <w:rsid w:val="00751327"/>
    <w:rsid w:val="0075155D"/>
    <w:rsid w:val="00751BBE"/>
    <w:rsid w:val="00755403"/>
    <w:rsid w:val="00756E4C"/>
    <w:rsid w:val="0076383B"/>
    <w:rsid w:val="00767789"/>
    <w:rsid w:val="00767A52"/>
    <w:rsid w:val="00773117"/>
    <w:rsid w:val="00773979"/>
    <w:rsid w:val="00775578"/>
    <w:rsid w:val="007758E9"/>
    <w:rsid w:val="0077649F"/>
    <w:rsid w:val="0078012C"/>
    <w:rsid w:val="00780D8F"/>
    <w:rsid w:val="0078371C"/>
    <w:rsid w:val="0078418C"/>
    <w:rsid w:val="00786B37"/>
    <w:rsid w:val="00797AF4"/>
    <w:rsid w:val="007A11AB"/>
    <w:rsid w:val="007A1EB3"/>
    <w:rsid w:val="007A698B"/>
    <w:rsid w:val="007A6AF0"/>
    <w:rsid w:val="007A9D2C"/>
    <w:rsid w:val="007B0FB2"/>
    <w:rsid w:val="007B2719"/>
    <w:rsid w:val="007B2BF9"/>
    <w:rsid w:val="007B50D2"/>
    <w:rsid w:val="007B5447"/>
    <w:rsid w:val="007B586E"/>
    <w:rsid w:val="007C0BC3"/>
    <w:rsid w:val="007C41CE"/>
    <w:rsid w:val="007C6D02"/>
    <w:rsid w:val="007C6F35"/>
    <w:rsid w:val="007C79D3"/>
    <w:rsid w:val="007D091B"/>
    <w:rsid w:val="007D28E2"/>
    <w:rsid w:val="007D38C3"/>
    <w:rsid w:val="007D4BA6"/>
    <w:rsid w:val="007D55FC"/>
    <w:rsid w:val="007D674A"/>
    <w:rsid w:val="007D6E73"/>
    <w:rsid w:val="007E0946"/>
    <w:rsid w:val="007E34BB"/>
    <w:rsid w:val="007E3E50"/>
    <w:rsid w:val="007E4C68"/>
    <w:rsid w:val="007E4FAC"/>
    <w:rsid w:val="007F0039"/>
    <w:rsid w:val="007F1AC5"/>
    <w:rsid w:val="007F2058"/>
    <w:rsid w:val="007F4AB6"/>
    <w:rsid w:val="007F4BCC"/>
    <w:rsid w:val="007F541D"/>
    <w:rsid w:val="007F5A5F"/>
    <w:rsid w:val="007F7203"/>
    <w:rsid w:val="00801896"/>
    <w:rsid w:val="00804270"/>
    <w:rsid w:val="0080608E"/>
    <w:rsid w:val="0080694E"/>
    <w:rsid w:val="00813839"/>
    <w:rsid w:val="0082030F"/>
    <w:rsid w:val="00824C8B"/>
    <w:rsid w:val="00830916"/>
    <w:rsid w:val="0083247B"/>
    <w:rsid w:val="00834ECA"/>
    <w:rsid w:val="00835DBB"/>
    <w:rsid w:val="00837723"/>
    <w:rsid w:val="00844796"/>
    <w:rsid w:val="00844C83"/>
    <w:rsid w:val="00844CD0"/>
    <w:rsid w:val="00850E01"/>
    <w:rsid w:val="00853257"/>
    <w:rsid w:val="00865B96"/>
    <w:rsid w:val="008662A8"/>
    <w:rsid w:val="008708CA"/>
    <w:rsid w:val="008753C5"/>
    <w:rsid w:val="008756B0"/>
    <w:rsid w:val="00875C72"/>
    <w:rsid w:val="00877A17"/>
    <w:rsid w:val="00880469"/>
    <w:rsid w:val="00880771"/>
    <w:rsid w:val="0088183F"/>
    <w:rsid w:val="00883AEA"/>
    <w:rsid w:val="00890549"/>
    <w:rsid w:val="0089063B"/>
    <w:rsid w:val="00893848"/>
    <w:rsid w:val="008A11EF"/>
    <w:rsid w:val="008A3EF1"/>
    <w:rsid w:val="008A4C48"/>
    <w:rsid w:val="008A7AD3"/>
    <w:rsid w:val="008AD34A"/>
    <w:rsid w:val="008B3B19"/>
    <w:rsid w:val="008B4078"/>
    <w:rsid w:val="008C0E66"/>
    <w:rsid w:val="008C1807"/>
    <w:rsid w:val="008C1A47"/>
    <w:rsid w:val="008C3C8C"/>
    <w:rsid w:val="008C6ABC"/>
    <w:rsid w:val="008D39D5"/>
    <w:rsid w:val="008D3E5C"/>
    <w:rsid w:val="008D4995"/>
    <w:rsid w:val="008E17B2"/>
    <w:rsid w:val="008E2767"/>
    <w:rsid w:val="008E3B87"/>
    <w:rsid w:val="008E415C"/>
    <w:rsid w:val="008E4344"/>
    <w:rsid w:val="008E6CE7"/>
    <w:rsid w:val="008F3047"/>
    <w:rsid w:val="00900FC7"/>
    <w:rsid w:val="00902098"/>
    <w:rsid w:val="0090311F"/>
    <w:rsid w:val="0090355D"/>
    <w:rsid w:val="00903995"/>
    <w:rsid w:val="009049E3"/>
    <w:rsid w:val="00904EAE"/>
    <w:rsid w:val="00907EBA"/>
    <w:rsid w:val="009105AD"/>
    <w:rsid w:val="009140BA"/>
    <w:rsid w:val="0091427C"/>
    <w:rsid w:val="00921926"/>
    <w:rsid w:val="009226B4"/>
    <w:rsid w:val="009248DB"/>
    <w:rsid w:val="00926F33"/>
    <w:rsid w:val="00930DD5"/>
    <w:rsid w:val="00930F65"/>
    <w:rsid w:val="00931178"/>
    <w:rsid w:val="009316EA"/>
    <w:rsid w:val="00932806"/>
    <w:rsid w:val="00933BD0"/>
    <w:rsid w:val="00934448"/>
    <w:rsid w:val="009361B1"/>
    <w:rsid w:val="00942F6D"/>
    <w:rsid w:val="0094441D"/>
    <w:rsid w:val="009451C1"/>
    <w:rsid w:val="0094687E"/>
    <w:rsid w:val="00950946"/>
    <w:rsid w:val="009521C2"/>
    <w:rsid w:val="0095499F"/>
    <w:rsid w:val="00956A5C"/>
    <w:rsid w:val="00960BBC"/>
    <w:rsid w:val="00961141"/>
    <w:rsid w:val="0096193B"/>
    <w:rsid w:val="00964F8D"/>
    <w:rsid w:val="009676BE"/>
    <w:rsid w:val="00971DC5"/>
    <w:rsid w:val="00972FE1"/>
    <w:rsid w:val="0097382A"/>
    <w:rsid w:val="00973850"/>
    <w:rsid w:val="0097419C"/>
    <w:rsid w:val="00980526"/>
    <w:rsid w:val="00983267"/>
    <w:rsid w:val="0098474D"/>
    <w:rsid w:val="00986CE8"/>
    <w:rsid w:val="00992517"/>
    <w:rsid w:val="0099325B"/>
    <w:rsid w:val="0099349A"/>
    <w:rsid w:val="00994104"/>
    <w:rsid w:val="00994189"/>
    <w:rsid w:val="00994E53"/>
    <w:rsid w:val="009951B1"/>
    <w:rsid w:val="00995AF0"/>
    <w:rsid w:val="009A1D79"/>
    <w:rsid w:val="009A600C"/>
    <w:rsid w:val="009A7EF1"/>
    <w:rsid w:val="009A7FBD"/>
    <w:rsid w:val="009B1029"/>
    <w:rsid w:val="009B286D"/>
    <w:rsid w:val="009C10BF"/>
    <w:rsid w:val="009C419B"/>
    <w:rsid w:val="009C4C94"/>
    <w:rsid w:val="009C63B0"/>
    <w:rsid w:val="009C7808"/>
    <w:rsid w:val="009D1233"/>
    <w:rsid w:val="009D3218"/>
    <w:rsid w:val="009D3D5F"/>
    <w:rsid w:val="009D450D"/>
    <w:rsid w:val="009D4E53"/>
    <w:rsid w:val="009D5947"/>
    <w:rsid w:val="009D6DE7"/>
    <w:rsid w:val="009E29D6"/>
    <w:rsid w:val="009E3635"/>
    <w:rsid w:val="009E41DC"/>
    <w:rsid w:val="009E4564"/>
    <w:rsid w:val="009E5FDC"/>
    <w:rsid w:val="009E67DD"/>
    <w:rsid w:val="009F1E96"/>
    <w:rsid w:val="009F4B20"/>
    <w:rsid w:val="009F5BF2"/>
    <w:rsid w:val="00A0068F"/>
    <w:rsid w:val="00A016DB"/>
    <w:rsid w:val="00A0328E"/>
    <w:rsid w:val="00A0586B"/>
    <w:rsid w:val="00A0778C"/>
    <w:rsid w:val="00A10FB4"/>
    <w:rsid w:val="00A1225A"/>
    <w:rsid w:val="00A1256D"/>
    <w:rsid w:val="00A126C9"/>
    <w:rsid w:val="00A12E24"/>
    <w:rsid w:val="00A132C3"/>
    <w:rsid w:val="00A17AF4"/>
    <w:rsid w:val="00A205BF"/>
    <w:rsid w:val="00A21872"/>
    <w:rsid w:val="00A2329A"/>
    <w:rsid w:val="00A24802"/>
    <w:rsid w:val="00A3011B"/>
    <w:rsid w:val="00A3325E"/>
    <w:rsid w:val="00A35492"/>
    <w:rsid w:val="00A50F0F"/>
    <w:rsid w:val="00A54C6A"/>
    <w:rsid w:val="00A550DA"/>
    <w:rsid w:val="00A556EE"/>
    <w:rsid w:val="00A57B69"/>
    <w:rsid w:val="00A6102A"/>
    <w:rsid w:val="00A663E0"/>
    <w:rsid w:val="00A7261B"/>
    <w:rsid w:val="00A749B1"/>
    <w:rsid w:val="00A764F4"/>
    <w:rsid w:val="00A80E71"/>
    <w:rsid w:val="00A85183"/>
    <w:rsid w:val="00A90B20"/>
    <w:rsid w:val="00A917FF"/>
    <w:rsid w:val="00A91BB0"/>
    <w:rsid w:val="00A92DF4"/>
    <w:rsid w:val="00A934C2"/>
    <w:rsid w:val="00A94D20"/>
    <w:rsid w:val="00AA046C"/>
    <w:rsid w:val="00AA15A1"/>
    <w:rsid w:val="00AA215B"/>
    <w:rsid w:val="00AA3ACE"/>
    <w:rsid w:val="00AA69DB"/>
    <w:rsid w:val="00AA76DB"/>
    <w:rsid w:val="00AA7E6D"/>
    <w:rsid w:val="00AB1F77"/>
    <w:rsid w:val="00AB2FCA"/>
    <w:rsid w:val="00AB3A18"/>
    <w:rsid w:val="00AB4A1D"/>
    <w:rsid w:val="00AC3B40"/>
    <w:rsid w:val="00AC6245"/>
    <w:rsid w:val="00AD0B25"/>
    <w:rsid w:val="00AD0FAA"/>
    <w:rsid w:val="00AD1084"/>
    <w:rsid w:val="00AD39B8"/>
    <w:rsid w:val="00AD3BA9"/>
    <w:rsid w:val="00AD4367"/>
    <w:rsid w:val="00AF0DC7"/>
    <w:rsid w:val="00AF4E51"/>
    <w:rsid w:val="00AF501A"/>
    <w:rsid w:val="00B05330"/>
    <w:rsid w:val="00B0672E"/>
    <w:rsid w:val="00B071D3"/>
    <w:rsid w:val="00B10B66"/>
    <w:rsid w:val="00B124BC"/>
    <w:rsid w:val="00B1494C"/>
    <w:rsid w:val="00B159E9"/>
    <w:rsid w:val="00B15C3C"/>
    <w:rsid w:val="00B15F7F"/>
    <w:rsid w:val="00B26ED5"/>
    <w:rsid w:val="00B30235"/>
    <w:rsid w:val="00B30665"/>
    <w:rsid w:val="00B30B5B"/>
    <w:rsid w:val="00B31CAC"/>
    <w:rsid w:val="00B349FE"/>
    <w:rsid w:val="00B3567E"/>
    <w:rsid w:val="00B377AB"/>
    <w:rsid w:val="00B37A2A"/>
    <w:rsid w:val="00B37F80"/>
    <w:rsid w:val="00B40686"/>
    <w:rsid w:val="00B40F9A"/>
    <w:rsid w:val="00B412FD"/>
    <w:rsid w:val="00B41F8B"/>
    <w:rsid w:val="00B42AAB"/>
    <w:rsid w:val="00B42FE8"/>
    <w:rsid w:val="00B439EA"/>
    <w:rsid w:val="00B44B92"/>
    <w:rsid w:val="00B44F34"/>
    <w:rsid w:val="00B46858"/>
    <w:rsid w:val="00B50223"/>
    <w:rsid w:val="00B50C54"/>
    <w:rsid w:val="00B51A3D"/>
    <w:rsid w:val="00B54437"/>
    <w:rsid w:val="00B553B7"/>
    <w:rsid w:val="00B60031"/>
    <w:rsid w:val="00B630B9"/>
    <w:rsid w:val="00B65423"/>
    <w:rsid w:val="00B66C0A"/>
    <w:rsid w:val="00B718E2"/>
    <w:rsid w:val="00B7382C"/>
    <w:rsid w:val="00B77113"/>
    <w:rsid w:val="00B8087A"/>
    <w:rsid w:val="00B81B77"/>
    <w:rsid w:val="00B820C4"/>
    <w:rsid w:val="00B8512A"/>
    <w:rsid w:val="00B8616E"/>
    <w:rsid w:val="00B90078"/>
    <w:rsid w:val="00B9093C"/>
    <w:rsid w:val="00B93406"/>
    <w:rsid w:val="00B95305"/>
    <w:rsid w:val="00B95EA0"/>
    <w:rsid w:val="00BA1A7F"/>
    <w:rsid w:val="00BA1EC6"/>
    <w:rsid w:val="00BA2E40"/>
    <w:rsid w:val="00BA3703"/>
    <w:rsid w:val="00BA4A31"/>
    <w:rsid w:val="00BA5B0C"/>
    <w:rsid w:val="00BA7A3B"/>
    <w:rsid w:val="00BB37BE"/>
    <w:rsid w:val="00BB790F"/>
    <w:rsid w:val="00BC4048"/>
    <w:rsid w:val="00BC4DC7"/>
    <w:rsid w:val="00BC78EC"/>
    <w:rsid w:val="00BD5984"/>
    <w:rsid w:val="00BD676F"/>
    <w:rsid w:val="00BE478C"/>
    <w:rsid w:val="00BE4801"/>
    <w:rsid w:val="00BE4842"/>
    <w:rsid w:val="00BF0AA2"/>
    <w:rsid w:val="00C011FA"/>
    <w:rsid w:val="00C060FD"/>
    <w:rsid w:val="00C0627A"/>
    <w:rsid w:val="00C126B2"/>
    <w:rsid w:val="00C1308A"/>
    <w:rsid w:val="00C13E07"/>
    <w:rsid w:val="00C14BB2"/>
    <w:rsid w:val="00C156A7"/>
    <w:rsid w:val="00C20DBB"/>
    <w:rsid w:val="00C229A3"/>
    <w:rsid w:val="00C3288A"/>
    <w:rsid w:val="00C32A6B"/>
    <w:rsid w:val="00C33797"/>
    <w:rsid w:val="00C37315"/>
    <w:rsid w:val="00C373C8"/>
    <w:rsid w:val="00C42B1A"/>
    <w:rsid w:val="00C43468"/>
    <w:rsid w:val="00C43A7C"/>
    <w:rsid w:val="00C43B51"/>
    <w:rsid w:val="00C469EF"/>
    <w:rsid w:val="00C501E2"/>
    <w:rsid w:val="00C52261"/>
    <w:rsid w:val="00C531CD"/>
    <w:rsid w:val="00C54200"/>
    <w:rsid w:val="00C60FCA"/>
    <w:rsid w:val="00C61765"/>
    <w:rsid w:val="00C6380B"/>
    <w:rsid w:val="00C6480C"/>
    <w:rsid w:val="00C65E26"/>
    <w:rsid w:val="00C7615E"/>
    <w:rsid w:val="00C825FC"/>
    <w:rsid w:val="00C8437F"/>
    <w:rsid w:val="00C86FBB"/>
    <w:rsid w:val="00C909B6"/>
    <w:rsid w:val="00C91686"/>
    <w:rsid w:val="00C9253B"/>
    <w:rsid w:val="00C9732D"/>
    <w:rsid w:val="00C97776"/>
    <w:rsid w:val="00CA432B"/>
    <w:rsid w:val="00CA4813"/>
    <w:rsid w:val="00CA4DA5"/>
    <w:rsid w:val="00CA6F16"/>
    <w:rsid w:val="00CB1034"/>
    <w:rsid w:val="00CB4004"/>
    <w:rsid w:val="00CB4145"/>
    <w:rsid w:val="00CB5A51"/>
    <w:rsid w:val="00CB6229"/>
    <w:rsid w:val="00CB687B"/>
    <w:rsid w:val="00CC3FDB"/>
    <w:rsid w:val="00CD10FD"/>
    <w:rsid w:val="00CD1761"/>
    <w:rsid w:val="00CD1F48"/>
    <w:rsid w:val="00CD20F2"/>
    <w:rsid w:val="00CD40E5"/>
    <w:rsid w:val="00CD5912"/>
    <w:rsid w:val="00CD5C71"/>
    <w:rsid w:val="00CE34E3"/>
    <w:rsid w:val="00CE51DC"/>
    <w:rsid w:val="00CE7605"/>
    <w:rsid w:val="00CF3FE5"/>
    <w:rsid w:val="00CF45DC"/>
    <w:rsid w:val="00CF4DF7"/>
    <w:rsid w:val="00D01256"/>
    <w:rsid w:val="00D01DBA"/>
    <w:rsid w:val="00D04CAB"/>
    <w:rsid w:val="00D04CC5"/>
    <w:rsid w:val="00D063C0"/>
    <w:rsid w:val="00D11CB8"/>
    <w:rsid w:val="00D127B0"/>
    <w:rsid w:val="00D136C8"/>
    <w:rsid w:val="00D140B1"/>
    <w:rsid w:val="00D14E1F"/>
    <w:rsid w:val="00D15194"/>
    <w:rsid w:val="00D1685D"/>
    <w:rsid w:val="00D17D7E"/>
    <w:rsid w:val="00D21883"/>
    <w:rsid w:val="00D23B93"/>
    <w:rsid w:val="00D245B3"/>
    <w:rsid w:val="00D262E2"/>
    <w:rsid w:val="00D27D59"/>
    <w:rsid w:val="00D303CE"/>
    <w:rsid w:val="00D313A9"/>
    <w:rsid w:val="00D37399"/>
    <w:rsid w:val="00D37B44"/>
    <w:rsid w:val="00D43114"/>
    <w:rsid w:val="00D468BA"/>
    <w:rsid w:val="00D5037D"/>
    <w:rsid w:val="00D5088E"/>
    <w:rsid w:val="00D5181F"/>
    <w:rsid w:val="00D5198D"/>
    <w:rsid w:val="00D51BC0"/>
    <w:rsid w:val="00D526D1"/>
    <w:rsid w:val="00D53776"/>
    <w:rsid w:val="00D60577"/>
    <w:rsid w:val="00D6175D"/>
    <w:rsid w:val="00D61FCF"/>
    <w:rsid w:val="00D63A08"/>
    <w:rsid w:val="00D657A4"/>
    <w:rsid w:val="00D70BF1"/>
    <w:rsid w:val="00D71466"/>
    <w:rsid w:val="00D721A0"/>
    <w:rsid w:val="00D7362A"/>
    <w:rsid w:val="00D741ED"/>
    <w:rsid w:val="00D768F0"/>
    <w:rsid w:val="00D7718E"/>
    <w:rsid w:val="00D90394"/>
    <w:rsid w:val="00D909A4"/>
    <w:rsid w:val="00D9773F"/>
    <w:rsid w:val="00DA2E38"/>
    <w:rsid w:val="00DA4489"/>
    <w:rsid w:val="00DA7635"/>
    <w:rsid w:val="00DA7973"/>
    <w:rsid w:val="00DA7C69"/>
    <w:rsid w:val="00DB0FCC"/>
    <w:rsid w:val="00DB10FE"/>
    <w:rsid w:val="00DB1B39"/>
    <w:rsid w:val="00DB62DF"/>
    <w:rsid w:val="00DC1E9E"/>
    <w:rsid w:val="00DC2E82"/>
    <w:rsid w:val="00DC2EF9"/>
    <w:rsid w:val="00DC6B40"/>
    <w:rsid w:val="00DC7E78"/>
    <w:rsid w:val="00DD1CBE"/>
    <w:rsid w:val="00DD2585"/>
    <w:rsid w:val="00DD326A"/>
    <w:rsid w:val="00DD6A47"/>
    <w:rsid w:val="00DE0423"/>
    <w:rsid w:val="00DE5FCB"/>
    <w:rsid w:val="00DE616A"/>
    <w:rsid w:val="00DE716D"/>
    <w:rsid w:val="00DE76D8"/>
    <w:rsid w:val="00DF12FA"/>
    <w:rsid w:val="00DF544E"/>
    <w:rsid w:val="00DF5F10"/>
    <w:rsid w:val="00E00622"/>
    <w:rsid w:val="00E04751"/>
    <w:rsid w:val="00E07F58"/>
    <w:rsid w:val="00E11053"/>
    <w:rsid w:val="00E119ED"/>
    <w:rsid w:val="00E11CE0"/>
    <w:rsid w:val="00E1350C"/>
    <w:rsid w:val="00E167B3"/>
    <w:rsid w:val="00E21F8F"/>
    <w:rsid w:val="00E2217B"/>
    <w:rsid w:val="00E25C36"/>
    <w:rsid w:val="00E2692D"/>
    <w:rsid w:val="00E26975"/>
    <w:rsid w:val="00E26A51"/>
    <w:rsid w:val="00E36F30"/>
    <w:rsid w:val="00E37A69"/>
    <w:rsid w:val="00E408E4"/>
    <w:rsid w:val="00E434C3"/>
    <w:rsid w:val="00E43883"/>
    <w:rsid w:val="00E43BAE"/>
    <w:rsid w:val="00E44C11"/>
    <w:rsid w:val="00E450E4"/>
    <w:rsid w:val="00E463F4"/>
    <w:rsid w:val="00E473BA"/>
    <w:rsid w:val="00E51EDE"/>
    <w:rsid w:val="00E52399"/>
    <w:rsid w:val="00E53830"/>
    <w:rsid w:val="00E5413F"/>
    <w:rsid w:val="00E62C0D"/>
    <w:rsid w:val="00E6390A"/>
    <w:rsid w:val="00E65A13"/>
    <w:rsid w:val="00E712F6"/>
    <w:rsid w:val="00E725F2"/>
    <w:rsid w:val="00E742B9"/>
    <w:rsid w:val="00E745A0"/>
    <w:rsid w:val="00E752D9"/>
    <w:rsid w:val="00E75E0C"/>
    <w:rsid w:val="00E82D26"/>
    <w:rsid w:val="00E85155"/>
    <w:rsid w:val="00E92925"/>
    <w:rsid w:val="00E929EF"/>
    <w:rsid w:val="00E9358D"/>
    <w:rsid w:val="00E979F5"/>
    <w:rsid w:val="00EA0F70"/>
    <w:rsid w:val="00EA397A"/>
    <w:rsid w:val="00EA68FB"/>
    <w:rsid w:val="00EA6A29"/>
    <w:rsid w:val="00EB32BF"/>
    <w:rsid w:val="00EB3340"/>
    <w:rsid w:val="00EB3F31"/>
    <w:rsid w:val="00EB62B2"/>
    <w:rsid w:val="00EC0535"/>
    <w:rsid w:val="00EC4901"/>
    <w:rsid w:val="00EC50F1"/>
    <w:rsid w:val="00EC6B29"/>
    <w:rsid w:val="00EC79D3"/>
    <w:rsid w:val="00ED01F3"/>
    <w:rsid w:val="00ED0539"/>
    <w:rsid w:val="00ED067F"/>
    <w:rsid w:val="00ED1324"/>
    <w:rsid w:val="00ED37AE"/>
    <w:rsid w:val="00ED42DA"/>
    <w:rsid w:val="00ED5FF5"/>
    <w:rsid w:val="00ED7758"/>
    <w:rsid w:val="00ED7D97"/>
    <w:rsid w:val="00EE03D7"/>
    <w:rsid w:val="00EE1796"/>
    <w:rsid w:val="00EE1E1E"/>
    <w:rsid w:val="00EE1F2C"/>
    <w:rsid w:val="00EE5941"/>
    <w:rsid w:val="00EE6B2F"/>
    <w:rsid w:val="00EE7F8E"/>
    <w:rsid w:val="00EF0CA1"/>
    <w:rsid w:val="00EF0CDD"/>
    <w:rsid w:val="00EF0CE6"/>
    <w:rsid w:val="00EF4505"/>
    <w:rsid w:val="00F00D81"/>
    <w:rsid w:val="00F035C4"/>
    <w:rsid w:val="00F05816"/>
    <w:rsid w:val="00F05C4C"/>
    <w:rsid w:val="00F0626E"/>
    <w:rsid w:val="00F06CD1"/>
    <w:rsid w:val="00F15218"/>
    <w:rsid w:val="00F15867"/>
    <w:rsid w:val="00F212ED"/>
    <w:rsid w:val="00F249AF"/>
    <w:rsid w:val="00F25E80"/>
    <w:rsid w:val="00F369EE"/>
    <w:rsid w:val="00F405A7"/>
    <w:rsid w:val="00F44692"/>
    <w:rsid w:val="00F46543"/>
    <w:rsid w:val="00F46991"/>
    <w:rsid w:val="00F46DF2"/>
    <w:rsid w:val="00F50AFA"/>
    <w:rsid w:val="00F545CC"/>
    <w:rsid w:val="00F54E0A"/>
    <w:rsid w:val="00F61ACF"/>
    <w:rsid w:val="00F633F2"/>
    <w:rsid w:val="00F6502E"/>
    <w:rsid w:val="00F65897"/>
    <w:rsid w:val="00F67259"/>
    <w:rsid w:val="00F70248"/>
    <w:rsid w:val="00F855FC"/>
    <w:rsid w:val="00F86F67"/>
    <w:rsid w:val="00F90230"/>
    <w:rsid w:val="00F90985"/>
    <w:rsid w:val="00F92F6B"/>
    <w:rsid w:val="00F93880"/>
    <w:rsid w:val="00F944BA"/>
    <w:rsid w:val="00F955A5"/>
    <w:rsid w:val="00F95D9C"/>
    <w:rsid w:val="00F97649"/>
    <w:rsid w:val="00FA08E9"/>
    <w:rsid w:val="00FA1A89"/>
    <w:rsid w:val="00FA1E0E"/>
    <w:rsid w:val="00FA4C77"/>
    <w:rsid w:val="00FB0A5F"/>
    <w:rsid w:val="00FB27DA"/>
    <w:rsid w:val="00FB3846"/>
    <w:rsid w:val="00FB6F46"/>
    <w:rsid w:val="00FB737F"/>
    <w:rsid w:val="00FC0108"/>
    <w:rsid w:val="00FD2779"/>
    <w:rsid w:val="00FD2D6A"/>
    <w:rsid w:val="00FD3B10"/>
    <w:rsid w:val="00FE2BA1"/>
    <w:rsid w:val="00FE2FCF"/>
    <w:rsid w:val="00FE30E0"/>
    <w:rsid w:val="00FE47B8"/>
    <w:rsid w:val="00FE514A"/>
    <w:rsid w:val="00FE5850"/>
    <w:rsid w:val="00FE66A0"/>
    <w:rsid w:val="00FF2FDE"/>
    <w:rsid w:val="00FF3253"/>
    <w:rsid w:val="00FF33D5"/>
    <w:rsid w:val="00FF4488"/>
    <w:rsid w:val="00FF44EA"/>
    <w:rsid w:val="00FF4D5A"/>
    <w:rsid w:val="00FF5E66"/>
    <w:rsid w:val="00FF605D"/>
    <w:rsid w:val="00FF6630"/>
    <w:rsid w:val="00FF6793"/>
    <w:rsid w:val="012BEF19"/>
    <w:rsid w:val="014E1EC7"/>
    <w:rsid w:val="015EBD22"/>
    <w:rsid w:val="01600419"/>
    <w:rsid w:val="01605790"/>
    <w:rsid w:val="0183D9D6"/>
    <w:rsid w:val="0194263D"/>
    <w:rsid w:val="01A3B411"/>
    <w:rsid w:val="01A63041"/>
    <w:rsid w:val="01C007EB"/>
    <w:rsid w:val="01C918AF"/>
    <w:rsid w:val="01D5C449"/>
    <w:rsid w:val="02403016"/>
    <w:rsid w:val="02461A73"/>
    <w:rsid w:val="024C941B"/>
    <w:rsid w:val="024FABE0"/>
    <w:rsid w:val="0269E7C2"/>
    <w:rsid w:val="0295ECD5"/>
    <w:rsid w:val="02AD1FE3"/>
    <w:rsid w:val="02ADDA61"/>
    <w:rsid w:val="02AE1D34"/>
    <w:rsid w:val="02AE5C8D"/>
    <w:rsid w:val="02C0E224"/>
    <w:rsid w:val="02C2539F"/>
    <w:rsid w:val="02E04D9C"/>
    <w:rsid w:val="02ED5585"/>
    <w:rsid w:val="03034933"/>
    <w:rsid w:val="03205C75"/>
    <w:rsid w:val="032067C8"/>
    <w:rsid w:val="0323D369"/>
    <w:rsid w:val="03576963"/>
    <w:rsid w:val="03748D13"/>
    <w:rsid w:val="0383A13F"/>
    <w:rsid w:val="0388CA3B"/>
    <w:rsid w:val="038917F7"/>
    <w:rsid w:val="038B7420"/>
    <w:rsid w:val="039365AA"/>
    <w:rsid w:val="03973C8D"/>
    <w:rsid w:val="0399A336"/>
    <w:rsid w:val="039E35C2"/>
    <w:rsid w:val="03B7E090"/>
    <w:rsid w:val="03BB1799"/>
    <w:rsid w:val="03DBDB35"/>
    <w:rsid w:val="03EE7B8E"/>
    <w:rsid w:val="03F26B69"/>
    <w:rsid w:val="03FB9CF5"/>
    <w:rsid w:val="0428EA8F"/>
    <w:rsid w:val="044CA9EB"/>
    <w:rsid w:val="04743077"/>
    <w:rsid w:val="04768069"/>
    <w:rsid w:val="0499C060"/>
    <w:rsid w:val="049D8B30"/>
    <w:rsid w:val="04C459FB"/>
    <w:rsid w:val="04D7348E"/>
    <w:rsid w:val="04D8C8C5"/>
    <w:rsid w:val="04ED6246"/>
    <w:rsid w:val="051299AF"/>
    <w:rsid w:val="0513E21B"/>
    <w:rsid w:val="052F360B"/>
    <w:rsid w:val="05401B1F"/>
    <w:rsid w:val="05600B5D"/>
    <w:rsid w:val="05716504"/>
    <w:rsid w:val="057FF75D"/>
    <w:rsid w:val="05C94B83"/>
    <w:rsid w:val="05D6F99A"/>
    <w:rsid w:val="06002E8A"/>
    <w:rsid w:val="063BCADF"/>
    <w:rsid w:val="066B1BBC"/>
    <w:rsid w:val="066F6A7F"/>
    <w:rsid w:val="067B0F96"/>
    <w:rsid w:val="06A67A65"/>
    <w:rsid w:val="06C5AFE1"/>
    <w:rsid w:val="06CB17AE"/>
    <w:rsid w:val="06E25684"/>
    <w:rsid w:val="06E62107"/>
    <w:rsid w:val="07011312"/>
    <w:rsid w:val="070C5545"/>
    <w:rsid w:val="0710F80D"/>
    <w:rsid w:val="071C452D"/>
    <w:rsid w:val="0722F5D8"/>
    <w:rsid w:val="07244B0A"/>
    <w:rsid w:val="07261C26"/>
    <w:rsid w:val="072BED8C"/>
    <w:rsid w:val="0741DB7A"/>
    <w:rsid w:val="07511E13"/>
    <w:rsid w:val="075743F6"/>
    <w:rsid w:val="078ACE1F"/>
    <w:rsid w:val="07976C1D"/>
    <w:rsid w:val="07AE7579"/>
    <w:rsid w:val="07B68616"/>
    <w:rsid w:val="07C29B28"/>
    <w:rsid w:val="07C4DE6F"/>
    <w:rsid w:val="0801E192"/>
    <w:rsid w:val="080BFDD3"/>
    <w:rsid w:val="081E1996"/>
    <w:rsid w:val="081FCDF4"/>
    <w:rsid w:val="082F6BBF"/>
    <w:rsid w:val="083CF380"/>
    <w:rsid w:val="084573AC"/>
    <w:rsid w:val="08980DED"/>
    <w:rsid w:val="08A5F13D"/>
    <w:rsid w:val="08A896F1"/>
    <w:rsid w:val="08C6AF79"/>
    <w:rsid w:val="08DDABDB"/>
    <w:rsid w:val="08DFDEE4"/>
    <w:rsid w:val="08EA1757"/>
    <w:rsid w:val="0901401A"/>
    <w:rsid w:val="090D2B02"/>
    <w:rsid w:val="09113440"/>
    <w:rsid w:val="09292D57"/>
    <w:rsid w:val="0933AE76"/>
    <w:rsid w:val="094F8F20"/>
    <w:rsid w:val="0991D467"/>
    <w:rsid w:val="0996098B"/>
    <w:rsid w:val="09A7AB0C"/>
    <w:rsid w:val="09A821C3"/>
    <w:rsid w:val="09A9A77E"/>
    <w:rsid w:val="09D64833"/>
    <w:rsid w:val="09D8F01E"/>
    <w:rsid w:val="09E42E78"/>
    <w:rsid w:val="09FEBCEA"/>
    <w:rsid w:val="0A2A591D"/>
    <w:rsid w:val="0A38D476"/>
    <w:rsid w:val="0A3AFACB"/>
    <w:rsid w:val="0A51D16F"/>
    <w:rsid w:val="0A6AFA44"/>
    <w:rsid w:val="0A77876B"/>
    <w:rsid w:val="0A84685E"/>
    <w:rsid w:val="0AB43D27"/>
    <w:rsid w:val="0AD6B608"/>
    <w:rsid w:val="0B18494E"/>
    <w:rsid w:val="0B1A8C2F"/>
    <w:rsid w:val="0B24E10B"/>
    <w:rsid w:val="0B3F9ED4"/>
    <w:rsid w:val="0B437B6D"/>
    <w:rsid w:val="0B4991EC"/>
    <w:rsid w:val="0B4BB8AC"/>
    <w:rsid w:val="0B5BC05B"/>
    <w:rsid w:val="0B7B351B"/>
    <w:rsid w:val="0B7D16A0"/>
    <w:rsid w:val="0BB49AB2"/>
    <w:rsid w:val="0BBC94AF"/>
    <w:rsid w:val="0BCE2968"/>
    <w:rsid w:val="0BDA6CC5"/>
    <w:rsid w:val="0BDFB8F1"/>
    <w:rsid w:val="0BE54246"/>
    <w:rsid w:val="0BE69608"/>
    <w:rsid w:val="0C170775"/>
    <w:rsid w:val="0C404479"/>
    <w:rsid w:val="0C525B8A"/>
    <w:rsid w:val="0C533D1E"/>
    <w:rsid w:val="0C7F425C"/>
    <w:rsid w:val="0C81679D"/>
    <w:rsid w:val="0C878F19"/>
    <w:rsid w:val="0C94D4D0"/>
    <w:rsid w:val="0C9717C1"/>
    <w:rsid w:val="0C989D27"/>
    <w:rsid w:val="0CB83A46"/>
    <w:rsid w:val="0CE18635"/>
    <w:rsid w:val="0CE48F7D"/>
    <w:rsid w:val="0D008EC8"/>
    <w:rsid w:val="0D27FDA6"/>
    <w:rsid w:val="0D2B19A2"/>
    <w:rsid w:val="0D3677E8"/>
    <w:rsid w:val="0D41419C"/>
    <w:rsid w:val="0D7DA4CD"/>
    <w:rsid w:val="0D961BB8"/>
    <w:rsid w:val="0D9EFD2F"/>
    <w:rsid w:val="0DBA1E0D"/>
    <w:rsid w:val="0DBC60EA"/>
    <w:rsid w:val="0DE417EC"/>
    <w:rsid w:val="0DFF9CD5"/>
    <w:rsid w:val="0E0C39E3"/>
    <w:rsid w:val="0E1B6F3E"/>
    <w:rsid w:val="0E4B6005"/>
    <w:rsid w:val="0E665B76"/>
    <w:rsid w:val="0E6A849F"/>
    <w:rsid w:val="0E71D90B"/>
    <w:rsid w:val="0E7E9141"/>
    <w:rsid w:val="0E8F0E46"/>
    <w:rsid w:val="0E9EAD43"/>
    <w:rsid w:val="0E9F8D5B"/>
    <w:rsid w:val="0EB1E273"/>
    <w:rsid w:val="0EBACC2E"/>
    <w:rsid w:val="0ECD0D20"/>
    <w:rsid w:val="0ECDA41A"/>
    <w:rsid w:val="0EDF26A1"/>
    <w:rsid w:val="0EDFA0DC"/>
    <w:rsid w:val="0EE7D213"/>
    <w:rsid w:val="0EFC89C3"/>
    <w:rsid w:val="0F06F57F"/>
    <w:rsid w:val="0F0BACCB"/>
    <w:rsid w:val="0F119D07"/>
    <w:rsid w:val="0F11BE08"/>
    <w:rsid w:val="0F142614"/>
    <w:rsid w:val="0F1AEBE1"/>
    <w:rsid w:val="0F2F39AE"/>
    <w:rsid w:val="0F4C0498"/>
    <w:rsid w:val="0F4CED5F"/>
    <w:rsid w:val="0F65E686"/>
    <w:rsid w:val="0F7F368A"/>
    <w:rsid w:val="0F8F5C92"/>
    <w:rsid w:val="0FCED521"/>
    <w:rsid w:val="0FD5E8F5"/>
    <w:rsid w:val="101FA513"/>
    <w:rsid w:val="102E38E2"/>
    <w:rsid w:val="10440E13"/>
    <w:rsid w:val="10A9FF81"/>
    <w:rsid w:val="10B212FF"/>
    <w:rsid w:val="10B5458F"/>
    <w:rsid w:val="10DB1A38"/>
    <w:rsid w:val="10FE5389"/>
    <w:rsid w:val="112BE1DA"/>
    <w:rsid w:val="112F3F06"/>
    <w:rsid w:val="115E2C38"/>
    <w:rsid w:val="1173AE3B"/>
    <w:rsid w:val="118016CB"/>
    <w:rsid w:val="11938F3E"/>
    <w:rsid w:val="119B8DB4"/>
    <w:rsid w:val="119FD0F1"/>
    <w:rsid w:val="11BCF87D"/>
    <w:rsid w:val="11D2CAF1"/>
    <w:rsid w:val="11D33A61"/>
    <w:rsid w:val="11F549E1"/>
    <w:rsid w:val="11F725DC"/>
    <w:rsid w:val="12264C7E"/>
    <w:rsid w:val="12378190"/>
    <w:rsid w:val="123802F2"/>
    <w:rsid w:val="12512B4F"/>
    <w:rsid w:val="1254B939"/>
    <w:rsid w:val="125BFE15"/>
    <w:rsid w:val="126584BF"/>
    <w:rsid w:val="127F797D"/>
    <w:rsid w:val="12F67166"/>
    <w:rsid w:val="12F79B17"/>
    <w:rsid w:val="130360A9"/>
    <w:rsid w:val="132755E8"/>
    <w:rsid w:val="135DC798"/>
    <w:rsid w:val="136750C7"/>
    <w:rsid w:val="136ACFAA"/>
    <w:rsid w:val="137FC490"/>
    <w:rsid w:val="13855396"/>
    <w:rsid w:val="138E940A"/>
    <w:rsid w:val="138FA5FA"/>
    <w:rsid w:val="1392FAE1"/>
    <w:rsid w:val="13A4FF2D"/>
    <w:rsid w:val="13A7DAAE"/>
    <w:rsid w:val="13B3A5A1"/>
    <w:rsid w:val="13DE4445"/>
    <w:rsid w:val="13EEAE5F"/>
    <w:rsid w:val="1405952B"/>
    <w:rsid w:val="140A90C0"/>
    <w:rsid w:val="141B1910"/>
    <w:rsid w:val="141F05B6"/>
    <w:rsid w:val="1428A68A"/>
    <w:rsid w:val="142919D8"/>
    <w:rsid w:val="1441FE86"/>
    <w:rsid w:val="14496B2F"/>
    <w:rsid w:val="144F13FD"/>
    <w:rsid w:val="145E8379"/>
    <w:rsid w:val="146DFB0F"/>
    <w:rsid w:val="14805199"/>
    <w:rsid w:val="1485C685"/>
    <w:rsid w:val="14872548"/>
    <w:rsid w:val="1492C13F"/>
    <w:rsid w:val="14A14461"/>
    <w:rsid w:val="14D1E149"/>
    <w:rsid w:val="14D2476D"/>
    <w:rsid w:val="14D3D41F"/>
    <w:rsid w:val="14D58DE0"/>
    <w:rsid w:val="14D82F1D"/>
    <w:rsid w:val="14D8BBBE"/>
    <w:rsid w:val="14E95A13"/>
    <w:rsid w:val="150590DB"/>
    <w:rsid w:val="150D6420"/>
    <w:rsid w:val="15376B1A"/>
    <w:rsid w:val="154C09AF"/>
    <w:rsid w:val="156826AE"/>
    <w:rsid w:val="157A3F6E"/>
    <w:rsid w:val="15B0E766"/>
    <w:rsid w:val="16072E86"/>
    <w:rsid w:val="1608E881"/>
    <w:rsid w:val="162D762C"/>
    <w:rsid w:val="163F54B6"/>
    <w:rsid w:val="1641C339"/>
    <w:rsid w:val="165C3A9D"/>
    <w:rsid w:val="166243D3"/>
    <w:rsid w:val="166510D9"/>
    <w:rsid w:val="1671623C"/>
    <w:rsid w:val="167B399F"/>
    <w:rsid w:val="167EF0D5"/>
    <w:rsid w:val="16A6ED33"/>
    <w:rsid w:val="16B1ACAE"/>
    <w:rsid w:val="16C2847D"/>
    <w:rsid w:val="16C5F356"/>
    <w:rsid w:val="16E86D73"/>
    <w:rsid w:val="16ED5755"/>
    <w:rsid w:val="1704F431"/>
    <w:rsid w:val="170EA637"/>
    <w:rsid w:val="172D8695"/>
    <w:rsid w:val="177362CB"/>
    <w:rsid w:val="179B088D"/>
    <w:rsid w:val="17A4B8E2"/>
    <w:rsid w:val="17AB3BCB"/>
    <w:rsid w:val="17B42004"/>
    <w:rsid w:val="17C9E289"/>
    <w:rsid w:val="17CCA9E0"/>
    <w:rsid w:val="17F87F81"/>
    <w:rsid w:val="18019EE1"/>
    <w:rsid w:val="18089221"/>
    <w:rsid w:val="180C061A"/>
    <w:rsid w:val="181569F8"/>
    <w:rsid w:val="18262BEA"/>
    <w:rsid w:val="1826BB7F"/>
    <w:rsid w:val="182F8CDF"/>
    <w:rsid w:val="18739E66"/>
    <w:rsid w:val="18904F32"/>
    <w:rsid w:val="18961C79"/>
    <w:rsid w:val="189BA548"/>
    <w:rsid w:val="18A25AA8"/>
    <w:rsid w:val="18C06CD3"/>
    <w:rsid w:val="18D4F542"/>
    <w:rsid w:val="18FC54CF"/>
    <w:rsid w:val="19224B1F"/>
    <w:rsid w:val="1925783F"/>
    <w:rsid w:val="1935A78A"/>
    <w:rsid w:val="193ACA0C"/>
    <w:rsid w:val="1943A6C3"/>
    <w:rsid w:val="194B9FC1"/>
    <w:rsid w:val="1966CBAF"/>
    <w:rsid w:val="197EC020"/>
    <w:rsid w:val="197F471C"/>
    <w:rsid w:val="1982F9B4"/>
    <w:rsid w:val="1987160E"/>
    <w:rsid w:val="19983200"/>
    <w:rsid w:val="19A4A0FD"/>
    <w:rsid w:val="19B3E0BF"/>
    <w:rsid w:val="1A085D24"/>
    <w:rsid w:val="1A0CC5CE"/>
    <w:rsid w:val="1A0CD459"/>
    <w:rsid w:val="1A0E5BED"/>
    <w:rsid w:val="1A0FF7CC"/>
    <w:rsid w:val="1A9174CE"/>
    <w:rsid w:val="1ABDAED8"/>
    <w:rsid w:val="1ABFD3A1"/>
    <w:rsid w:val="1AD1E6D7"/>
    <w:rsid w:val="1AFB737A"/>
    <w:rsid w:val="1B1A9081"/>
    <w:rsid w:val="1B226F3F"/>
    <w:rsid w:val="1B25DEF1"/>
    <w:rsid w:val="1B2F90BF"/>
    <w:rsid w:val="1B30109E"/>
    <w:rsid w:val="1B406FC2"/>
    <w:rsid w:val="1B4B970D"/>
    <w:rsid w:val="1B568DD8"/>
    <w:rsid w:val="1B58FC5B"/>
    <w:rsid w:val="1B730A7D"/>
    <w:rsid w:val="1B851DD1"/>
    <w:rsid w:val="1B8B8EE3"/>
    <w:rsid w:val="1B95706C"/>
    <w:rsid w:val="1BADB610"/>
    <w:rsid w:val="1BB52A9C"/>
    <w:rsid w:val="1BB5BCC9"/>
    <w:rsid w:val="1BBC88DF"/>
    <w:rsid w:val="1BC26FDA"/>
    <w:rsid w:val="1BE7E578"/>
    <w:rsid w:val="1BEA1AAF"/>
    <w:rsid w:val="1BFC1B83"/>
    <w:rsid w:val="1BFC9870"/>
    <w:rsid w:val="1C0688CC"/>
    <w:rsid w:val="1C1937E2"/>
    <w:rsid w:val="1C1D96CB"/>
    <w:rsid w:val="1C269241"/>
    <w:rsid w:val="1C42987D"/>
    <w:rsid w:val="1C657909"/>
    <w:rsid w:val="1C6D64EF"/>
    <w:rsid w:val="1C7DC826"/>
    <w:rsid w:val="1C8C1E01"/>
    <w:rsid w:val="1C94C595"/>
    <w:rsid w:val="1C9A3B23"/>
    <w:rsid w:val="1C9F1267"/>
    <w:rsid w:val="1C9F8BCE"/>
    <w:rsid w:val="1CA81282"/>
    <w:rsid w:val="1CAC92CC"/>
    <w:rsid w:val="1CB7B88C"/>
    <w:rsid w:val="1CC1A856"/>
    <w:rsid w:val="1CF4598A"/>
    <w:rsid w:val="1CFB9095"/>
    <w:rsid w:val="1D18202D"/>
    <w:rsid w:val="1D185A7B"/>
    <w:rsid w:val="1D40972B"/>
    <w:rsid w:val="1D5D939D"/>
    <w:rsid w:val="1D8033E4"/>
    <w:rsid w:val="1D948C09"/>
    <w:rsid w:val="1DB3153F"/>
    <w:rsid w:val="1DB5C6B3"/>
    <w:rsid w:val="1DB81A94"/>
    <w:rsid w:val="1DF4855C"/>
    <w:rsid w:val="1DFF836C"/>
    <w:rsid w:val="1E435EB7"/>
    <w:rsid w:val="1E4E11A3"/>
    <w:rsid w:val="1E6AF8BA"/>
    <w:rsid w:val="1E6B2AE5"/>
    <w:rsid w:val="1E6BFE52"/>
    <w:rsid w:val="1E7D727E"/>
    <w:rsid w:val="1EAD8B0B"/>
    <w:rsid w:val="1EB48235"/>
    <w:rsid w:val="1EC75626"/>
    <w:rsid w:val="1EE090EA"/>
    <w:rsid w:val="1EE36722"/>
    <w:rsid w:val="1EE5D448"/>
    <w:rsid w:val="1F112C79"/>
    <w:rsid w:val="1F1685FA"/>
    <w:rsid w:val="1F216796"/>
    <w:rsid w:val="1F242023"/>
    <w:rsid w:val="1F2676A6"/>
    <w:rsid w:val="1F498FA6"/>
    <w:rsid w:val="1F5CDB12"/>
    <w:rsid w:val="1FA6BA2A"/>
    <w:rsid w:val="1FAB82C1"/>
    <w:rsid w:val="1FB7EC68"/>
    <w:rsid w:val="1FB9401B"/>
    <w:rsid w:val="1FCF09F0"/>
    <w:rsid w:val="1FCFE5D5"/>
    <w:rsid w:val="1FD4F46E"/>
    <w:rsid w:val="1FDAAAAC"/>
    <w:rsid w:val="1FF3EF33"/>
    <w:rsid w:val="2004B641"/>
    <w:rsid w:val="203120D3"/>
    <w:rsid w:val="20365BFC"/>
    <w:rsid w:val="205BB86D"/>
    <w:rsid w:val="205D267C"/>
    <w:rsid w:val="20659FE0"/>
    <w:rsid w:val="206DC6FA"/>
    <w:rsid w:val="2078FF22"/>
    <w:rsid w:val="208F40FB"/>
    <w:rsid w:val="20CB7EB8"/>
    <w:rsid w:val="20E755B9"/>
    <w:rsid w:val="20F3A7BD"/>
    <w:rsid w:val="2119B35B"/>
    <w:rsid w:val="21238C9F"/>
    <w:rsid w:val="213CD68D"/>
    <w:rsid w:val="21411F56"/>
    <w:rsid w:val="2148A1FE"/>
    <w:rsid w:val="2153E8DF"/>
    <w:rsid w:val="21566C25"/>
    <w:rsid w:val="2168326F"/>
    <w:rsid w:val="21908C18"/>
    <w:rsid w:val="2191C34C"/>
    <w:rsid w:val="219260C0"/>
    <w:rsid w:val="219A394A"/>
    <w:rsid w:val="21A69490"/>
    <w:rsid w:val="21AEA250"/>
    <w:rsid w:val="21B0190E"/>
    <w:rsid w:val="21D663B3"/>
    <w:rsid w:val="21F45F55"/>
    <w:rsid w:val="21F87A7D"/>
    <w:rsid w:val="2241475A"/>
    <w:rsid w:val="22440F7E"/>
    <w:rsid w:val="226114FC"/>
    <w:rsid w:val="22C1F830"/>
    <w:rsid w:val="22DFF012"/>
    <w:rsid w:val="22F5B9CB"/>
    <w:rsid w:val="23187917"/>
    <w:rsid w:val="2326EB82"/>
    <w:rsid w:val="232CA7A6"/>
    <w:rsid w:val="23908165"/>
    <w:rsid w:val="23B014E2"/>
    <w:rsid w:val="23C6E1BD"/>
    <w:rsid w:val="23E9E1BE"/>
    <w:rsid w:val="24292559"/>
    <w:rsid w:val="242F8597"/>
    <w:rsid w:val="2430B03D"/>
    <w:rsid w:val="245D45B8"/>
    <w:rsid w:val="24693D73"/>
    <w:rsid w:val="247930BD"/>
    <w:rsid w:val="24813AD0"/>
    <w:rsid w:val="24972ABA"/>
    <w:rsid w:val="249B589F"/>
    <w:rsid w:val="24F5CA18"/>
    <w:rsid w:val="24FB6D48"/>
    <w:rsid w:val="250D90B4"/>
    <w:rsid w:val="250DF662"/>
    <w:rsid w:val="250FC416"/>
    <w:rsid w:val="25111CE2"/>
    <w:rsid w:val="2525FB4C"/>
    <w:rsid w:val="25334B4A"/>
    <w:rsid w:val="253FADBB"/>
    <w:rsid w:val="25400D2A"/>
    <w:rsid w:val="25873FDA"/>
    <w:rsid w:val="2599A3D0"/>
    <w:rsid w:val="2599C7B3"/>
    <w:rsid w:val="25A0471A"/>
    <w:rsid w:val="25B8A998"/>
    <w:rsid w:val="25C0D5EE"/>
    <w:rsid w:val="25C182AD"/>
    <w:rsid w:val="25C6B9C2"/>
    <w:rsid w:val="25D5F4D7"/>
    <w:rsid w:val="25DF96A6"/>
    <w:rsid w:val="261C9A15"/>
    <w:rsid w:val="2635AB5C"/>
    <w:rsid w:val="26371B88"/>
    <w:rsid w:val="2644D187"/>
    <w:rsid w:val="26683B47"/>
    <w:rsid w:val="26973DA9"/>
    <w:rsid w:val="26A113DD"/>
    <w:rsid w:val="26A16A2A"/>
    <w:rsid w:val="26A925AE"/>
    <w:rsid w:val="26A92A83"/>
    <w:rsid w:val="26ABF41F"/>
    <w:rsid w:val="26B59C51"/>
    <w:rsid w:val="26C97A26"/>
    <w:rsid w:val="26CEDF06"/>
    <w:rsid w:val="26EBA2CF"/>
    <w:rsid w:val="270B8D9C"/>
    <w:rsid w:val="274058EA"/>
    <w:rsid w:val="27419A29"/>
    <w:rsid w:val="274D8CA5"/>
    <w:rsid w:val="275D13BE"/>
    <w:rsid w:val="277456B5"/>
    <w:rsid w:val="2778BB34"/>
    <w:rsid w:val="2786CAE6"/>
    <w:rsid w:val="2788DEAC"/>
    <w:rsid w:val="278C40FA"/>
    <w:rsid w:val="278F2B51"/>
    <w:rsid w:val="27A06905"/>
    <w:rsid w:val="27FFA30F"/>
    <w:rsid w:val="2817E090"/>
    <w:rsid w:val="2828E088"/>
    <w:rsid w:val="282DDC2D"/>
    <w:rsid w:val="284C4CDE"/>
    <w:rsid w:val="2851C7B0"/>
    <w:rsid w:val="286D8C05"/>
    <w:rsid w:val="286E4AD3"/>
    <w:rsid w:val="28774548"/>
    <w:rsid w:val="2877C6A0"/>
    <w:rsid w:val="2885C28C"/>
    <w:rsid w:val="288BEC58"/>
    <w:rsid w:val="289741C5"/>
    <w:rsid w:val="28C5AB89"/>
    <w:rsid w:val="28E50BD4"/>
    <w:rsid w:val="28FD1835"/>
    <w:rsid w:val="28FF658D"/>
    <w:rsid w:val="291FA5FC"/>
    <w:rsid w:val="2943103C"/>
    <w:rsid w:val="2984EDEB"/>
    <w:rsid w:val="29B925C9"/>
    <w:rsid w:val="2A0A3D69"/>
    <w:rsid w:val="2A28F440"/>
    <w:rsid w:val="2A389F48"/>
    <w:rsid w:val="2A3D0023"/>
    <w:rsid w:val="2A450055"/>
    <w:rsid w:val="2A4FB3CA"/>
    <w:rsid w:val="2A67B3D8"/>
    <w:rsid w:val="2A8353A5"/>
    <w:rsid w:val="2ACCA0B2"/>
    <w:rsid w:val="2ADAF67B"/>
    <w:rsid w:val="2AE2D62E"/>
    <w:rsid w:val="2AE6B2AC"/>
    <w:rsid w:val="2B066C3E"/>
    <w:rsid w:val="2B178BEE"/>
    <w:rsid w:val="2B58310B"/>
    <w:rsid w:val="2B6623F1"/>
    <w:rsid w:val="2B7BDDFC"/>
    <w:rsid w:val="2B912FCB"/>
    <w:rsid w:val="2B97281A"/>
    <w:rsid w:val="2B9EC2E9"/>
    <w:rsid w:val="2BB350D7"/>
    <w:rsid w:val="2C0E831E"/>
    <w:rsid w:val="2C1F2406"/>
    <w:rsid w:val="2C56F8E6"/>
    <w:rsid w:val="2C62A285"/>
    <w:rsid w:val="2C7D02F9"/>
    <w:rsid w:val="2C89E4B0"/>
    <w:rsid w:val="2CB35C4F"/>
    <w:rsid w:val="2CCCA78A"/>
    <w:rsid w:val="2CF4F7DD"/>
    <w:rsid w:val="2D59CE12"/>
    <w:rsid w:val="2D73A4C6"/>
    <w:rsid w:val="2D88F48C"/>
    <w:rsid w:val="2D89FF92"/>
    <w:rsid w:val="2D9149E3"/>
    <w:rsid w:val="2DA4D194"/>
    <w:rsid w:val="2DB3A1F5"/>
    <w:rsid w:val="2DBEB7C9"/>
    <w:rsid w:val="2E0B27CB"/>
    <w:rsid w:val="2E18E359"/>
    <w:rsid w:val="2E1BA825"/>
    <w:rsid w:val="2E3051BB"/>
    <w:rsid w:val="2E307969"/>
    <w:rsid w:val="2E5624CE"/>
    <w:rsid w:val="2E5873D5"/>
    <w:rsid w:val="2E6D39AE"/>
    <w:rsid w:val="2E92DA00"/>
    <w:rsid w:val="2EA8503B"/>
    <w:rsid w:val="2EAC79CD"/>
    <w:rsid w:val="2EACAD90"/>
    <w:rsid w:val="2EB415AC"/>
    <w:rsid w:val="2ECB8FBE"/>
    <w:rsid w:val="2ECC1D30"/>
    <w:rsid w:val="2ECCF3EC"/>
    <w:rsid w:val="2EECC6F3"/>
    <w:rsid w:val="2F334806"/>
    <w:rsid w:val="2F4C3609"/>
    <w:rsid w:val="2F510239"/>
    <w:rsid w:val="2F62B48A"/>
    <w:rsid w:val="2FA1060B"/>
    <w:rsid w:val="2FB22D31"/>
    <w:rsid w:val="2FF806C0"/>
    <w:rsid w:val="3029112A"/>
    <w:rsid w:val="302BE125"/>
    <w:rsid w:val="30399927"/>
    <w:rsid w:val="3052B5FB"/>
    <w:rsid w:val="3057B570"/>
    <w:rsid w:val="30A2C9F3"/>
    <w:rsid w:val="30A6616D"/>
    <w:rsid w:val="30AC8A71"/>
    <w:rsid w:val="30EA428D"/>
    <w:rsid w:val="30F35197"/>
    <w:rsid w:val="30F36E56"/>
    <w:rsid w:val="311487F8"/>
    <w:rsid w:val="311D4A9D"/>
    <w:rsid w:val="312F0AB6"/>
    <w:rsid w:val="314678EE"/>
    <w:rsid w:val="315426BB"/>
    <w:rsid w:val="31674451"/>
    <w:rsid w:val="316AAADC"/>
    <w:rsid w:val="3173F52F"/>
    <w:rsid w:val="317428CE"/>
    <w:rsid w:val="318AADAF"/>
    <w:rsid w:val="319BCB3F"/>
    <w:rsid w:val="31B4DDAB"/>
    <w:rsid w:val="31DE0801"/>
    <w:rsid w:val="31DEDA41"/>
    <w:rsid w:val="320FDD58"/>
    <w:rsid w:val="3229273F"/>
    <w:rsid w:val="3231D6B3"/>
    <w:rsid w:val="323DEF64"/>
    <w:rsid w:val="323FDD76"/>
    <w:rsid w:val="324B377A"/>
    <w:rsid w:val="3252B2D5"/>
    <w:rsid w:val="3252B86A"/>
    <w:rsid w:val="3279D401"/>
    <w:rsid w:val="3285AD70"/>
    <w:rsid w:val="32A86444"/>
    <w:rsid w:val="32B3B7D3"/>
    <w:rsid w:val="32BEDF60"/>
    <w:rsid w:val="32CAEEC3"/>
    <w:rsid w:val="33016366"/>
    <w:rsid w:val="33629441"/>
    <w:rsid w:val="337A4DE4"/>
    <w:rsid w:val="337AD4E6"/>
    <w:rsid w:val="33C89E31"/>
    <w:rsid w:val="33D38F86"/>
    <w:rsid w:val="33DC3069"/>
    <w:rsid w:val="33E3379B"/>
    <w:rsid w:val="33E7D36E"/>
    <w:rsid w:val="33FD3869"/>
    <w:rsid w:val="33FF331E"/>
    <w:rsid w:val="341C4E55"/>
    <w:rsid w:val="34250A53"/>
    <w:rsid w:val="34548C0D"/>
    <w:rsid w:val="34697A42"/>
    <w:rsid w:val="3471B7F8"/>
    <w:rsid w:val="3474B6A4"/>
    <w:rsid w:val="34805AD1"/>
    <w:rsid w:val="3496ED7E"/>
    <w:rsid w:val="349A55AA"/>
    <w:rsid w:val="349AFC42"/>
    <w:rsid w:val="34A4F4BA"/>
    <w:rsid w:val="34A75F57"/>
    <w:rsid w:val="34B4593B"/>
    <w:rsid w:val="35101148"/>
    <w:rsid w:val="35172CD8"/>
    <w:rsid w:val="3525E7E0"/>
    <w:rsid w:val="3533C41C"/>
    <w:rsid w:val="3547FB2C"/>
    <w:rsid w:val="3561775D"/>
    <w:rsid w:val="3577C8B8"/>
    <w:rsid w:val="357FFB94"/>
    <w:rsid w:val="359FFD69"/>
    <w:rsid w:val="35A3C36F"/>
    <w:rsid w:val="35A928EE"/>
    <w:rsid w:val="35AA667F"/>
    <w:rsid w:val="35C31AE1"/>
    <w:rsid w:val="35CD7F4E"/>
    <w:rsid w:val="35F35D5F"/>
    <w:rsid w:val="35FBF333"/>
    <w:rsid w:val="36008276"/>
    <w:rsid w:val="362A7275"/>
    <w:rsid w:val="362FEEE0"/>
    <w:rsid w:val="367140E8"/>
    <w:rsid w:val="367BD081"/>
    <w:rsid w:val="367DF417"/>
    <w:rsid w:val="368A1134"/>
    <w:rsid w:val="36926606"/>
    <w:rsid w:val="369C4528"/>
    <w:rsid w:val="36AFDD9F"/>
    <w:rsid w:val="36BA55D1"/>
    <w:rsid w:val="36C9A35A"/>
    <w:rsid w:val="36CDD393"/>
    <w:rsid w:val="36DB8BB7"/>
    <w:rsid w:val="36F805CB"/>
    <w:rsid w:val="36FB21DB"/>
    <w:rsid w:val="37043C20"/>
    <w:rsid w:val="370EF491"/>
    <w:rsid w:val="3742670D"/>
    <w:rsid w:val="37483D31"/>
    <w:rsid w:val="374ECF92"/>
    <w:rsid w:val="3771B5BA"/>
    <w:rsid w:val="3779E0BA"/>
    <w:rsid w:val="378D32D6"/>
    <w:rsid w:val="3797C7C2"/>
    <w:rsid w:val="379B8136"/>
    <w:rsid w:val="37A11B04"/>
    <w:rsid w:val="37A830D9"/>
    <w:rsid w:val="37B5BA72"/>
    <w:rsid w:val="37E77AC7"/>
    <w:rsid w:val="37E8D461"/>
    <w:rsid w:val="38253C43"/>
    <w:rsid w:val="3826B561"/>
    <w:rsid w:val="384FC956"/>
    <w:rsid w:val="386A8477"/>
    <w:rsid w:val="389B5AD8"/>
    <w:rsid w:val="38A97A25"/>
    <w:rsid w:val="38ABE92E"/>
    <w:rsid w:val="38DB3B99"/>
    <w:rsid w:val="38E60534"/>
    <w:rsid w:val="38EA58E5"/>
    <w:rsid w:val="39277685"/>
    <w:rsid w:val="39338777"/>
    <w:rsid w:val="3949EE5E"/>
    <w:rsid w:val="39518AD3"/>
    <w:rsid w:val="39562197"/>
    <w:rsid w:val="3972B991"/>
    <w:rsid w:val="398A295E"/>
    <w:rsid w:val="39A183EF"/>
    <w:rsid w:val="39B07BE3"/>
    <w:rsid w:val="39B5F3C8"/>
    <w:rsid w:val="39B9706C"/>
    <w:rsid w:val="39C10C02"/>
    <w:rsid w:val="39CA131A"/>
    <w:rsid w:val="39E05BB1"/>
    <w:rsid w:val="39EE7008"/>
    <w:rsid w:val="39F12081"/>
    <w:rsid w:val="3A13E46B"/>
    <w:rsid w:val="3A478EEE"/>
    <w:rsid w:val="3A4CD26A"/>
    <w:rsid w:val="3A5A8D13"/>
    <w:rsid w:val="3A63DE02"/>
    <w:rsid w:val="3A71FFD5"/>
    <w:rsid w:val="3A8ED4A8"/>
    <w:rsid w:val="3A902E51"/>
    <w:rsid w:val="3AA73217"/>
    <w:rsid w:val="3AABA953"/>
    <w:rsid w:val="3AC19E81"/>
    <w:rsid w:val="3AC2297F"/>
    <w:rsid w:val="3AC47F54"/>
    <w:rsid w:val="3AE13B7D"/>
    <w:rsid w:val="3AEC84A8"/>
    <w:rsid w:val="3AEEAE5A"/>
    <w:rsid w:val="3AF9098F"/>
    <w:rsid w:val="3AFEDEEE"/>
    <w:rsid w:val="3B0367AB"/>
    <w:rsid w:val="3B23B623"/>
    <w:rsid w:val="3B30E3F5"/>
    <w:rsid w:val="3B631F5E"/>
    <w:rsid w:val="3B81B46D"/>
    <w:rsid w:val="3BBD9A67"/>
    <w:rsid w:val="3BD11236"/>
    <w:rsid w:val="3BF26F66"/>
    <w:rsid w:val="3BF274EF"/>
    <w:rsid w:val="3BFE2BF6"/>
    <w:rsid w:val="3C086575"/>
    <w:rsid w:val="3C09010A"/>
    <w:rsid w:val="3C0B2CCC"/>
    <w:rsid w:val="3C0B3FD4"/>
    <w:rsid w:val="3C107196"/>
    <w:rsid w:val="3C5457AD"/>
    <w:rsid w:val="3C72D79E"/>
    <w:rsid w:val="3C77057C"/>
    <w:rsid w:val="3C782DE0"/>
    <w:rsid w:val="3CB70617"/>
    <w:rsid w:val="3CCDB294"/>
    <w:rsid w:val="3CD92C15"/>
    <w:rsid w:val="3D05F6C6"/>
    <w:rsid w:val="3D4E51C3"/>
    <w:rsid w:val="3D51BFD5"/>
    <w:rsid w:val="3D6B895D"/>
    <w:rsid w:val="3D8CED07"/>
    <w:rsid w:val="3D91E93C"/>
    <w:rsid w:val="3D9C32C1"/>
    <w:rsid w:val="3D9F197E"/>
    <w:rsid w:val="3DACA36E"/>
    <w:rsid w:val="3DC225BF"/>
    <w:rsid w:val="3DD974F6"/>
    <w:rsid w:val="3DE7E2AE"/>
    <w:rsid w:val="3E0BD399"/>
    <w:rsid w:val="3E0C2DB5"/>
    <w:rsid w:val="3E2932B4"/>
    <w:rsid w:val="3E2EDEEA"/>
    <w:rsid w:val="3E4228C9"/>
    <w:rsid w:val="3E6DD939"/>
    <w:rsid w:val="3E9D3209"/>
    <w:rsid w:val="3E9EDA96"/>
    <w:rsid w:val="3EB18CFB"/>
    <w:rsid w:val="3EF916E4"/>
    <w:rsid w:val="3F149428"/>
    <w:rsid w:val="3F39FB7F"/>
    <w:rsid w:val="3F4BB122"/>
    <w:rsid w:val="3F528280"/>
    <w:rsid w:val="3F71C635"/>
    <w:rsid w:val="3F824B8B"/>
    <w:rsid w:val="3F97BFFE"/>
    <w:rsid w:val="3F99EA47"/>
    <w:rsid w:val="3FA254DD"/>
    <w:rsid w:val="3FA7822B"/>
    <w:rsid w:val="3FCAEBF0"/>
    <w:rsid w:val="3FDCA071"/>
    <w:rsid w:val="3FE31F7D"/>
    <w:rsid w:val="40123F0B"/>
    <w:rsid w:val="402CC293"/>
    <w:rsid w:val="40413AC3"/>
    <w:rsid w:val="405C9FF5"/>
    <w:rsid w:val="405CE703"/>
    <w:rsid w:val="405E1CC1"/>
    <w:rsid w:val="409B27AF"/>
    <w:rsid w:val="409CAE7A"/>
    <w:rsid w:val="40BD1F2F"/>
    <w:rsid w:val="40C70424"/>
    <w:rsid w:val="40DB1E85"/>
    <w:rsid w:val="40E6A210"/>
    <w:rsid w:val="41173B33"/>
    <w:rsid w:val="411837C9"/>
    <w:rsid w:val="4119C314"/>
    <w:rsid w:val="412ED4ED"/>
    <w:rsid w:val="412FF853"/>
    <w:rsid w:val="415C9CB8"/>
    <w:rsid w:val="41605136"/>
    <w:rsid w:val="417DCB76"/>
    <w:rsid w:val="41834375"/>
    <w:rsid w:val="418F34CF"/>
    <w:rsid w:val="4191A44D"/>
    <w:rsid w:val="419B3E60"/>
    <w:rsid w:val="41A7B3DA"/>
    <w:rsid w:val="41E1F53A"/>
    <w:rsid w:val="41E3D5DE"/>
    <w:rsid w:val="41F2A4D8"/>
    <w:rsid w:val="41F3B052"/>
    <w:rsid w:val="420F32AA"/>
    <w:rsid w:val="421BBC7C"/>
    <w:rsid w:val="422CA096"/>
    <w:rsid w:val="4257D93E"/>
    <w:rsid w:val="42681C5F"/>
    <w:rsid w:val="427EACC8"/>
    <w:rsid w:val="4297352A"/>
    <w:rsid w:val="429F39C7"/>
    <w:rsid w:val="42A4DB6D"/>
    <w:rsid w:val="42D1BDDA"/>
    <w:rsid w:val="42D346DC"/>
    <w:rsid w:val="42E0EDCB"/>
    <w:rsid w:val="430C7CD6"/>
    <w:rsid w:val="4313AD0B"/>
    <w:rsid w:val="435FAD40"/>
    <w:rsid w:val="43604AB0"/>
    <w:rsid w:val="438F5C3D"/>
    <w:rsid w:val="4391DD23"/>
    <w:rsid w:val="439AAE5A"/>
    <w:rsid w:val="43E2CBF0"/>
    <w:rsid w:val="43FDF41E"/>
    <w:rsid w:val="4408F52F"/>
    <w:rsid w:val="44099556"/>
    <w:rsid w:val="442A2BAC"/>
    <w:rsid w:val="44385182"/>
    <w:rsid w:val="4442DC4B"/>
    <w:rsid w:val="444D56B4"/>
    <w:rsid w:val="4456615F"/>
    <w:rsid w:val="4470D38B"/>
    <w:rsid w:val="449A9B14"/>
    <w:rsid w:val="449F1239"/>
    <w:rsid w:val="44E5F3A8"/>
    <w:rsid w:val="44FC381F"/>
    <w:rsid w:val="44FE28C8"/>
    <w:rsid w:val="4512ACA3"/>
    <w:rsid w:val="45351B3E"/>
    <w:rsid w:val="45503E03"/>
    <w:rsid w:val="4559AF48"/>
    <w:rsid w:val="458B11E0"/>
    <w:rsid w:val="45901FF6"/>
    <w:rsid w:val="45A36309"/>
    <w:rsid w:val="45AF5510"/>
    <w:rsid w:val="45B36589"/>
    <w:rsid w:val="45C450EB"/>
    <w:rsid w:val="45C8615A"/>
    <w:rsid w:val="45CA87FB"/>
    <w:rsid w:val="45E92857"/>
    <w:rsid w:val="45ECA9D2"/>
    <w:rsid w:val="45F03DF7"/>
    <w:rsid w:val="45FC14CA"/>
    <w:rsid w:val="461661D0"/>
    <w:rsid w:val="4616FF8B"/>
    <w:rsid w:val="464931C4"/>
    <w:rsid w:val="464EBA1D"/>
    <w:rsid w:val="46780C98"/>
    <w:rsid w:val="468DB38D"/>
    <w:rsid w:val="4696B909"/>
    <w:rsid w:val="46A2EF87"/>
    <w:rsid w:val="46A96866"/>
    <w:rsid w:val="46B46C72"/>
    <w:rsid w:val="46B55520"/>
    <w:rsid w:val="46B5665D"/>
    <w:rsid w:val="46BC3AC2"/>
    <w:rsid w:val="46C0130C"/>
    <w:rsid w:val="46D24EAA"/>
    <w:rsid w:val="46EE7D16"/>
    <w:rsid w:val="46FB4476"/>
    <w:rsid w:val="470AC140"/>
    <w:rsid w:val="470E996B"/>
    <w:rsid w:val="4722395C"/>
    <w:rsid w:val="472620E0"/>
    <w:rsid w:val="47347D9C"/>
    <w:rsid w:val="473C2C90"/>
    <w:rsid w:val="47499571"/>
    <w:rsid w:val="4758109C"/>
    <w:rsid w:val="476C8BF9"/>
    <w:rsid w:val="47AF603E"/>
    <w:rsid w:val="4802E930"/>
    <w:rsid w:val="4844D349"/>
    <w:rsid w:val="485136BE"/>
    <w:rsid w:val="488E7459"/>
    <w:rsid w:val="4893A2A4"/>
    <w:rsid w:val="48AF8DF2"/>
    <w:rsid w:val="48B1E77C"/>
    <w:rsid w:val="48E3DCF6"/>
    <w:rsid w:val="48EA0193"/>
    <w:rsid w:val="48F59235"/>
    <w:rsid w:val="4900AD62"/>
    <w:rsid w:val="4906F9A9"/>
    <w:rsid w:val="490A0E6E"/>
    <w:rsid w:val="49421182"/>
    <w:rsid w:val="4967E173"/>
    <w:rsid w:val="498879D2"/>
    <w:rsid w:val="498CA642"/>
    <w:rsid w:val="49906351"/>
    <w:rsid w:val="49BDB65A"/>
    <w:rsid w:val="49D77ACB"/>
    <w:rsid w:val="49F8B8BD"/>
    <w:rsid w:val="4A0FFFEF"/>
    <w:rsid w:val="4A28E198"/>
    <w:rsid w:val="4A378E80"/>
    <w:rsid w:val="4A4209F5"/>
    <w:rsid w:val="4A4BEFB9"/>
    <w:rsid w:val="4A51EF71"/>
    <w:rsid w:val="4A72329F"/>
    <w:rsid w:val="4A83071A"/>
    <w:rsid w:val="4A84C28F"/>
    <w:rsid w:val="4A9078CC"/>
    <w:rsid w:val="4AB69AB3"/>
    <w:rsid w:val="4ACD3687"/>
    <w:rsid w:val="4AFDE7A2"/>
    <w:rsid w:val="4B0863FA"/>
    <w:rsid w:val="4B39F27A"/>
    <w:rsid w:val="4B51B916"/>
    <w:rsid w:val="4B5AB84E"/>
    <w:rsid w:val="4B645FBD"/>
    <w:rsid w:val="4B69C690"/>
    <w:rsid w:val="4B6C81A2"/>
    <w:rsid w:val="4B6EB6F7"/>
    <w:rsid w:val="4B71AF4A"/>
    <w:rsid w:val="4BA0E40D"/>
    <w:rsid w:val="4BCB683C"/>
    <w:rsid w:val="4BEDF258"/>
    <w:rsid w:val="4BF8CA88"/>
    <w:rsid w:val="4C06A52F"/>
    <w:rsid w:val="4C19CEF0"/>
    <w:rsid w:val="4C42DBDF"/>
    <w:rsid w:val="4C4DE3F0"/>
    <w:rsid w:val="4C586899"/>
    <w:rsid w:val="4C815B4F"/>
    <w:rsid w:val="4C8A8983"/>
    <w:rsid w:val="4C8F2E16"/>
    <w:rsid w:val="4CA2774E"/>
    <w:rsid w:val="4CD01135"/>
    <w:rsid w:val="4CD32414"/>
    <w:rsid w:val="4CDFB1BC"/>
    <w:rsid w:val="4CF923D5"/>
    <w:rsid w:val="4D67440B"/>
    <w:rsid w:val="4D80082D"/>
    <w:rsid w:val="4DBB7A78"/>
    <w:rsid w:val="4DD6BD92"/>
    <w:rsid w:val="4DF42303"/>
    <w:rsid w:val="4DF9B313"/>
    <w:rsid w:val="4E20661C"/>
    <w:rsid w:val="4E2EFA2D"/>
    <w:rsid w:val="4E59947B"/>
    <w:rsid w:val="4E831874"/>
    <w:rsid w:val="4E99CD60"/>
    <w:rsid w:val="4E9CE1BC"/>
    <w:rsid w:val="4EC6E67C"/>
    <w:rsid w:val="4ED2E4A6"/>
    <w:rsid w:val="4EFCEA43"/>
    <w:rsid w:val="4F0B14A6"/>
    <w:rsid w:val="4F12CCBC"/>
    <w:rsid w:val="4F482701"/>
    <w:rsid w:val="4F5DFC60"/>
    <w:rsid w:val="4F7E551E"/>
    <w:rsid w:val="4FA8E918"/>
    <w:rsid w:val="4FF42BC2"/>
    <w:rsid w:val="501282A6"/>
    <w:rsid w:val="502CDA08"/>
    <w:rsid w:val="502D6A04"/>
    <w:rsid w:val="50363DCA"/>
    <w:rsid w:val="50509570"/>
    <w:rsid w:val="50592033"/>
    <w:rsid w:val="5083CC4E"/>
    <w:rsid w:val="50AF1817"/>
    <w:rsid w:val="50B0DD48"/>
    <w:rsid w:val="50DA253E"/>
    <w:rsid w:val="50F9CCC1"/>
    <w:rsid w:val="50FFBA50"/>
    <w:rsid w:val="513FF75C"/>
    <w:rsid w:val="5179D77C"/>
    <w:rsid w:val="517E0D94"/>
    <w:rsid w:val="5194E864"/>
    <w:rsid w:val="51FEF576"/>
    <w:rsid w:val="5225D0D7"/>
    <w:rsid w:val="52369537"/>
    <w:rsid w:val="52502F7E"/>
    <w:rsid w:val="52590973"/>
    <w:rsid w:val="525DE63C"/>
    <w:rsid w:val="526B0F5D"/>
    <w:rsid w:val="52A1AB7B"/>
    <w:rsid w:val="52A6E6C4"/>
    <w:rsid w:val="52B7E4D4"/>
    <w:rsid w:val="52E095AE"/>
    <w:rsid w:val="52EA3505"/>
    <w:rsid w:val="5318F5ED"/>
    <w:rsid w:val="534A3FEB"/>
    <w:rsid w:val="537D0188"/>
    <w:rsid w:val="5388D441"/>
    <w:rsid w:val="538DC9DB"/>
    <w:rsid w:val="539441A6"/>
    <w:rsid w:val="5395BD2C"/>
    <w:rsid w:val="539F7F8D"/>
    <w:rsid w:val="53D9111E"/>
    <w:rsid w:val="53E0B3B9"/>
    <w:rsid w:val="53E37546"/>
    <w:rsid w:val="54105C16"/>
    <w:rsid w:val="5447D71A"/>
    <w:rsid w:val="5456A94F"/>
    <w:rsid w:val="545B6C64"/>
    <w:rsid w:val="545EDA44"/>
    <w:rsid w:val="545FA385"/>
    <w:rsid w:val="549DCC92"/>
    <w:rsid w:val="54BF6C30"/>
    <w:rsid w:val="54C97ACD"/>
    <w:rsid w:val="54ECCAD4"/>
    <w:rsid w:val="54EE052B"/>
    <w:rsid w:val="54FBF5E1"/>
    <w:rsid w:val="550C2340"/>
    <w:rsid w:val="5564E4BC"/>
    <w:rsid w:val="557E394F"/>
    <w:rsid w:val="55933A6D"/>
    <w:rsid w:val="55C2FDCC"/>
    <w:rsid w:val="55C76B90"/>
    <w:rsid w:val="55FCB292"/>
    <w:rsid w:val="562D0A4D"/>
    <w:rsid w:val="563CC0AF"/>
    <w:rsid w:val="5641AE8F"/>
    <w:rsid w:val="5643B35E"/>
    <w:rsid w:val="565474DF"/>
    <w:rsid w:val="566A3F12"/>
    <w:rsid w:val="5691CA6B"/>
    <w:rsid w:val="56961DE8"/>
    <w:rsid w:val="569FE48F"/>
    <w:rsid w:val="56B91351"/>
    <w:rsid w:val="56EB359A"/>
    <w:rsid w:val="572FBC05"/>
    <w:rsid w:val="573FF36D"/>
    <w:rsid w:val="57462A8A"/>
    <w:rsid w:val="574A1691"/>
    <w:rsid w:val="5750010F"/>
    <w:rsid w:val="5754D83A"/>
    <w:rsid w:val="575E01A1"/>
    <w:rsid w:val="57690E45"/>
    <w:rsid w:val="57701387"/>
    <w:rsid w:val="578B3297"/>
    <w:rsid w:val="57968825"/>
    <w:rsid w:val="57AED33E"/>
    <w:rsid w:val="57AF8045"/>
    <w:rsid w:val="57B75F94"/>
    <w:rsid w:val="57C6CCAB"/>
    <w:rsid w:val="57D087F1"/>
    <w:rsid w:val="57D0ECC2"/>
    <w:rsid w:val="57E4A528"/>
    <w:rsid w:val="57FD1741"/>
    <w:rsid w:val="58070E03"/>
    <w:rsid w:val="581B9CDF"/>
    <w:rsid w:val="58220421"/>
    <w:rsid w:val="58382809"/>
    <w:rsid w:val="585861D8"/>
    <w:rsid w:val="589530AB"/>
    <w:rsid w:val="5898BA7C"/>
    <w:rsid w:val="58B3FCA3"/>
    <w:rsid w:val="58BAADC0"/>
    <w:rsid w:val="58FDBB69"/>
    <w:rsid w:val="59045268"/>
    <w:rsid w:val="59306AE4"/>
    <w:rsid w:val="593E1AA5"/>
    <w:rsid w:val="5948D44D"/>
    <w:rsid w:val="59495D61"/>
    <w:rsid w:val="59553B28"/>
    <w:rsid w:val="59605B1A"/>
    <w:rsid w:val="5963E5C5"/>
    <w:rsid w:val="5966117B"/>
    <w:rsid w:val="597A6C25"/>
    <w:rsid w:val="59CEE6F0"/>
    <w:rsid w:val="59DF9887"/>
    <w:rsid w:val="59E87DD8"/>
    <w:rsid w:val="59F4CF2E"/>
    <w:rsid w:val="59F815C5"/>
    <w:rsid w:val="59FC5390"/>
    <w:rsid w:val="5A024CB4"/>
    <w:rsid w:val="5A0496B7"/>
    <w:rsid w:val="5A240725"/>
    <w:rsid w:val="5A3DEC6E"/>
    <w:rsid w:val="5A411521"/>
    <w:rsid w:val="5A413C55"/>
    <w:rsid w:val="5A4FD2B6"/>
    <w:rsid w:val="5A6C2212"/>
    <w:rsid w:val="5A9256AE"/>
    <w:rsid w:val="5AA0E599"/>
    <w:rsid w:val="5AAC0035"/>
    <w:rsid w:val="5AAD9CE3"/>
    <w:rsid w:val="5AB5A9C4"/>
    <w:rsid w:val="5AC46339"/>
    <w:rsid w:val="5AEA0828"/>
    <w:rsid w:val="5AF0CCDF"/>
    <w:rsid w:val="5B026881"/>
    <w:rsid w:val="5B4C2FF0"/>
    <w:rsid w:val="5B4C8BD6"/>
    <w:rsid w:val="5B4D497E"/>
    <w:rsid w:val="5B537AB7"/>
    <w:rsid w:val="5B70FF32"/>
    <w:rsid w:val="5B7156C7"/>
    <w:rsid w:val="5B7A7CF2"/>
    <w:rsid w:val="5B861E2A"/>
    <w:rsid w:val="5B9B6699"/>
    <w:rsid w:val="5B9E0B2F"/>
    <w:rsid w:val="5BA7EFAF"/>
    <w:rsid w:val="5BA9D75F"/>
    <w:rsid w:val="5BABFDDF"/>
    <w:rsid w:val="5BB8F446"/>
    <w:rsid w:val="5BDA4D38"/>
    <w:rsid w:val="5C076773"/>
    <w:rsid w:val="5C26B027"/>
    <w:rsid w:val="5C37C61F"/>
    <w:rsid w:val="5C3D1596"/>
    <w:rsid w:val="5C4E95D7"/>
    <w:rsid w:val="5C804048"/>
    <w:rsid w:val="5C80EBDE"/>
    <w:rsid w:val="5CA31A16"/>
    <w:rsid w:val="5CA45013"/>
    <w:rsid w:val="5CB8E92F"/>
    <w:rsid w:val="5CDAAA57"/>
    <w:rsid w:val="5CDC3F65"/>
    <w:rsid w:val="5CE7C113"/>
    <w:rsid w:val="5D0B1A2D"/>
    <w:rsid w:val="5D35D37D"/>
    <w:rsid w:val="5D65FA72"/>
    <w:rsid w:val="5D6B02DE"/>
    <w:rsid w:val="5D75FB54"/>
    <w:rsid w:val="5D76ECD8"/>
    <w:rsid w:val="5DA2DF1D"/>
    <w:rsid w:val="5DC30FC7"/>
    <w:rsid w:val="5DD39680"/>
    <w:rsid w:val="5DD92950"/>
    <w:rsid w:val="5DDF76C7"/>
    <w:rsid w:val="5DE82C44"/>
    <w:rsid w:val="5DF9D01E"/>
    <w:rsid w:val="5E0996D5"/>
    <w:rsid w:val="5E0E8A99"/>
    <w:rsid w:val="5E0F721E"/>
    <w:rsid w:val="5E3B9805"/>
    <w:rsid w:val="5E3FE1F3"/>
    <w:rsid w:val="5E51876E"/>
    <w:rsid w:val="5E54E5B7"/>
    <w:rsid w:val="5E5D4B7E"/>
    <w:rsid w:val="5E60CBF3"/>
    <w:rsid w:val="5E6BEFE2"/>
    <w:rsid w:val="5E82FA26"/>
    <w:rsid w:val="5EA66E77"/>
    <w:rsid w:val="5EA7D829"/>
    <w:rsid w:val="5EB83EA2"/>
    <w:rsid w:val="5EE313CB"/>
    <w:rsid w:val="5EF82C4B"/>
    <w:rsid w:val="5EFADA67"/>
    <w:rsid w:val="5F113265"/>
    <w:rsid w:val="5F12B5C3"/>
    <w:rsid w:val="5F1C5D91"/>
    <w:rsid w:val="5F236660"/>
    <w:rsid w:val="5F3A3C25"/>
    <w:rsid w:val="5F451FCB"/>
    <w:rsid w:val="5F45B7CB"/>
    <w:rsid w:val="5F56AED7"/>
    <w:rsid w:val="5F5A7263"/>
    <w:rsid w:val="5F7420DA"/>
    <w:rsid w:val="5F74A726"/>
    <w:rsid w:val="5F7F947E"/>
    <w:rsid w:val="5F8252AC"/>
    <w:rsid w:val="5FA1F409"/>
    <w:rsid w:val="5FAC87EE"/>
    <w:rsid w:val="5FBD8267"/>
    <w:rsid w:val="5FBF22FF"/>
    <w:rsid w:val="5FCA2CFD"/>
    <w:rsid w:val="5FCE51C0"/>
    <w:rsid w:val="5FD14718"/>
    <w:rsid w:val="5FDBDA65"/>
    <w:rsid w:val="5FE1239B"/>
    <w:rsid w:val="5FEDC539"/>
    <w:rsid w:val="5FF61370"/>
    <w:rsid w:val="5FF85629"/>
    <w:rsid w:val="60117EFE"/>
    <w:rsid w:val="601F61D5"/>
    <w:rsid w:val="605694E1"/>
    <w:rsid w:val="606CAA1A"/>
    <w:rsid w:val="608B1F4F"/>
    <w:rsid w:val="609B2D20"/>
    <w:rsid w:val="60CDAA08"/>
    <w:rsid w:val="60D720AB"/>
    <w:rsid w:val="60EFA4F1"/>
    <w:rsid w:val="60FBD370"/>
    <w:rsid w:val="60FFDD48"/>
    <w:rsid w:val="61087BF4"/>
    <w:rsid w:val="61171A8E"/>
    <w:rsid w:val="614712E0"/>
    <w:rsid w:val="615B7700"/>
    <w:rsid w:val="6173458C"/>
    <w:rsid w:val="617B50FD"/>
    <w:rsid w:val="6183E957"/>
    <w:rsid w:val="618A53F1"/>
    <w:rsid w:val="6194268A"/>
    <w:rsid w:val="61AC595F"/>
    <w:rsid w:val="61B449EB"/>
    <w:rsid w:val="61B4DD0B"/>
    <w:rsid w:val="61CB6F0B"/>
    <w:rsid w:val="61DEFC2A"/>
    <w:rsid w:val="61E08FC5"/>
    <w:rsid w:val="61E21831"/>
    <w:rsid w:val="61E2C617"/>
    <w:rsid w:val="61F852C1"/>
    <w:rsid w:val="6204BA3F"/>
    <w:rsid w:val="620F62C9"/>
    <w:rsid w:val="6230054B"/>
    <w:rsid w:val="623B24EE"/>
    <w:rsid w:val="62510892"/>
    <w:rsid w:val="625AFF0D"/>
    <w:rsid w:val="6291AA08"/>
    <w:rsid w:val="62BF1DED"/>
    <w:rsid w:val="62E98410"/>
    <w:rsid w:val="62F858C7"/>
    <w:rsid w:val="630C64FA"/>
    <w:rsid w:val="632F8D08"/>
    <w:rsid w:val="633C0ED0"/>
    <w:rsid w:val="63501E13"/>
    <w:rsid w:val="63541B3E"/>
    <w:rsid w:val="63619FB0"/>
    <w:rsid w:val="63A3D476"/>
    <w:rsid w:val="63AEFD0A"/>
    <w:rsid w:val="63AFD162"/>
    <w:rsid w:val="641A630E"/>
    <w:rsid w:val="6438B817"/>
    <w:rsid w:val="6447B9EC"/>
    <w:rsid w:val="6461F41F"/>
    <w:rsid w:val="6463C337"/>
    <w:rsid w:val="646FD983"/>
    <w:rsid w:val="648B7C2A"/>
    <w:rsid w:val="6494380D"/>
    <w:rsid w:val="64B65AF4"/>
    <w:rsid w:val="64D76C75"/>
    <w:rsid w:val="64F1E1E7"/>
    <w:rsid w:val="64F8AC6B"/>
    <w:rsid w:val="6513D38A"/>
    <w:rsid w:val="6534C336"/>
    <w:rsid w:val="65462B94"/>
    <w:rsid w:val="654813AC"/>
    <w:rsid w:val="654F11FC"/>
    <w:rsid w:val="65AB5E5C"/>
    <w:rsid w:val="65B09DD1"/>
    <w:rsid w:val="65CAA2B4"/>
    <w:rsid w:val="65FCE1A0"/>
    <w:rsid w:val="66138059"/>
    <w:rsid w:val="6618BBF5"/>
    <w:rsid w:val="661DFE92"/>
    <w:rsid w:val="661ED891"/>
    <w:rsid w:val="6646A318"/>
    <w:rsid w:val="664778DA"/>
    <w:rsid w:val="666466C6"/>
    <w:rsid w:val="66917E6A"/>
    <w:rsid w:val="66A4EF0E"/>
    <w:rsid w:val="66AE95BE"/>
    <w:rsid w:val="66B0FE91"/>
    <w:rsid w:val="66B8D601"/>
    <w:rsid w:val="66C4A88D"/>
    <w:rsid w:val="66E0B37B"/>
    <w:rsid w:val="66FA867B"/>
    <w:rsid w:val="67029E44"/>
    <w:rsid w:val="67195258"/>
    <w:rsid w:val="6720DD64"/>
    <w:rsid w:val="675BFB05"/>
    <w:rsid w:val="6783D66A"/>
    <w:rsid w:val="678B4949"/>
    <w:rsid w:val="67CC2ECB"/>
    <w:rsid w:val="67D6A901"/>
    <w:rsid w:val="682E4233"/>
    <w:rsid w:val="6840BF6F"/>
    <w:rsid w:val="684AC09E"/>
    <w:rsid w:val="687EF7E3"/>
    <w:rsid w:val="6888E403"/>
    <w:rsid w:val="6892DC8E"/>
    <w:rsid w:val="68D5C92F"/>
    <w:rsid w:val="68D9DA33"/>
    <w:rsid w:val="68FDF98B"/>
    <w:rsid w:val="691257C2"/>
    <w:rsid w:val="694E2AD1"/>
    <w:rsid w:val="694F3626"/>
    <w:rsid w:val="698ABB56"/>
    <w:rsid w:val="6991ECC0"/>
    <w:rsid w:val="69962E11"/>
    <w:rsid w:val="69A4E33C"/>
    <w:rsid w:val="69A848CB"/>
    <w:rsid w:val="69CE1C50"/>
    <w:rsid w:val="69D1BEA6"/>
    <w:rsid w:val="6A0BD43E"/>
    <w:rsid w:val="6A48BFE4"/>
    <w:rsid w:val="6A67611D"/>
    <w:rsid w:val="6A72C032"/>
    <w:rsid w:val="6A7E8382"/>
    <w:rsid w:val="6A89E3E4"/>
    <w:rsid w:val="6AAF28D9"/>
    <w:rsid w:val="6AD09EEC"/>
    <w:rsid w:val="6AD78F01"/>
    <w:rsid w:val="6B09E84F"/>
    <w:rsid w:val="6B1CED62"/>
    <w:rsid w:val="6B3302D9"/>
    <w:rsid w:val="6B3DDBB7"/>
    <w:rsid w:val="6B761F3E"/>
    <w:rsid w:val="6B7D27FA"/>
    <w:rsid w:val="6BBF6686"/>
    <w:rsid w:val="6BDA7DA2"/>
    <w:rsid w:val="6BE00CAC"/>
    <w:rsid w:val="6BFE789E"/>
    <w:rsid w:val="6C2B6BE8"/>
    <w:rsid w:val="6C337D6C"/>
    <w:rsid w:val="6C33C544"/>
    <w:rsid w:val="6C38F56B"/>
    <w:rsid w:val="6C3A0931"/>
    <w:rsid w:val="6C4341B1"/>
    <w:rsid w:val="6C4EA2B3"/>
    <w:rsid w:val="6C603BCA"/>
    <w:rsid w:val="6C678684"/>
    <w:rsid w:val="6C7F5A54"/>
    <w:rsid w:val="6C87FD79"/>
    <w:rsid w:val="6C97F9A5"/>
    <w:rsid w:val="6C9C8FB5"/>
    <w:rsid w:val="6CACB056"/>
    <w:rsid w:val="6CBDE7F1"/>
    <w:rsid w:val="6CC2045A"/>
    <w:rsid w:val="6CC6EEC0"/>
    <w:rsid w:val="6CCBB9DD"/>
    <w:rsid w:val="6CCEE5E8"/>
    <w:rsid w:val="6CD1F30F"/>
    <w:rsid w:val="6CD774DC"/>
    <w:rsid w:val="6CE17B86"/>
    <w:rsid w:val="6CE2528C"/>
    <w:rsid w:val="6CE3CA7A"/>
    <w:rsid w:val="6CF34B89"/>
    <w:rsid w:val="6CFA7BE7"/>
    <w:rsid w:val="6D01D899"/>
    <w:rsid w:val="6D199F35"/>
    <w:rsid w:val="6D3F3A49"/>
    <w:rsid w:val="6D401981"/>
    <w:rsid w:val="6D6785D0"/>
    <w:rsid w:val="6D749B68"/>
    <w:rsid w:val="6D79C8AC"/>
    <w:rsid w:val="6D90378F"/>
    <w:rsid w:val="6D9EF867"/>
    <w:rsid w:val="6D9FD16D"/>
    <w:rsid w:val="6DA1B83F"/>
    <w:rsid w:val="6DB082D5"/>
    <w:rsid w:val="6DEE6C23"/>
    <w:rsid w:val="6DEF25D2"/>
    <w:rsid w:val="6E04A3E6"/>
    <w:rsid w:val="6E0B0C9B"/>
    <w:rsid w:val="6E191335"/>
    <w:rsid w:val="6E2AA6F9"/>
    <w:rsid w:val="6E2D836E"/>
    <w:rsid w:val="6E4B74F4"/>
    <w:rsid w:val="6E4EFF4C"/>
    <w:rsid w:val="6E930B14"/>
    <w:rsid w:val="6EA3CF1D"/>
    <w:rsid w:val="6EB000F3"/>
    <w:rsid w:val="6EC5C1BB"/>
    <w:rsid w:val="6EF6819F"/>
    <w:rsid w:val="6EF79EB2"/>
    <w:rsid w:val="6F1C72A3"/>
    <w:rsid w:val="6F1D7E43"/>
    <w:rsid w:val="6F33C1D7"/>
    <w:rsid w:val="6F3AC8C8"/>
    <w:rsid w:val="6F5BD174"/>
    <w:rsid w:val="6F627F41"/>
    <w:rsid w:val="6F73E720"/>
    <w:rsid w:val="6F77F546"/>
    <w:rsid w:val="6F9DB9C6"/>
    <w:rsid w:val="6FB37C12"/>
    <w:rsid w:val="6FBB958D"/>
    <w:rsid w:val="6FEDC576"/>
    <w:rsid w:val="70141FC1"/>
    <w:rsid w:val="70205EC2"/>
    <w:rsid w:val="7033B3C2"/>
    <w:rsid w:val="7052487E"/>
    <w:rsid w:val="7056DCD5"/>
    <w:rsid w:val="7065DF65"/>
    <w:rsid w:val="70BF62E1"/>
    <w:rsid w:val="70CBDE2D"/>
    <w:rsid w:val="70CDB102"/>
    <w:rsid w:val="70E3197E"/>
    <w:rsid w:val="70E3BE59"/>
    <w:rsid w:val="70E530C0"/>
    <w:rsid w:val="70F75527"/>
    <w:rsid w:val="710BF67A"/>
    <w:rsid w:val="712B77BE"/>
    <w:rsid w:val="71425B9E"/>
    <w:rsid w:val="7152D226"/>
    <w:rsid w:val="7169353F"/>
    <w:rsid w:val="716CE0A1"/>
    <w:rsid w:val="7179AF53"/>
    <w:rsid w:val="717DE854"/>
    <w:rsid w:val="71844946"/>
    <w:rsid w:val="71A6F2CC"/>
    <w:rsid w:val="71BC072F"/>
    <w:rsid w:val="71C8A743"/>
    <w:rsid w:val="71E3CDF8"/>
    <w:rsid w:val="71FD3429"/>
    <w:rsid w:val="721DB828"/>
    <w:rsid w:val="7273C6AF"/>
    <w:rsid w:val="72D6CF97"/>
    <w:rsid w:val="72DE16A0"/>
    <w:rsid w:val="731332AD"/>
    <w:rsid w:val="731CF700"/>
    <w:rsid w:val="7330FC15"/>
    <w:rsid w:val="736FE3A8"/>
    <w:rsid w:val="73909D0C"/>
    <w:rsid w:val="73943D39"/>
    <w:rsid w:val="73ABDC11"/>
    <w:rsid w:val="73E87147"/>
    <w:rsid w:val="73F24209"/>
    <w:rsid w:val="73FD5133"/>
    <w:rsid w:val="742653F4"/>
    <w:rsid w:val="7449FA76"/>
    <w:rsid w:val="744D013C"/>
    <w:rsid w:val="74667655"/>
    <w:rsid w:val="7471B333"/>
    <w:rsid w:val="7481E9E6"/>
    <w:rsid w:val="74869E85"/>
    <w:rsid w:val="749CC91D"/>
    <w:rsid w:val="74A50F6D"/>
    <w:rsid w:val="74EBCFB0"/>
    <w:rsid w:val="74EE6295"/>
    <w:rsid w:val="75049851"/>
    <w:rsid w:val="750E4F87"/>
    <w:rsid w:val="750FFC9D"/>
    <w:rsid w:val="751B2221"/>
    <w:rsid w:val="75255126"/>
    <w:rsid w:val="7529F754"/>
    <w:rsid w:val="75323A9D"/>
    <w:rsid w:val="75498F40"/>
    <w:rsid w:val="7556E0F3"/>
    <w:rsid w:val="755EA0A7"/>
    <w:rsid w:val="7573B345"/>
    <w:rsid w:val="75744BE4"/>
    <w:rsid w:val="75824D88"/>
    <w:rsid w:val="7582C60C"/>
    <w:rsid w:val="75909150"/>
    <w:rsid w:val="7595A379"/>
    <w:rsid w:val="759945C8"/>
    <w:rsid w:val="759A583B"/>
    <w:rsid w:val="75A79774"/>
    <w:rsid w:val="75B171F3"/>
    <w:rsid w:val="75B18C51"/>
    <w:rsid w:val="75B44CFB"/>
    <w:rsid w:val="75CBC75D"/>
    <w:rsid w:val="761B6865"/>
    <w:rsid w:val="761F8099"/>
    <w:rsid w:val="764C255C"/>
    <w:rsid w:val="76506D46"/>
    <w:rsid w:val="768E3660"/>
    <w:rsid w:val="769A6A9D"/>
    <w:rsid w:val="76C40276"/>
    <w:rsid w:val="76E65327"/>
    <w:rsid w:val="76F34079"/>
    <w:rsid w:val="76FA1673"/>
    <w:rsid w:val="7706D54C"/>
    <w:rsid w:val="771CAA0D"/>
    <w:rsid w:val="774D6E9F"/>
    <w:rsid w:val="777CF7C5"/>
    <w:rsid w:val="77910A53"/>
    <w:rsid w:val="7793A82E"/>
    <w:rsid w:val="77A1D162"/>
    <w:rsid w:val="77ADC7FD"/>
    <w:rsid w:val="77AF4229"/>
    <w:rsid w:val="77B1B3BD"/>
    <w:rsid w:val="77BBD4A5"/>
    <w:rsid w:val="77D465B4"/>
    <w:rsid w:val="77DEB9E4"/>
    <w:rsid w:val="77E1F4E5"/>
    <w:rsid w:val="78062431"/>
    <w:rsid w:val="780B51C2"/>
    <w:rsid w:val="782722E4"/>
    <w:rsid w:val="78419CBF"/>
    <w:rsid w:val="78481514"/>
    <w:rsid w:val="785FFA70"/>
    <w:rsid w:val="78722BA1"/>
    <w:rsid w:val="7892A422"/>
    <w:rsid w:val="78B633B4"/>
    <w:rsid w:val="78BB2334"/>
    <w:rsid w:val="78BCECAD"/>
    <w:rsid w:val="78C364E8"/>
    <w:rsid w:val="78C744E4"/>
    <w:rsid w:val="78CA2874"/>
    <w:rsid w:val="78EFE50E"/>
    <w:rsid w:val="78FA14DF"/>
    <w:rsid w:val="7903561C"/>
    <w:rsid w:val="791056FD"/>
    <w:rsid w:val="7937F53E"/>
    <w:rsid w:val="793963EC"/>
    <w:rsid w:val="793D08FE"/>
    <w:rsid w:val="7942C5FB"/>
    <w:rsid w:val="794A8B05"/>
    <w:rsid w:val="795BE8BA"/>
    <w:rsid w:val="795DAE1E"/>
    <w:rsid w:val="796E3CB2"/>
    <w:rsid w:val="79A03D99"/>
    <w:rsid w:val="79B04C10"/>
    <w:rsid w:val="79B2B097"/>
    <w:rsid w:val="79B8651B"/>
    <w:rsid w:val="79F21309"/>
    <w:rsid w:val="7A0BC180"/>
    <w:rsid w:val="7A0DE881"/>
    <w:rsid w:val="7A0F50D8"/>
    <w:rsid w:val="7A280819"/>
    <w:rsid w:val="7A333D90"/>
    <w:rsid w:val="7A409A27"/>
    <w:rsid w:val="7A5F1033"/>
    <w:rsid w:val="7A687FE2"/>
    <w:rsid w:val="7A8BFF7C"/>
    <w:rsid w:val="7AAE7583"/>
    <w:rsid w:val="7ABC6736"/>
    <w:rsid w:val="7ADA8182"/>
    <w:rsid w:val="7AED82D6"/>
    <w:rsid w:val="7AF1160B"/>
    <w:rsid w:val="7B00E945"/>
    <w:rsid w:val="7B0E3636"/>
    <w:rsid w:val="7B10CD65"/>
    <w:rsid w:val="7B18E2B2"/>
    <w:rsid w:val="7B19AF79"/>
    <w:rsid w:val="7B397E44"/>
    <w:rsid w:val="7B510A1E"/>
    <w:rsid w:val="7B598D9C"/>
    <w:rsid w:val="7B626C2D"/>
    <w:rsid w:val="7B8598A1"/>
    <w:rsid w:val="7B92F5DD"/>
    <w:rsid w:val="7BD4609E"/>
    <w:rsid w:val="7BD755F6"/>
    <w:rsid w:val="7BDA9758"/>
    <w:rsid w:val="7BF8F624"/>
    <w:rsid w:val="7C00B0CC"/>
    <w:rsid w:val="7C18A8C7"/>
    <w:rsid w:val="7C1924BC"/>
    <w:rsid w:val="7C395161"/>
    <w:rsid w:val="7C4634E8"/>
    <w:rsid w:val="7C4E7226"/>
    <w:rsid w:val="7C5068E8"/>
    <w:rsid w:val="7C586457"/>
    <w:rsid w:val="7C65D660"/>
    <w:rsid w:val="7C743A73"/>
    <w:rsid w:val="7C76E7A7"/>
    <w:rsid w:val="7C850E45"/>
    <w:rsid w:val="7C85E1F1"/>
    <w:rsid w:val="7CBF1281"/>
    <w:rsid w:val="7CC8C0E5"/>
    <w:rsid w:val="7CCAA190"/>
    <w:rsid w:val="7CD1A50C"/>
    <w:rsid w:val="7CDF93B0"/>
    <w:rsid w:val="7CE073CD"/>
    <w:rsid w:val="7CE4D862"/>
    <w:rsid w:val="7CEF916D"/>
    <w:rsid w:val="7D03D296"/>
    <w:rsid w:val="7D336B93"/>
    <w:rsid w:val="7D657507"/>
    <w:rsid w:val="7D75F086"/>
    <w:rsid w:val="7D78BBD9"/>
    <w:rsid w:val="7D90B71F"/>
    <w:rsid w:val="7DA28035"/>
    <w:rsid w:val="7DAE3782"/>
    <w:rsid w:val="7DB31023"/>
    <w:rsid w:val="7E28B6CD"/>
    <w:rsid w:val="7E28CD62"/>
    <w:rsid w:val="7E3D1214"/>
    <w:rsid w:val="7E3E7ABF"/>
    <w:rsid w:val="7E5365AC"/>
    <w:rsid w:val="7E547E88"/>
    <w:rsid w:val="7E5FBE79"/>
    <w:rsid w:val="7E9B22D4"/>
    <w:rsid w:val="7EC96851"/>
    <w:rsid w:val="7EDC3280"/>
    <w:rsid w:val="7EDDE5EF"/>
    <w:rsid w:val="7EE89B99"/>
    <w:rsid w:val="7F22F9F2"/>
    <w:rsid w:val="7F3175A6"/>
    <w:rsid w:val="7F565D07"/>
    <w:rsid w:val="7F5B1C5D"/>
    <w:rsid w:val="7F6A0348"/>
    <w:rsid w:val="7F6FE228"/>
    <w:rsid w:val="7F81CD81"/>
    <w:rsid w:val="7FA9D5F4"/>
    <w:rsid w:val="7FBFBA71"/>
    <w:rsid w:val="7FED0A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F73EB5"/>
  <w15:docId w15:val="{895F9D3D-3319-4EF0-BDF2-AE0B633B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92D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val="ru-RU" w:eastAsia="ru-RU" w:bidi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57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A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1A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styleId="Hyperlink">
    <w:name w:val="Hyperlink"/>
    <w:unhideWhenUsed/>
    <w:rsid w:val="00622A96"/>
    <w:rPr>
      <w:color w:val="0000FF"/>
      <w:u w:val="single"/>
    </w:rPr>
  </w:style>
  <w:style w:type="paragraph" w:customStyle="1" w:styleId="Default">
    <w:name w:val="Default"/>
    <w:rsid w:val="00622A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2692D"/>
    <w:rPr>
      <w:rFonts w:ascii="Times New Roman" w:eastAsia="Times New Roman" w:hAnsi="Times New Roman" w:cs="Times New Roman"/>
      <w:sz w:val="32"/>
      <w:lang w:val="ru-RU" w:eastAsia="ru-RU" w:bidi="ru-RU"/>
    </w:rPr>
  </w:style>
  <w:style w:type="character" w:styleId="Strong">
    <w:name w:val="Strong"/>
    <w:uiPriority w:val="22"/>
    <w:qFormat/>
    <w:rsid w:val="00DC2E82"/>
    <w:rPr>
      <w:b/>
      <w:bCs/>
    </w:rPr>
  </w:style>
  <w:style w:type="paragraph" w:styleId="ListParagraph">
    <w:name w:val="List Paragraph"/>
    <w:basedOn w:val="Normal"/>
    <w:uiPriority w:val="34"/>
    <w:qFormat/>
    <w:rsid w:val="00DC2E82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eastAsia="Times New Roman" w:hAnsi="Times New Roman" w:cs="Times New Roman"/>
      <w:kern w:val="28"/>
      <w:sz w:val="22"/>
      <w:lang w:val="ru-RU" w:eastAsia="ru-RU" w:bidi="ru-RU"/>
    </w:rPr>
  </w:style>
  <w:style w:type="character" w:styleId="PlaceholderText">
    <w:name w:val="Placeholder Text"/>
    <w:basedOn w:val="DefaultParagraphFont"/>
    <w:uiPriority w:val="99"/>
    <w:semiHidden/>
    <w:rsid w:val="00DC2E82"/>
    <w:rPr>
      <w:color w:val="808080"/>
    </w:rPr>
  </w:style>
  <w:style w:type="paragraph" w:customStyle="1" w:styleId="BankNormal">
    <w:name w:val="BankNormal"/>
    <w:basedOn w:val="Normal"/>
    <w:rsid w:val="00DC2E82"/>
    <w:pPr>
      <w:spacing w:after="240"/>
    </w:pPr>
    <w:rPr>
      <w:rFonts w:ascii="Times New Roman" w:eastAsia="Times New Roman" w:hAnsi="Times New Roman" w:cs="Times New Roman"/>
      <w:szCs w:val="20"/>
      <w:lang w:val="ru-RU" w:eastAsia="ru-RU" w:bidi="ru-RU"/>
    </w:rPr>
  </w:style>
  <w:style w:type="paragraph" w:styleId="Revision">
    <w:name w:val="Revision"/>
    <w:hidden/>
    <w:uiPriority w:val="99"/>
    <w:semiHidden/>
    <w:rsid w:val="00C531C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0F65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lang w:val="ru-RU" w:eastAsia="ru-RU" w:bidi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930F65"/>
    <w:rPr>
      <w:rFonts w:ascii="Times New Roman" w:eastAsia="Times New Roman" w:hAnsi="Times New Roman" w:cs="Times New Roman"/>
      <w:kern w:val="28"/>
      <w:sz w:val="24"/>
      <w:szCs w:val="24"/>
      <w:lang w:val="ru-RU" w:eastAsia="ru-RU" w:bidi="ru-RU"/>
    </w:rPr>
  </w:style>
  <w:style w:type="character" w:customStyle="1" w:styleId="Mention1">
    <w:name w:val="Mention1"/>
    <w:basedOn w:val="DefaultParagraphFont"/>
    <w:uiPriority w:val="99"/>
    <w:semiHidden/>
    <w:unhideWhenUsed/>
    <w:rsid w:val="00681682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51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44479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3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36E"/>
  </w:style>
  <w:style w:type="character" w:styleId="FootnoteReference">
    <w:name w:val="footnote reference"/>
    <w:basedOn w:val="DefaultParagraphFont"/>
    <w:uiPriority w:val="99"/>
    <w:semiHidden/>
    <w:unhideWhenUsed/>
    <w:rsid w:val="006B33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3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36E"/>
    <w:rPr>
      <w:b/>
      <w:bCs/>
    </w:rPr>
  </w:style>
  <w:style w:type="character" w:customStyle="1" w:styleId="normaltextrun">
    <w:name w:val="normaltextrun"/>
    <w:basedOn w:val="DefaultParagraphFont"/>
    <w:rsid w:val="00767789"/>
  </w:style>
  <w:style w:type="paragraph" w:customStyle="1" w:styleId="paragraph">
    <w:name w:val="paragraph"/>
    <w:basedOn w:val="Normal"/>
    <w:rsid w:val="002523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eop">
    <w:name w:val="eop"/>
    <w:basedOn w:val="DefaultParagraphFont"/>
    <w:rsid w:val="0025231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15DAC"/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8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-ua@irex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-ua@irex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-ua@irex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E40DAD31-BB09-4EF6-B861-F1D05A621A55}">
    <t:Anchor>
      <t:Comment id="2108118738"/>
    </t:Anchor>
    <t:History>
      <t:Event id="{9CE16DB9-9F48-46E3-BEA9-D824BC01E5CE}" time="2022-09-07T09:02:54.366Z">
        <t:Attribution userId="S::okrasovska@irex.org::79e93f00-1f1c-4c10-bbb3-737fcfaf6cb3" userProvider="AD" userName="Oksana Krasovska"/>
        <t:Anchor>
          <t:Comment id="2108118738"/>
        </t:Anchor>
        <t:Create/>
      </t:Event>
      <t:Event id="{08AAD1C7-4141-4449-8419-E8A02BCA8249}" time="2022-09-07T09:02:54.366Z">
        <t:Attribution userId="S::okrasovska@irex.org::79e93f00-1f1c-4c10-bbb3-737fcfaf6cb3" userProvider="AD" userName="Oksana Krasovska"/>
        <t:Anchor>
          <t:Comment id="2108118738"/>
        </t:Anchor>
        <t:Assign userId="S::lkvasiuk@irex.org::5da398ae-27d6-4d63-9d95-96aa1f96f221" userProvider="AD" userName="Liubov Kvasiuk"/>
      </t:Event>
      <t:Event id="{1F8AE1BE-9A89-49F6-9288-11D4C6D0F20F}" time="2022-09-07T09:02:54.366Z">
        <t:Attribution userId="S::okrasovska@irex.org::79e93f00-1f1c-4c10-bbb3-737fcfaf6cb3" userProvider="AD" userName="Oksana Krasovska"/>
        <t:Anchor>
          <t:Comment id="2108118738"/>
        </t:Anchor>
        <t:SetTitle title="@Liubov Kvasiuk підкажи, будь ласка, щодо свого тренерського досвіду"/>
      </t:Event>
      <t:Event id="{A0711AAE-0025-478F-8650-597E1CA08559}" time="2022-09-08T06:26:50.577Z">
        <t:Attribution userId="S::okrasovska@irex.org::79e93f00-1f1c-4c10-bbb3-737fcfaf6cb3" userProvider="AD" userName="Oksana Krasovska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8C11B4960487CAF86A0AB9A98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CF91-409E-425E-97FB-4F2178630942}"/>
      </w:docPartPr>
      <w:docPartBody>
        <w:p w:rsidR="0099673A" w:rsidRDefault="00B159E9" w:rsidP="00B159E9">
          <w:pPr>
            <w:pStyle w:val="EE98C11B4960487CAF86A0AB9A98FB72"/>
          </w:pPr>
          <w:r w:rsidRPr="009E1C14">
            <w:rPr>
              <w:rFonts w:ascii="Calibri" w:hAnsi="Calibri" w:cs="Calibri"/>
              <w:i/>
              <w:iCs/>
              <w:snapToGrid w:val="0"/>
              <w:color w:val="000000" w:themeColor="text1"/>
            </w:rPr>
            <w:t>[name of authorized sta</w:t>
          </w:r>
          <w:r>
            <w:rPr>
              <w:rFonts w:ascii="Calibri" w:hAnsi="Calibri" w:cs="Calibri"/>
              <w:i/>
              <w:iCs/>
              <w:snapToGrid w:val="0"/>
              <w:color w:val="000000" w:themeColor="text1"/>
            </w:rPr>
            <w:t>ff]</w:t>
          </w:r>
        </w:p>
      </w:docPartBody>
    </w:docPart>
    <w:docPart>
      <w:docPartPr>
        <w:name w:val="CCE82BB1C6BA4B96BBEA7B29BF6F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B407-8A6B-4100-9194-2687D54A539E}"/>
      </w:docPartPr>
      <w:docPartBody>
        <w:p w:rsidR="008E0B63" w:rsidRDefault="008E0B63" w:rsidP="008E0B63">
          <w:pPr>
            <w:pStyle w:val="CCE82BB1C6BA4B96BBEA7B29BF6F4592"/>
          </w:pPr>
          <w:r w:rsidRPr="00F740A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5D"/>
    <w:rsid w:val="00001F60"/>
    <w:rsid w:val="00002BF9"/>
    <w:rsid w:val="00030425"/>
    <w:rsid w:val="00030D4A"/>
    <w:rsid w:val="00065ABA"/>
    <w:rsid w:val="00165F01"/>
    <w:rsid w:val="0023602C"/>
    <w:rsid w:val="003D2C7E"/>
    <w:rsid w:val="0041327D"/>
    <w:rsid w:val="004272E6"/>
    <w:rsid w:val="004E1DC2"/>
    <w:rsid w:val="005A393F"/>
    <w:rsid w:val="005A707B"/>
    <w:rsid w:val="00600273"/>
    <w:rsid w:val="00695047"/>
    <w:rsid w:val="006F6339"/>
    <w:rsid w:val="00770AE0"/>
    <w:rsid w:val="008244EB"/>
    <w:rsid w:val="008C1049"/>
    <w:rsid w:val="008E0B63"/>
    <w:rsid w:val="009005AB"/>
    <w:rsid w:val="0099673A"/>
    <w:rsid w:val="009D4DA7"/>
    <w:rsid w:val="00B159E9"/>
    <w:rsid w:val="00B57896"/>
    <w:rsid w:val="00BE1A41"/>
    <w:rsid w:val="00C74C70"/>
    <w:rsid w:val="00CD0E0D"/>
    <w:rsid w:val="00D1685D"/>
    <w:rsid w:val="00D5315D"/>
    <w:rsid w:val="00D610CD"/>
    <w:rsid w:val="00DC52D0"/>
    <w:rsid w:val="00DF5399"/>
    <w:rsid w:val="00E071CA"/>
    <w:rsid w:val="00E12134"/>
    <w:rsid w:val="00E36679"/>
    <w:rsid w:val="00E811E0"/>
    <w:rsid w:val="00EB7D7E"/>
    <w:rsid w:val="00F16480"/>
    <w:rsid w:val="00F33363"/>
    <w:rsid w:val="00F446AA"/>
    <w:rsid w:val="00FB5E4F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115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B63"/>
    <w:rPr>
      <w:color w:val="808080"/>
    </w:rPr>
  </w:style>
  <w:style w:type="paragraph" w:customStyle="1" w:styleId="EE98C11B4960487CAF86A0AB9A98FB72">
    <w:name w:val="EE98C11B4960487CAF86A0AB9A98FB72"/>
    <w:rsid w:val="00B159E9"/>
    <w:pPr>
      <w:spacing w:after="160" w:line="259" w:lineRule="auto"/>
    </w:pPr>
  </w:style>
  <w:style w:type="paragraph" w:customStyle="1" w:styleId="CCE82BB1C6BA4B96BBEA7B29BF6F4592">
    <w:name w:val="CCE82BB1C6BA4B96BBEA7B29BF6F4592"/>
    <w:rsid w:val="008E0B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2C6364AC74844B0AC1A917AF65F1D" ma:contentTypeVersion="20" ma:contentTypeDescription="Create a new document." ma:contentTypeScope="" ma:versionID="4e53300c8e22a3adb37aaca20d0c9b30">
  <xsd:schema xmlns:xsd="http://www.w3.org/2001/XMLSchema" xmlns:xs="http://www.w3.org/2001/XMLSchema" xmlns:p="http://schemas.microsoft.com/office/2006/metadata/properties" xmlns:ns2="d144fba8-32db-44f8-973e-a132f41998ff" xmlns:ns3="3144a470-df36-4775-84b6-1543faa1f177" targetNamespace="http://schemas.microsoft.com/office/2006/metadata/properties" ma:root="true" ma:fieldsID="c5e39180f58ff169a3976619f1c5570a" ns2:_="" ns3:_="">
    <xsd:import namespace="d144fba8-32db-44f8-973e-a132f41998ff"/>
    <xsd:import namespace="3144a470-df36-4775-84b6-1543faa1f177"/>
    <xsd:element name="properties">
      <xsd:complexType>
        <xsd:sequence>
          <xsd:element name="documentManagement">
            <xsd:complexType>
              <xsd:all>
                <xsd:element ref="ns2:ka502e3987c947ab93544d71bdb54a03" minOccurs="0"/>
                <xsd:element ref="ns2:TaxCatchAll" minOccurs="0"/>
                <xsd:element ref="ns2:b55532704ee84662ab644f60d6368f43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fba8-32db-44f8-973e-a132f41998ff" elementFormDefault="qualified">
    <xsd:import namespace="http://schemas.microsoft.com/office/2006/documentManagement/types"/>
    <xsd:import namespace="http://schemas.microsoft.com/office/infopath/2007/PartnerControls"/>
    <xsd:element name="ka502e3987c947ab93544d71bdb54a03" ma:index="9" nillable="true" ma:taxonomy="true" ma:internalName="ka502e3987c947ab93544d71bdb54a03" ma:taxonomyFieldName="Country" ma:displayName="Country" ma:fieldId="{4a502e39-87c9-47ab-9354-4d71bdb54a03}" ma:taxonomyMulti="true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082bcf1-6693-4b70-b8c9-3a4d1c711a82}" ma:internalName="TaxCatchAll" ma:showField="CatchAllData" ma:web="d144fba8-32db-44f8-973e-a132f4199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5532704ee84662ab644f60d6368f43" ma:index="12" nillable="true" ma:taxonomy="true" ma:internalName="b55532704ee84662ab644f60d6368f43" ma:taxonomyFieldName="Programs" ma:displayName="Programs" ma:fieldId="{b5553270-4ee8-4662-ab64-4f60d6368f43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a470-df36-4775-84b6-1543faa1f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02e3987c947ab93544d71bdb54a0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6c0a03d6-d55a-453f-ac0b-6a8efd2ac28e</TermId>
        </TermInfo>
      </Terms>
    </ka502e3987c947ab93544d71bdb54a03>
    <b55532704ee84662ab644f60d6368f4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2090</TermName>
          <TermId xmlns="http://schemas.microsoft.com/office/infopath/2007/PartnerControls">bc07ae6d-31af-430f-807d-a56761a27e6d</TermId>
        </TermInfo>
      </Terms>
    </b55532704ee84662ab644f60d6368f43>
    <TaxCatchAll xmlns="d144fba8-32db-44f8-973e-a132f41998ff">
      <Value>2</Value>
      <Value>1</Value>
    </TaxCatchAll>
    <lcf76f155ced4ddcb4097134ff3c332f xmlns="3144a470-df36-4775-84b6-1543faa1f1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CF7EB9-FD16-4FC8-B8CE-C0E30AC2B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C2CE4-E769-4737-A808-E8739E4FC5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9E1929-3B18-4F62-ABFF-A196A2C53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4fba8-32db-44f8-973e-a132f41998ff"/>
    <ds:schemaRef ds:uri="3144a470-df36-4775-84b6-1543faa1f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A6329-73BB-4A62-B211-5451998AB23D}">
  <ds:schemaRefs>
    <ds:schemaRef ds:uri="http://schemas.microsoft.com/office/2006/metadata/properties"/>
    <ds:schemaRef ds:uri="http://schemas.microsoft.com/office/infopath/2007/PartnerControls"/>
    <ds:schemaRef ds:uri="d144fba8-32db-44f8-973e-a132f41998ff"/>
    <ds:schemaRef ds:uri="3144a470-df36-4775-84b6-1543faa1f1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2235</Words>
  <Characters>12740</Characters>
  <Application>Microsoft Office Word</Application>
  <DocSecurity>0</DocSecurity>
  <Lines>106</Lines>
  <Paragraphs>29</Paragraphs>
  <ScaleCrop>false</ScaleCrop>
  <Company>Paul Galatis Consulting</Company>
  <LinksUpToDate>false</LinksUpToDate>
  <CharactersWithSpaces>14946</CharactersWithSpaces>
  <SharedDoc>false</SharedDoc>
  <HLinks>
    <vt:vector size="18" baseType="variant">
      <vt:variant>
        <vt:i4>65641</vt:i4>
      </vt:variant>
      <vt:variant>
        <vt:i4>6</vt:i4>
      </vt:variant>
      <vt:variant>
        <vt:i4>0</vt:i4>
      </vt:variant>
      <vt:variant>
        <vt:i4>5</vt:i4>
      </vt:variant>
      <vt:variant>
        <vt:lpwstr>mailto:tender-ua@irex.org</vt:lpwstr>
      </vt:variant>
      <vt:variant>
        <vt:lpwstr/>
      </vt:variant>
      <vt:variant>
        <vt:i4>65641</vt:i4>
      </vt:variant>
      <vt:variant>
        <vt:i4>3</vt:i4>
      </vt:variant>
      <vt:variant>
        <vt:i4>0</vt:i4>
      </vt:variant>
      <vt:variant>
        <vt:i4>5</vt:i4>
      </vt:variant>
      <vt:variant>
        <vt:lpwstr>mailto:tender-ua@irex.org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mailto:tender-ua@irex.org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Galatis</dc:creator>
  <cp:keywords/>
  <cp:lastModifiedBy>Olha Harbovska</cp:lastModifiedBy>
  <cp:revision>31</cp:revision>
  <cp:lastPrinted>2017-09-19T14:40:00Z</cp:lastPrinted>
  <dcterms:created xsi:type="dcterms:W3CDTF">2023-07-05T16:50:00Z</dcterms:created>
  <dcterms:modified xsi:type="dcterms:W3CDTF">2023-07-06T05:17:00Z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0x01010073A2C6364AC74844B0AC1A917AF65F1D</vt:lpwstr>
  </property>
  <property fmtid="{D5CDD505-2E9C-101B-9397-08002B2CF9AE}" pid="3" name="Programs">
    <vt:lpwstr>1;#2090|bc07ae6d-31af-430f-807d-a56761a27e6d</vt:lpwstr>
  </property>
  <property fmtid="{D5CDD505-2E9C-101B-9397-08002B2CF9AE}" pid="4" name="Country">
    <vt:lpwstr>2;#Ukraine|6c0a03d6-d55a-453f-ac0b-6a8efd2ac28e</vt:lpwstr>
  </property>
  <property fmtid="{D5CDD505-2E9C-101B-9397-08002B2CF9AE}" pid="5" name="MediaServiceImageTags">
    <vt:lpwstr/>
  </property>
  <property fmtid="{D5CDD505-2E9C-101B-9397-08002B2CF9AE}" pid="6" name="GrammarlyDocumentId">
    <vt:lpwstr>40f6b4e46f5e0c8938f69cfc75e92b0d3c997a0fc17f7a12be26ee7c6ff06ffb</vt:lpwstr>
  </property>
</Properties>
</file>