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2565" w14:textId="6AA8E25C" w:rsidR="001C4A85" w:rsidRPr="00086B2F" w:rsidRDefault="002C72E9" w:rsidP="00C76EE5">
      <w:pPr>
        <w:jc w:val="center"/>
        <w:rPr>
          <w:rFonts w:asciiTheme="majorHAnsi" w:hAnsiTheme="majorHAnsi" w:cstheme="majorHAnsi"/>
          <w:b/>
          <w:bCs/>
          <w:color w:val="000000"/>
          <w:sz w:val="22"/>
          <w:szCs w:val="22"/>
          <w:u w:val="single"/>
          <w:lang w:val="uk-UA"/>
        </w:rPr>
      </w:pPr>
      <w:r w:rsidRPr="00086B2F">
        <w:rPr>
          <w:rFonts w:asciiTheme="majorHAnsi" w:hAnsiTheme="majorHAnsi" w:cstheme="majorHAnsi"/>
          <w:b/>
          <w:bCs/>
          <w:color w:val="000000" w:themeColor="text1"/>
          <w:sz w:val="22"/>
          <w:szCs w:val="22"/>
          <w:u w:val="single"/>
          <w:lang w:val="uk-UA"/>
        </w:rPr>
        <w:t>З</w:t>
      </w:r>
      <w:r w:rsidR="00B07AAC" w:rsidRPr="00086B2F">
        <w:rPr>
          <w:rFonts w:asciiTheme="majorHAnsi" w:hAnsiTheme="majorHAnsi" w:cstheme="majorHAnsi"/>
          <w:b/>
          <w:bCs/>
          <w:color w:val="000000" w:themeColor="text1"/>
          <w:sz w:val="22"/>
          <w:szCs w:val="22"/>
          <w:u w:val="single"/>
          <w:lang w:val="uk-UA"/>
        </w:rPr>
        <w:t>апит</w:t>
      </w:r>
      <w:r w:rsidRPr="00086B2F">
        <w:rPr>
          <w:rFonts w:asciiTheme="majorHAnsi" w:hAnsiTheme="majorHAnsi" w:cstheme="majorHAnsi"/>
          <w:b/>
          <w:bCs/>
          <w:color w:val="000000" w:themeColor="text1"/>
          <w:sz w:val="22"/>
          <w:szCs w:val="22"/>
          <w:u w:val="single"/>
          <w:lang w:val="uk-UA"/>
        </w:rPr>
        <w:t xml:space="preserve"> на</w:t>
      </w:r>
      <w:r w:rsidR="00B07AAC" w:rsidRPr="00086B2F">
        <w:rPr>
          <w:rFonts w:asciiTheme="majorHAnsi" w:hAnsiTheme="majorHAnsi" w:cstheme="majorHAnsi"/>
          <w:b/>
          <w:bCs/>
          <w:color w:val="000000" w:themeColor="text1"/>
          <w:sz w:val="22"/>
          <w:szCs w:val="22"/>
          <w:u w:val="single"/>
          <w:lang w:val="uk-UA"/>
        </w:rPr>
        <w:t xml:space="preserve"> </w:t>
      </w:r>
      <w:r w:rsidR="00A87CB6" w:rsidRPr="00086B2F">
        <w:rPr>
          <w:rFonts w:asciiTheme="majorHAnsi" w:hAnsiTheme="majorHAnsi" w:cstheme="majorHAnsi"/>
          <w:b/>
          <w:bCs/>
          <w:color w:val="000000" w:themeColor="text1"/>
          <w:sz w:val="22"/>
          <w:szCs w:val="22"/>
          <w:u w:val="single"/>
          <w:lang w:val="uk-UA"/>
        </w:rPr>
        <w:t>подання Пропозицій</w:t>
      </w:r>
      <w:r w:rsidRPr="00086B2F">
        <w:rPr>
          <w:rFonts w:asciiTheme="majorHAnsi" w:hAnsiTheme="majorHAnsi" w:cstheme="majorHAnsi"/>
          <w:b/>
          <w:bCs/>
          <w:color w:val="000000" w:themeColor="text1"/>
          <w:sz w:val="22"/>
          <w:szCs w:val="22"/>
          <w:u w:val="single"/>
          <w:lang w:val="uk-UA"/>
        </w:rPr>
        <w:t xml:space="preserve"> (З</w:t>
      </w:r>
      <w:r w:rsidR="00B07AAC" w:rsidRPr="00086B2F">
        <w:rPr>
          <w:rFonts w:asciiTheme="majorHAnsi" w:hAnsiTheme="majorHAnsi" w:cstheme="majorHAnsi"/>
          <w:b/>
          <w:bCs/>
          <w:color w:val="000000" w:themeColor="text1"/>
          <w:sz w:val="22"/>
          <w:szCs w:val="22"/>
          <w:u w:val="single"/>
          <w:lang w:val="uk-UA"/>
        </w:rPr>
        <w:t>Н</w:t>
      </w:r>
      <w:r w:rsidRPr="00086B2F">
        <w:rPr>
          <w:rFonts w:asciiTheme="majorHAnsi" w:hAnsiTheme="majorHAnsi" w:cstheme="majorHAnsi"/>
          <w:b/>
          <w:bCs/>
          <w:color w:val="000000" w:themeColor="text1"/>
          <w:sz w:val="22"/>
          <w:szCs w:val="22"/>
          <w:u w:val="single"/>
          <w:lang w:val="uk-UA"/>
        </w:rPr>
        <w:t>П)</w:t>
      </w:r>
    </w:p>
    <w:p w14:paraId="3527659C" w14:textId="77777777" w:rsidR="00B07AAC" w:rsidRPr="00086B2F" w:rsidRDefault="00B07AAC" w:rsidP="00C76EE5">
      <w:pPr>
        <w:jc w:val="both"/>
        <w:rPr>
          <w:rFonts w:asciiTheme="majorHAnsi" w:hAnsiTheme="majorHAnsi" w:cstheme="majorHAnsi"/>
          <w:b/>
          <w:color w:val="000000"/>
          <w:sz w:val="22"/>
          <w:szCs w:val="22"/>
          <w:u w:val="single"/>
          <w:lang w:val="uk-UA"/>
        </w:rPr>
      </w:pPr>
    </w:p>
    <w:tbl>
      <w:tblPr>
        <w:tblW w:w="93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1C4A85" w:rsidRPr="00086B2F" w14:paraId="57063DEA" w14:textId="77777777" w:rsidTr="375D39B3">
        <w:tc>
          <w:tcPr>
            <w:tcW w:w="5400" w:type="dxa"/>
            <w:vMerge w:val="restart"/>
          </w:tcPr>
          <w:p w14:paraId="56E3667C" w14:textId="77777777" w:rsidR="001C4A85" w:rsidRPr="00086B2F" w:rsidRDefault="001C4A85" w:rsidP="00C76EE5">
            <w:pPr>
              <w:ind w:firstLine="284"/>
              <w:jc w:val="both"/>
              <w:rPr>
                <w:rFonts w:asciiTheme="majorHAnsi" w:hAnsiTheme="majorHAnsi" w:cstheme="majorHAnsi"/>
                <w:color w:val="000000"/>
                <w:sz w:val="22"/>
                <w:szCs w:val="22"/>
                <w:lang w:val="uk-UA"/>
              </w:rPr>
            </w:pPr>
          </w:p>
          <w:p w14:paraId="6CDF983B" w14:textId="64B632BF" w:rsidR="001C4A85" w:rsidRPr="00086B2F" w:rsidRDefault="003E4A55" w:rsidP="00C76EE5">
            <w:pPr>
              <w:ind w:firstLine="284"/>
              <w:jc w:val="both"/>
              <w:rPr>
                <w:rFonts w:asciiTheme="majorHAnsi" w:hAnsiTheme="majorHAnsi" w:cstheme="majorHAnsi"/>
                <w:b/>
                <w:color w:val="000000"/>
                <w:sz w:val="22"/>
                <w:szCs w:val="22"/>
                <w:lang w:val="uk-UA"/>
              </w:rPr>
            </w:pPr>
            <w:r w:rsidRPr="00086B2F">
              <w:rPr>
                <w:rFonts w:asciiTheme="majorHAnsi" w:hAnsiTheme="majorHAnsi" w:cstheme="majorHAnsi"/>
                <w:b/>
                <w:color w:val="000000"/>
                <w:sz w:val="22"/>
                <w:szCs w:val="22"/>
                <w:lang w:val="uk-UA"/>
              </w:rPr>
              <w:t>До уваги всіх бажаючих</w:t>
            </w:r>
            <w:r w:rsidRPr="00086B2F">
              <w:rPr>
                <w:rFonts w:asciiTheme="majorHAnsi" w:hAnsiTheme="majorHAnsi" w:cstheme="majorHAnsi"/>
                <w:sz w:val="22"/>
                <w:szCs w:val="22"/>
                <w:lang w:val="uk-UA"/>
              </w:rPr>
              <w:t xml:space="preserve"> </w:t>
            </w:r>
          </w:p>
          <w:p w14:paraId="58E012EE" w14:textId="77777777" w:rsidR="001C4A85" w:rsidRPr="00086B2F" w:rsidRDefault="001C4A85" w:rsidP="00C76EE5">
            <w:pPr>
              <w:ind w:firstLine="284"/>
              <w:jc w:val="both"/>
              <w:rPr>
                <w:rFonts w:asciiTheme="majorHAnsi" w:hAnsiTheme="majorHAnsi" w:cstheme="majorHAnsi"/>
                <w:color w:val="000000"/>
                <w:sz w:val="22"/>
                <w:szCs w:val="22"/>
                <w:lang w:val="uk-UA"/>
              </w:rPr>
            </w:pPr>
          </w:p>
        </w:tc>
        <w:tc>
          <w:tcPr>
            <w:tcW w:w="3960" w:type="dxa"/>
          </w:tcPr>
          <w:p w14:paraId="27432C46" w14:textId="6E5C93E8" w:rsidR="001C4A85" w:rsidRPr="00086B2F" w:rsidRDefault="4F8C50F4" w:rsidP="375D39B3">
            <w:pPr>
              <w:tabs>
                <w:tab w:val="left" w:pos="3170"/>
                <w:tab w:val="right" w:pos="3744"/>
              </w:tabs>
              <w:jc w:val="both"/>
              <w:rPr>
                <w:rFonts w:asciiTheme="majorHAnsi" w:hAnsiTheme="majorHAnsi" w:cstheme="majorBidi"/>
                <w:b/>
                <w:bCs/>
                <w:color w:val="000000"/>
                <w:sz w:val="22"/>
                <w:szCs w:val="22"/>
                <w:lang w:val="uk-UA"/>
              </w:rPr>
            </w:pPr>
            <w:r w:rsidRPr="375D39B3">
              <w:rPr>
                <w:rFonts w:asciiTheme="majorHAnsi" w:hAnsiTheme="majorHAnsi" w:cstheme="majorBidi"/>
                <w:b/>
                <w:bCs/>
                <w:color w:val="000000" w:themeColor="text1"/>
                <w:sz w:val="22"/>
                <w:szCs w:val="22"/>
                <w:lang w:val="uk-UA"/>
              </w:rPr>
              <w:t>ДАТА</w:t>
            </w:r>
            <w:r w:rsidR="4865C8AD" w:rsidRPr="375D39B3">
              <w:rPr>
                <w:rFonts w:asciiTheme="majorHAnsi" w:hAnsiTheme="majorHAnsi" w:cstheme="majorBidi"/>
                <w:b/>
                <w:bCs/>
                <w:color w:val="000000" w:themeColor="text1"/>
                <w:sz w:val="22"/>
                <w:szCs w:val="22"/>
                <w:lang w:val="uk-UA"/>
              </w:rPr>
              <w:t xml:space="preserve">:  </w:t>
            </w:r>
            <w:r w:rsidR="2940C6D6" w:rsidRPr="375D39B3">
              <w:rPr>
                <w:rFonts w:asciiTheme="majorHAnsi" w:hAnsiTheme="majorHAnsi" w:cstheme="majorBidi"/>
                <w:b/>
                <w:bCs/>
                <w:color w:val="000000" w:themeColor="text1"/>
                <w:sz w:val="22"/>
                <w:szCs w:val="22"/>
              </w:rPr>
              <w:t xml:space="preserve">  2</w:t>
            </w:r>
            <w:r w:rsidR="005023B6">
              <w:rPr>
                <w:rFonts w:asciiTheme="majorHAnsi" w:hAnsiTheme="majorHAnsi" w:cstheme="majorBidi"/>
                <w:b/>
                <w:bCs/>
                <w:color w:val="000000" w:themeColor="text1"/>
                <w:sz w:val="22"/>
                <w:szCs w:val="22"/>
                <w:lang w:val="uk-UA"/>
              </w:rPr>
              <w:t>4</w:t>
            </w:r>
            <w:r w:rsidR="2940C6D6" w:rsidRPr="375D39B3">
              <w:rPr>
                <w:rFonts w:asciiTheme="majorHAnsi" w:hAnsiTheme="majorHAnsi" w:cstheme="majorBidi"/>
                <w:b/>
                <w:bCs/>
                <w:color w:val="000000" w:themeColor="text1"/>
                <w:sz w:val="22"/>
                <w:szCs w:val="22"/>
              </w:rPr>
              <w:t xml:space="preserve"> </w:t>
            </w:r>
            <w:r w:rsidR="2940C6D6" w:rsidRPr="375D39B3">
              <w:rPr>
                <w:rFonts w:asciiTheme="majorHAnsi" w:hAnsiTheme="majorHAnsi" w:cstheme="majorBidi"/>
                <w:b/>
                <w:bCs/>
                <w:color w:val="000000" w:themeColor="text1"/>
                <w:sz w:val="22"/>
                <w:szCs w:val="22"/>
                <w:lang w:val="uk-UA"/>
              </w:rPr>
              <w:t>листопада 2023р.</w:t>
            </w:r>
          </w:p>
        </w:tc>
      </w:tr>
      <w:tr w:rsidR="001C4A85" w:rsidRPr="00086B2F" w14:paraId="2C447A29" w14:textId="77777777" w:rsidTr="375D39B3">
        <w:trPr>
          <w:trHeight w:val="450"/>
        </w:trPr>
        <w:tc>
          <w:tcPr>
            <w:tcW w:w="5400" w:type="dxa"/>
            <w:vMerge/>
          </w:tcPr>
          <w:p w14:paraId="25821499" w14:textId="77777777" w:rsidR="001C4A85" w:rsidRPr="00086B2F" w:rsidRDefault="001C4A85" w:rsidP="00C76EE5">
            <w:pPr>
              <w:widowControl w:val="0"/>
              <w:pBdr>
                <w:top w:val="nil"/>
                <w:left w:val="nil"/>
                <w:bottom w:val="nil"/>
                <w:right w:val="nil"/>
                <w:between w:val="nil"/>
              </w:pBdr>
              <w:spacing w:line="276" w:lineRule="auto"/>
              <w:jc w:val="both"/>
              <w:rPr>
                <w:rFonts w:asciiTheme="majorHAnsi" w:hAnsiTheme="majorHAnsi" w:cstheme="majorHAnsi"/>
                <w:b/>
                <w:color w:val="000000"/>
                <w:sz w:val="22"/>
                <w:szCs w:val="22"/>
                <w:lang w:val="uk-UA"/>
              </w:rPr>
            </w:pPr>
          </w:p>
        </w:tc>
        <w:tc>
          <w:tcPr>
            <w:tcW w:w="3960" w:type="dxa"/>
          </w:tcPr>
          <w:p w14:paraId="29F03378" w14:textId="77777777" w:rsidR="00AF5EDE" w:rsidRPr="00086B2F" w:rsidRDefault="00703962" w:rsidP="00C76EE5">
            <w:pPr>
              <w:jc w:val="both"/>
              <w:rPr>
                <w:rFonts w:asciiTheme="majorHAnsi" w:hAnsiTheme="majorHAnsi" w:cstheme="majorHAnsi"/>
                <w:b/>
                <w:color w:val="000000"/>
                <w:sz w:val="22"/>
                <w:szCs w:val="22"/>
                <w:lang w:val="uk-UA"/>
              </w:rPr>
            </w:pPr>
            <w:r w:rsidRPr="00086B2F">
              <w:rPr>
                <w:rFonts w:asciiTheme="majorHAnsi" w:hAnsiTheme="majorHAnsi" w:cstheme="majorHAnsi"/>
                <w:b/>
                <w:color w:val="000000"/>
                <w:sz w:val="22"/>
                <w:szCs w:val="22"/>
                <w:lang w:val="uk-UA"/>
              </w:rPr>
              <w:t>ПОСИЛАННЯ</w:t>
            </w:r>
            <w:r w:rsidR="001C4A85" w:rsidRPr="00086B2F">
              <w:rPr>
                <w:rFonts w:asciiTheme="majorHAnsi" w:hAnsiTheme="majorHAnsi" w:cstheme="majorHAnsi"/>
                <w:b/>
                <w:color w:val="000000"/>
                <w:sz w:val="22"/>
                <w:szCs w:val="22"/>
                <w:lang w:val="uk-UA"/>
              </w:rPr>
              <w:t>:</w:t>
            </w:r>
            <w:r w:rsidR="00AF5EDE" w:rsidRPr="00086B2F">
              <w:rPr>
                <w:rFonts w:asciiTheme="majorHAnsi" w:hAnsiTheme="majorHAnsi" w:cstheme="majorHAnsi"/>
                <w:b/>
                <w:color w:val="000000"/>
                <w:sz w:val="22"/>
                <w:szCs w:val="22"/>
                <w:lang w:val="uk-UA"/>
              </w:rPr>
              <w:t xml:space="preserve"> </w:t>
            </w:r>
          </w:p>
          <w:p w14:paraId="0A5CFC37" w14:textId="2FF0D166" w:rsidR="001C4A85" w:rsidRPr="00086B2F" w:rsidRDefault="001C4A85" w:rsidP="00C76EE5">
            <w:pPr>
              <w:jc w:val="both"/>
              <w:rPr>
                <w:rFonts w:asciiTheme="majorHAnsi" w:hAnsiTheme="majorHAnsi" w:cstheme="majorHAnsi"/>
                <w:color w:val="000000"/>
                <w:sz w:val="22"/>
                <w:szCs w:val="22"/>
                <w:lang w:val="uk-UA"/>
              </w:rPr>
            </w:pPr>
            <w:r w:rsidRPr="00CD1CC5">
              <w:rPr>
                <w:rFonts w:asciiTheme="majorHAnsi" w:hAnsiTheme="majorHAnsi" w:cstheme="majorHAnsi"/>
                <w:b/>
                <w:color w:val="000000"/>
                <w:sz w:val="22"/>
                <w:szCs w:val="22"/>
                <w:highlight w:val="lightGray"/>
                <w:shd w:val="clear" w:color="auto" w:fill="FFFF00"/>
                <w:lang w:val="uk-UA"/>
              </w:rPr>
              <w:t>RFP #FY2</w:t>
            </w:r>
            <w:r w:rsidR="00AF5EDE" w:rsidRPr="00CD1CC5">
              <w:rPr>
                <w:rFonts w:asciiTheme="majorHAnsi" w:hAnsiTheme="majorHAnsi" w:cstheme="majorHAnsi"/>
                <w:b/>
                <w:color w:val="000000"/>
                <w:sz w:val="22"/>
                <w:szCs w:val="22"/>
                <w:highlight w:val="lightGray"/>
                <w:shd w:val="clear" w:color="auto" w:fill="FFFF00"/>
                <w:lang w:val="uk-UA"/>
              </w:rPr>
              <w:t>4</w:t>
            </w:r>
            <w:r w:rsidRPr="00CD1CC5">
              <w:rPr>
                <w:rFonts w:asciiTheme="majorHAnsi" w:hAnsiTheme="majorHAnsi" w:cstheme="majorHAnsi"/>
                <w:b/>
                <w:color w:val="000000"/>
                <w:sz w:val="22"/>
                <w:szCs w:val="22"/>
                <w:highlight w:val="lightGray"/>
                <w:shd w:val="clear" w:color="auto" w:fill="FFFF00"/>
                <w:lang w:val="uk-UA"/>
              </w:rPr>
              <w:t>-</w:t>
            </w:r>
            <w:r w:rsidR="00AF5EDE" w:rsidRPr="00CD1CC5">
              <w:rPr>
                <w:rFonts w:asciiTheme="majorHAnsi" w:hAnsiTheme="majorHAnsi" w:cstheme="majorHAnsi"/>
                <w:b/>
                <w:color w:val="000000"/>
                <w:sz w:val="22"/>
                <w:szCs w:val="22"/>
                <w:highlight w:val="lightGray"/>
                <w:shd w:val="clear" w:color="auto" w:fill="FFFF00"/>
                <w:lang w:val="uk-UA"/>
              </w:rPr>
              <w:t>11</w:t>
            </w:r>
            <w:r w:rsidRPr="00CD1CC5">
              <w:rPr>
                <w:rFonts w:asciiTheme="majorHAnsi" w:hAnsiTheme="majorHAnsi" w:cstheme="majorHAnsi"/>
                <w:b/>
                <w:color w:val="000000"/>
                <w:sz w:val="22"/>
                <w:szCs w:val="22"/>
                <w:highlight w:val="lightGray"/>
                <w:shd w:val="clear" w:color="auto" w:fill="FFFF00"/>
                <w:lang w:val="uk-UA"/>
              </w:rPr>
              <w:t>-</w:t>
            </w:r>
            <w:r w:rsidR="00AF5EDE" w:rsidRPr="00CD1CC5">
              <w:rPr>
                <w:rFonts w:asciiTheme="majorHAnsi" w:hAnsiTheme="majorHAnsi" w:cstheme="majorHAnsi"/>
                <w:b/>
                <w:color w:val="000000"/>
                <w:sz w:val="22"/>
                <w:szCs w:val="22"/>
                <w:highlight w:val="lightGray"/>
                <w:shd w:val="clear" w:color="auto" w:fill="FFFF00"/>
                <w:lang w:val="uk-UA"/>
              </w:rPr>
              <w:t>23</w:t>
            </w:r>
            <w:r w:rsidRPr="00CD1CC5">
              <w:rPr>
                <w:rFonts w:asciiTheme="majorHAnsi" w:hAnsiTheme="majorHAnsi" w:cstheme="majorHAnsi"/>
                <w:color w:val="000000"/>
                <w:sz w:val="22"/>
                <w:szCs w:val="22"/>
                <w:highlight w:val="lightGray"/>
                <w:shd w:val="clear" w:color="auto" w:fill="FFFF00"/>
                <w:lang w:val="uk-UA"/>
              </w:rPr>
              <w:t xml:space="preserve"> </w:t>
            </w:r>
            <w:r w:rsidRPr="00CD1CC5">
              <w:rPr>
                <w:rFonts w:asciiTheme="majorHAnsi" w:hAnsiTheme="majorHAnsi" w:cstheme="majorHAnsi"/>
                <w:b/>
                <w:color w:val="000000"/>
                <w:sz w:val="22"/>
                <w:szCs w:val="22"/>
                <w:highlight w:val="lightGray"/>
                <w:shd w:val="clear" w:color="auto" w:fill="FFFF00"/>
                <w:lang w:val="uk-UA"/>
              </w:rPr>
              <w:t>UNITY</w:t>
            </w:r>
          </w:p>
        </w:tc>
      </w:tr>
    </w:tbl>
    <w:p w14:paraId="5A0F48DD" w14:textId="77777777" w:rsidR="001C4A85" w:rsidRPr="00086B2F" w:rsidRDefault="001C4A85" w:rsidP="00C76EE5">
      <w:pPr>
        <w:jc w:val="both"/>
        <w:rPr>
          <w:rFonts w:asciiTheme="majorHAnsi" w:hAnsiTheme="majorHAnsi" w:cstheme="majorHAnsi"/>
          <w:sz w:val="22"/>
          <w:szCs w:val="22"/>
          <w:lang w:val="uk-UA"/>
        </w:rPr>
      </w:pPr>
    </w:p>
    <w:p w14:paraId="176B3B8D" w14:textId="18B5EFEA" w:rsidR="001C4A85" w:rsidRPr="00086B2F" w:rsidRDefault="00604A3D" w:rsidP="00C76EE5">
      <w:pPr>
        <w:jc w:val="both"/>
        <w:rPr>
          <w:rFonts w:asciiTheme="majorHAnsi" w:hAnsiTheme="majorHAnsi" w:cstheme="majorHAnsi"/>
          <w:b/>
          <w:bCs/>
          <w:sz w:val="22"/>
          <w:szCs w:val="22"/>
          <w:lang w:val="uk-UA"/>
        </w:rPr>
      </w:pPr>
      <w:r w:rsidRPr="00086B2F">
        <w:rPr>
          <w:rFonts w:asciiTheme="majorHAnsi" w:hAnsiTheme="majorHAnsi" w:cstheme="majorHAnsi"/>
          <w:sz w:val="22"/>
          <w:szCs w:val="22"/>
          <w:lang w:val="uk-UA"/>
        </w:rPr>
        <w:t>Програма «Мріємо та діємо» за підтримки Агентства США з міжнародного розвитку (USAID) запрошує кваліфікованих кандидатів/кандидаток подати свої заявки на Запит на подання Пропозицій (ЗНП) для надання послуг розроблення процед</w:t>
      </w:r>
      <w:r w:rsidR="00760CC6">
        <w:rPr>
          <w:rFonts w:asciiTheme="majorHAnsi" w:hAnsiTheme="majorHAnsi" w:cstheme="majorHAnsi"/>
          <w:sz w:val="22"/>
          <w:szCs w:val="22"/>
          <w:lang w:val="uk-UA"/>
        </w:rPr>
        <w:t>у</w:t>
      </w:r>
      <w:r w:rsidRPr="00086B2F">
        <w:rPr>
          <w:rFonts w:asciiTheme="majorHAnsi" w:hAnsiTheme="majorHAnsi" w:cstheme="majorHAnsi"/>
          <w:sz w:val="22"/>
          <w:szCs w:val="22"/>
          <w:lang w:val="uk-UA"/>
        </w:rPr>
        <w:t xml:space="preserve">ри та відповідної нормативної бази для </w:t>
      </w:r>
      <w:r w:rsidRPr="00086B2F">
        <w:rPr>
          <w:rFonts w:asciiTheme="majorHAnsi" w:hAnsiTheme="majorHAnsi" w:cstheme="majorHAnsi"/>
          <w:b/>
          <w:bCs/>
          <w:sz w:val="22"/>
          <w:szCs w:val="22"/>
          <w:lang w:val="uk-UA"/>
        </w:rPr>
        <w:t>національного знаку якості молодіжних центрів України</w:t>
      </w:r>
      <w:r w:rsidR="00485185" w:rsidRPr="00086B2F">
        <w:rPr>
          <w:rFonts w:asciiTheme="majorHAnsi" w:hAnsiTheme="majorHAnsi" w:cstheme="majorHAnsi"/>
          <w:sz w:val="22"/>
          <w:szCs w:val="22"/>
          <w:lang w:val="uk-UA"/>
        </w:rPr>
        <w:t xml:space="preserve"> </w:t>
      </w:r>
      <w:r w:rsidR="19F637E4" w:rsidRPr="00086B2F">
        <w:rPr>
          <w:rFonts w:asciiTheme="majorHAnsi" w:hAnsiTheme="majorHAnsi" w:cstheme="majorHAnsi"/>
          <w:sz w:val="22"/>
          <w:szCs w:val="22"/>
          <w:lang w:val="uk-UA"/>
        </w:rPr>
        <w:t>д</w:t>
      </w:r>
      <w:r w:rsidR="74644AD5" w:rsidRPr="00086B2F">
        <w:rPr>
          <w:rFonts w:asciiTheme="majorHAnsi" w:hAnsiTheme="majorHAnsi" w:cstheme="majorHAnsi"/>
          <w:sz w:val="22"/>
          <w:szCs w:val="22"/>
          <w:lang w:val="uk-UA"/>
        </w:rPr>
        <w:t xml:space="preserve">ля </w:t>
      </w:r>
      <w:r w:rsidR="19F637E4" w:rsidRPr="00086B2F">
        <w:rPr>
          <w:rFonts w:asciiTheme="majorHAnsi" w:hAnsiTheme="majorHAnsi" w:cstheme="majorHAnsi"/>
          <w:sz w:val="22"/>
          <w:szCs w:val="22"/>
          <w:lang w:val="uk-UA"/>
        </w:rPr>
        <w:t>Міністерств</w:t>
      </w:r>
      <w:r w:rsidR="58436571" w:rsidRPr="00086B2F">
        <w:rPr>
          <w:rFonts w:asciiTheme="majorHAnsi" w:hAnsiTheme="majorHAnsi" w:cstheme="majorHAnsi"/>
          <w:sz w:val="22"/>
          <w:szCs w:val="22"/>
          <w:lang w:val="uk-UA"/>
        </w:rPr>
        <w:t>а</w:t>
      </w:r>
      <w:r w:rsidR="19F637E4" w:rsidRPr="00086B2F">
        <w:rPr>
          <w:rFonts w:asciiTheme="majorHAnsi" w:hAnsiTheme="majorHAnsi" w:cstheme="majorHAnsi"/>
          <w:sz w:val="22"/>
          <w:szCs w:val="22"/>
          <w:lang w:val="uk-UA"/>
        </w:rPr>
        <w:t xml:space="preserve"> молоді та спорту України</w:t>
      </w:r>
      <w:r w:rsidR="00536A61" w:rsidRPr="00086B2F">
        <w:rPr>
          <w:rFonts w:asciiTheme="majorHAnsi" w:hAnsiTheme="majorHAnsi" w:cstheme="majorHAnsi"/>
          <w:sz w:val="22"/>
          <w:szCs w:val="22"/>
          <w:lang w:val="uk-UA"/>
        </w:rPr>
        <w:t xml:space="preserve"> та </w:t>
      </w:r>
      <w:bookmarkStart w:id="0" w:name="_Hlk150862328"/>
      <w:r w:rsidR="00536A61" w:rsidRPr="00086B2F">
        <w:rPr>
          <w:rFonts w:asciiTheme="majorHAnsi" w:hAnsiTheme="majorHAnsi" w:cstheme="majorHAnsi"/>
          <w:sz w:val="22"/>
          <w:szCs w:val="22"/>
          <w:lang w:val="uk-UA"/>
        </w:rPr>
        <w:t xml:space="preserve">Державної установи «Всеукраїнський </w:t>
      </w:r>
      <w:r w:rsidR="00DF034C" w:rsidRPr="00086B2F">
        <w:rPr>
          <w:rFonts w:asciiTheme="majorHAnsi" w:hAnsiTheme="majorHAnsi" w:cstheme="majorHAnsi"/>
          <w:sz w:val="22"/>
          <w:szCs w:val="22"/>
          <w:lang w:val="uk-UA"/>
        </w:rPr>
        <w:t>молодіжний центр»</w:t>
      </w:r>
      <w:r w:rsidR="19F637E4" w:rsidRPr="00086B2F">
        <w:rPr>
          <w:rFonts w:asciiTheme="majorHAnsi" w:hAnsiTheme="majorHAnsi" w:cstheme="majorHAnsi"/>
          <w:sz w:val="22"/>
          <w:szCs w:val="22"/>
          <w:lang w:val="uk-UA"/>
        </w:rPr>
        <w:t>.</w:t>
      </w:r>
      <w:bookmarkEnd w:id="0"/>
      <w:r w:rsidR="19F637E4" w:rsidRPr="00086B2F">
        <w:rPr>
          <w:rFonts w:asciiTheme="majorHAnsi" w:hAnsiTheme="majorHAnsi" w:cstheme="majorHAnsi"/>
          <w:sz w:val="22"/>
          <w:szCs w:val="22"/>
          <w:lang w:val="uk-UA"/>
        </w:rPr>
        <w:t xml:space="preserve">  </w:t>
      </w:r>
    </w:p>
    <w:p w14:paraId="0F7B6E08" w14:textId="77777777" w:rsidR="00FF7C73" w:rsidRPr="00086B2F" w:rsidRDefault="00FF7C73" w:rsidP="00C76EE5">
      <w:pPr>
        <w:jc w:val="both"/>
        <w:rPr>
          <w:rFonts w:asciiTheme="majorHAnsi" w:hAnsiTheme="majorHAnsi" w:cstheme="majorHAnsi"/>
          <w:sz w:val="22"/>
          <w:szCs w:val="22"/>
          <w:lang w:val="uk-UA"/>
        </w:rPr>
      </w:pPr>
    </w:p>
    <w:p w14:paraId="07D84DF8" w14:textId="6BCE53FC" w:rsidR="001C4A85" w:rsidRPr="00086B2F" w:rsidRDefault="004C79B4" w:rsidP="00926D54">
      <w:pPr>
        <w:pStyle w:val="ListParagraph"/>
        <w:numPr>
          <w:ilvl w:val="0"/>
          <w:numId w:val="13"/>
        </w:numPr>
        <w:jc w:val="both"/>
        <w:rPr>
          <w:rFonts w:asciiTheme="majorHAnsi" w:hAnsiTheme="majorHAnsi" w:cstheme="majorHAnsi"/>
          <w:szCs w:val="22"/>
          <w:lang w:val="uk-UA"/>
        </w:rPr>
      </w:pPr>
      <w:r w:rsidRPr="00086B2F">
        <w:rPr>
          <w:rFonts w:asciiTheme="majorHAnsi" w:hAnsiTheme="majorHAnsi" w:cstheme="majorHAnsi"/>
          <w:szCs w:val="22"/>
          <w:lang w:val="uk-UA"/>
        </w:rPr>
        <w:t>Загальна інформація</w:t>
      </w:r>
    </w:p>
    <w:p w14:paraId="74224215" w14:textId="2FE9D922" w:rsidR="00D45BC1" w:rsidRPr="00086B2F" w:rsidRDefault="00AB0CE8" w:rsidP="00C76EE5">
      <w:pPr>
        <w:jc w:val="both"/>
        <w:rPr>
          <w:rFonts w:asciiTheme="majorHAnsi" w:hAnsiTheme="majorHAnsi" w:cstheme="majorHAnsi"/>
          <w:sz w:val="22"/>
          <w:szCs w:val="22"/>
          <w:lang w:val="uk-UA"/>
        </w:rPr>
      </w:pPr>
      <w:r w:rsidRPr="001D666F">
        <w:rPr>
          <w:rFonts w:asciiTheme="majorHAnsi" w:hAnsiTheme="majorHAnsi" w:cstheme="majorHAnsi"/>
          <w:sz w:val="22"/>
          <w:szCs w:val="22"/>
          <w:lang w:val="uk-UA"/>
        </w:rPr>
        <w:t>Програма “Мріємо та діємо”, яка втілюється</w:t>
      </w:r>
      <w:r w:rsidRPr="00086B2F">
        <w:rPr>
          <w:rFonts w:asciiTheme="majorHAnsi" w:hAnsiTheme="majorHAnsi" w:cstheme="majorHAnsi"/>
          <w:sz w:val="22"/>
          <w:szCs w:val="22"/>
        </w:rPr>
        <w:t> </w:t>
      </w:r>
      <w:r w:rsidRPr="001D666F">
        <w:rPr>
          <w:rFonts w:asciiTheme="majorHAnsi" w:hAnsiTheme="majorHAnsi" w:cstheme="majorHAnsi"/>
          <w:sz w:val="22"/>
          <w:szCs w:val="22"/>
          <w:lang w:val="uk-UA"/>
        </w:rPr>
        <w:t>Радою міжнародних наукових досліджень та обмінів (</w:t>
      </w:r>
      <w:r w:rsidRPr="00086B2F">
        <w:rPr>
          <w:rFonts w:asciiTheme="majorHAnsi" w:hAnsiTheme="majorHAnsi" w:cstheme="majorHAnsi"/>
          <w:sz w:val="22"/>
          <w:szCs w:val="22"/>
        </w:rPr>
        <w:t>IREX</w:t>
      </w:r>
      <w:r w:rsidRPr="001D666F">
        <w:rPr>
          <w:rFonts w:asciiTheme="majorHAnsi" w:hAnsiTheme="majorHAnsi" w:cstheme="majorHAnsi"/>
          <w:sz w:val="22"/>
          <w:szCs w:val="22"/>
          <w:lang w:val="uk-UA"/>
        </w:rPr>
        <w:t>) за фінансової підтримки Агентства США з міжнародного розвитку (</w:t>
      </w:r>
      <w:r w:rsidRPr="00086B2F">
        <w:rPr>
          <w:rFonts w:asciiTheme="majorHAnsi" w:hAnsiTheme="majorHAnsi" w:cstheme="majorHAnsi"/>
          <w:sz w:val="22"/>
          <w:szCs w:val="22"/>
        </w:rPr>
        <w:t>USAID</w:t>
      </w:r>
      <w:r w:rsidRPr="001D666F">
        <w:rPr>
          <w:rFonts w:asciiTheme="majorHAnsi" w:hAnsiTheme="majorHAnsi" w:cstheme="majorHAnsi"/>
          <w:sz w:val="22"/>
          <w:szCs w:val="22"/>
          <w:lang w:val="uk-UA"/>
        </w:rPr>
        <w:t>)</w:t>
      </w:r>
      <w:r w:rsidRPr="00086B2F">
        <w:rPr>
          <w:rFonts w:asciiTheme="majorHAnsi" w:hAnsiTheme="majorHAnsi" w:cstheme="majorHAnsi"/>
          <w:sz w:val="22"/>
          <w:szCs w:val="22"/>
          <w:lang w:val="uk-UA"/>
        </w:rPr>
        <w:t>.</w:t>
      </w:r>
    </w:p>
    <w:p w14:paraId="377E601F" w14:textId="77777777" w:rsidR="00AB0CE8" w:rsidRPr="00086B2F" w:rsidRDefault="00AB0CE8" w:rsidP="00C76EE5">
      <w:pPr>
        <w:jc w:val="both"/>
        <w:rPr>
          <w:rFonts w:asciiTheme="majorHAnsi" w:hAnsiTheme="majorHAnsi" w:cstheme="majorHAnsi"/>
          <w:sz w:val="22"/>
          <w:szCs w:val="22"/>
          <w:lang w:val="uk-UA"/>
        </w:rPr>
      </w:pPr>
    </w:p>
    <w:p w14:paraId="269CB420" w14:textId="77777777" w:rsidR="00FF1B71" w:rsidRPr="00FF1B71" w:rsidRDefault="00ED7A56" w:rsidP="00FF1B71">
      <w:pPr>
        <w:rPr>
          <w:rFonts w:asciiTheme="majorHAnsi" w:hAnsiTheme="majorHAnsi" w:cstheme="majorHAnsi"/>
          <w:sz w:val="22"/>
          <w:szCs w:val="22"/>
          <w:lang w:val="uk-UA"/>
        </w:rPr>
      </w:pPr>
      <w:hyperlink r:id="rId11" w:tgtFrame="_blank" w:tooltip="https://mriemotadiemorazom.org/" w:history="1">
        <w:proofErr w:type="spellStart"/>
        <w:r w:rsidR="00FF1B71" w:rsidRPr="00FF1B71">
          <w:rPr>
            <w:rStyle w:val="Hyperlink"/>
            <w:rFonts w:asciiTheme="majorHAnsi" w:hAnsiTheme="majorHAnsi" w:cstheme="majorHAnsi"/>
            <w:sz w:val="22"/>
            <w:szCs w:val="22"/>
            <w:lang w:val="ru-RU"/>
          </w:rPr>
          <w:t>Програма</w:t>
        </w:r>
        <w:proofErr w:type="spellEnd"/>
        <w:r w:rsidR="00FF1B71" w:rsidRPr="00FF1B71">
          <w:rPr>
            <w:rStyle w:val="Hyperlink"/>
            <w:rFonts w:asciiTheme="majorHAnsi" w:hAnsiTheme="majorHAnsi" w:cstheme="majorHAnsi"/>
            <w:sz w:val="22"/>
            <w:szCs w:val="22"/>
            <w:lang w:val="ru-RU"/>
          </w:rPr>
          <w:t xml:space="preserve"> </w:t>
        </w:r>
        <w:r w:rsidR="00FF1B71" w:rsidRPr="00FF1B71">
          <w:rPr>
            <w:rStyle w:val="Hyperlink"/>
            <w:rFonts w:asciiTheme="majorHAnsi" w:hAnsiTheme="majorHAnsi" w:cstheme="majorHAnsi"/>
            <w:sz w:val="22"/>
            <w:szCs w:val="22"/>
          </w:rPr>
          <w:t>USAID</w:t>
        </w:r>
        <w:r w:rsidR="00FF1B71" w:rsidRPr="00FF1B71">
          <w:rPr>
            <w:rStyle w:val="Hyperlink"/>
            <w:rFonts w:asciiTheme="majorHAnsi" w:hAnsiTheme="majorHAnsi" w:cstheme="majorHAnsi"/>
            <w:sz w:val="22"/>
            <w:szCs w:val="22"/>
            <w:lang w:val="ru-RU"/>
          </w:rPr>
          <w:t xml:space="preserve"> “Мріємо та діємо”</w:t>
        </w:r>
      </w:hyperlink>
      <w:r w:rsidR="00FF1B71" w:rsidRPr="00FF1B71">
        <w:rPr>
          <w:rFonts w:asciiTheme="majorHAnsi" w:hAnsiTheme="majorHAnsi" w:cstheme="majorHAnsi"/>
          <w:sz w:val="22"/>
          <w:szCs w:val="22"/>
          <w:lang w:val="ru-RU"/>
        </w:rPr>
        <w:t xml:space="preserve"> </w:t>
      </w:r>
      <w:proofErr w:type="spellStart"/>
      <w:r w:rsidR="00FF1B71" w:rsidRPr="00FF1B71">
        <w:rPr>
          <w:rFonts w:asciiTheme="majorHAnsi" w:hAnsiTheme="majorHAnsi" w:cstheme="majorHAnsi"/>
          <w:sz w:val="22"/>
          <w:szCs w:val="22"/>
          <w:lang w:val="ru-RU"/>
        </w:rPr>
        <w:t>спрямована</w:t>
      </w:r>
      <w:proofErr w:type="spellEnd"/>
      <w:r w:rsidR="00FF1B71" w:rsidRPr="00FF1B71">
        <w:rPr>
          <w:rFonts w:asciiTheme="majorHAnsi" w:hAnsiTheme="majorHAnsi" w:cstheme="majorHAnsi"/>
          <w:sz w:val="22"/>
          <w:szCs w:val="22"/>
          <w:lang w:val="ru-RU"/>
        </w:rPr>
        <w:t xml:space="preserve"> на </w:t>
      </w:r>
      <w:proofErr w:type="spellStart"/>
      <w:r w:rsidR="00FF1B71" w:rsidRPr="00FF1B71">
        <w:rPr>
          <w:rFonts w:asciiTheme="majorHAnsi" w:hAnsiTheme="majorHAnsi" w:cstheme="majorHAnsi"/>
          <w:sz w:val="22"/>
          <w:szCs w:val="22"/>
          <w:lang w:val="ru-RU"/>
        </w:rPr>
        <w:t>розвиток</w:t>
      </w:r>
      <w:proofErr w:type="spellEnd"/>
      <w:r w:rsidR="00FF1B71" w:rsidRPr="00FF1B71">
        <w:rPr>
          <w:rFonts w:asciiTheme="majorHAnsi" w:hAnsiTheme="majorHAnsi" w:cstheme="majorHAnsi"/>
          <w:sz w:val="22"/>
          <w:szCs w:val="22"/>
          <w:lang w:val="ru-RU"/>
        </w:rPr>
        <w:t xml:space="preserve"> та </w:t>
      </w:r>
      <w:proofErr w:type="spellStart"/>
      <w:r w:rsidR="00FF1B71" w:rsidRPr="00FF1B71">
        <w:rPr>
          <w:rFonts w:asciiTheme="majorHAnsi" w:hAnsiTheme="majorHAnsi" w:cstheme="majorHAnsi"/>
          <w:sz w:val="22"/>
          <w:szCs w:val="22"/>
          <w:lang w:val="ru-RU"/>
        </w:rPr>
        <w:t>підтримку</w:t>
      </w:r>
      <w:proofErr w:type="spellEnd"/>
      <w:r w:rsidR="00FF1B71" w:rsidRPr="00FF1B71">
        <w:rPr>
          <w:rFonts w:asciiTheme="majorHAnsi" w:hAnsiTheme="majorHAnsi" w:cstheme="majorHAnsi"/>
          <w:sz w:val="22"/>
          <w:szCs w:val="22"/>
          <w:lang w:val="ru-RU"/>
        </w:rPr>
        <w:t xml:space="preserve"> </w:t>
      </w:r>
      <w:proofErr w:type="spellStart"/>
      <w:r w:rsidR="00FF1B71" w:rsidRPr="00FF1B71">
        <w:rPr>
          <w:rFonts w:asciiTheme="majorHAnsi" w:hAnsiTheme="majorHAnsi" w:cstheme="majorHAnsi"/>
          <w:sz w:val="22"/>
          <w:szCs w:val="22"/>
          <w:lang w:val="ru-RU"/>
        </w:rPr>
        <w:t>молоді</w:t>
      </w:r>
      <w:proofErr w:type="spellEnd"/>
      <w:r w:rsidR="00FF1B71" w:rsidRPr="00FF1B71">
        <w:rPr>
          <w:rFonts w:asciiTheme="majorHAnsi" w:hAnsiTheme="majorHAnsi" w:cstheme="majorHAnsi"/>
          <w:sz w:val="22"/>
          <w:szCs w:val="22"/>
          <w:lang w:val="ru-RU"/>
        </w:rPr>
        <w:t xml:space="preserve"> в </w:t>
      </w:r>
      <w:proofErr w:type="spellStart"/>
      <w:r w:rsidR="00FF1B71" w:rsidRPr="00FF1B71">
        <w:rPr>
          <w:rFonts w:asciiTheme="majorHAnsi" w:hAnsiTheme="majorHAnsi" w:cstheme="majorHAnsi"/>
          <w:sz w:val="22"/>
          <w:szCs w:val="22"/>
          <w:lang w:val="ru-RU"/>
        </w:rPr>
        <w:t>Україні</w:t>
      </w:r>
      <w:proofErr w:type="spellEnd"/>
      <w:r w:rsidR="00FF1B71" w:rsidRPr="00FF1B71">
        <w:rPr>
          <w:rFonts w:asciiTheme="majorHAnsi" w:hAnsiTheme="majorHAnsi" w:cstheme="majorHAnsi"/>
          <w:sz w:val="22"/>
          <w:szCs w:val="22"/>
          <w:lang w:val="ru-RU"/>
        </w:rPr>
        <w:t xml:space="preserve">. </w:t>
      </w:r>
    </w:p>
    <w:p w14:paraId="64B70890" w14:textId="77777777" w:rsidR="00FF1B71" w:rsidRPr="00FF1B71" w:rsidRDefault="00FF1B71" w:rsidP="00FF1B71">
      <w:pPr>
        <w:rPr>
          <w:rFonts w:asciiTheme="majorHAnsi" w:hAnsiTheme="majorHAnsi" w:cstheme="majorHAnsi"/>
          <w:sz w:val="22"/>
          <w:szCs w:val="22"/>
          <w:lang w:val="uk-UA"/>
        </w:rPr>
      </w:pPr>
      <w:r w:rsidRPr="00FF1B71">
        <w:rPr>
          <w:rFonts w:asciiTheme="majorHAnsi" w:hAnsiTheme="majorHAnsi" w:cstheme="majorHAnsi"/>
          <w:sz w:val="22"/>
          <w:szCs w:val="22"/>
          <w:lang w:val="uk-UA"/>
        </w:rPr>
        <w:t xml:space="preserve">Програма сприяє молодіжним інноваціям і підприємництву, працевлаштуванню і розбудові кар’єри, посиленню участі молоді у прийнятті рішень у громадах та на національному рівні, а також підвищує потенціал української молоді бути рушійною силою толерантності та поваги до різноманітності. </w:t>
      </w:r>
    </w:p>
    <w:p w14:paraId="5CD06D74" w14:textId="77777777" w:rsidR="00FF1B71" w:rsidRPr="00FF1B71" w:rsidRDefault="00FF1B71" w:rsidP="00FF1B71">
      <w:pPr>
        <w:rPr>
          <w:rFonts w:asciiTheme="majorHAnsi" w:hAnsiTheme="majorHAnsi" w:cstheme="majorHAnsi"/>
          <w:sz w:val="22"/>
          <w:szCs w:val="22"/>
          <w:lang w:val="uk-UA"/>
        </w:rPr>
      </w:pPr>
      <w:r w:rsidRPr="00FF1B71">
        <w:rPr>
          <w:rFonts w:asciiTheme="majorHAnsi" w:hAnsiTheme="majorHAnsi" w:cstheme="majorHAnsi"/>
          <w:sz w:val="22"/>
          <w:szCs w:val="22"/>
          <w:lang w:val="uk-UA"/>
        </w:rPr>
        <w:t>Створюючи сприятливе середовище та</w:t>
      </w:r>
      <w:r w:rsidRPr="00FF1B71">
        <w:rPr>
          <w:rFonts w:asciiTheme="majorHAnsi" w:hAnsiTheme="majorHAnsi" w:cstheme="majorHAnsi"/>
          <w:sz w:val="22"/>
          <w:szCs w:val="22"/>
        </w:rPr>
        <w:t> </w:t>
      </w:r>
      <w:r w:rsidRPr="00FF1B71">
        <w:rPr>
          <w:rFonts w:asciiTheme="majorHAnsi" w:hAnsiTheme="majorHAnsi" w:cstheme="majorHAnsi"/>
          <w:sz w:val="22"/>
          <w:szCs w:val="22"/>
          <w:lang w:val="uk-UA"/>
        </w:rPr>
        <w:t>відновлюючи доступ до формальної та неформальної освіти, програма підсилює</w:t>
      </w:r>
      <w:r w:rsidRPr="00FF1B71">
        <w:rPr>
          <w:rFonts w:asciiTheme="majorHAnsi" w:hAnsiTheme="majorHAnsi" w:cstheme="majorHAnsi"/>
          <w:sz w:val="22"/>
          <w:szCs w:val="22"/>
        </w:rPr>
        <w:t> </w:t>
      </w:r>
      <w:r w:rsidRPr="00FF1B71">
        <w:rPr>
          <w:rFonts w:asciiTheme="majorHAnsi" w:hAnsiTheme="majorHAnsi" w:cstheme="majorHAnsi"/>
          <w:sz w:val="22"/>
          <w:szCs w:val="22"/>
          <w:lang w:val="uk-UA"/>
        </w:rPr>
        <w:t>можливості молоді реалізувати свої мрії, ідеї та бачення розвитку країни.</w:t>
      </w:r>
    </w:p>
    <w:p w14:paraId="4303DF9F" w14:textId="0111D2C6" w:rsidR="00FF1B71" w:rsidRPr="00FF1B71" w:rsidRDefault="00FF1B71" w:rsidP="00FF1B71">
      <w:pPr>
        <w:rPr>
          <w:rFonts w:asciiTheme="majorHAnsi" w:hAnsiTheme="majorHAnsi" w:cstheme="majorHAnsi"/>
          <w:sz w:val="22"/>
          <w:szCs w:val="22"/>
          <w:lang w:val="uk-UA"/>
        </w:rPr>
      </w:pPr>
      <w:r w:rsidRPr="00FF1B71">
        <w:rPr>
          <w:rFonts w:asciiTheme="majorHAnsi" w:hAnsiTheme="majorHAnsi" w:cstheme="majorHAnsi"/>
          <w:sz w:val="22"/>
          <w:szCs w:val="22"/>
          <w:lang w:val="uk-UA"/>
        </w:rPr>
        <w:t>«Мріємо та діємо» творить зміни в Україні з молоддю для молоді. Залучає молодих українців та українок до розробки та реалізації</w:t>
      </w:r>
      <w:r w:rsidRPr="00FF1B71">
        <w:rPr>
          <w:rFonts w:asciiTheme="majorHAnsi" w:hAnsiTheme="majorHAnsi" w:cstheme="majorHAnsi"/>
          <w:sz w:val="22"/>
          <w:szCs w:val="22"/>
        </w:rPr>
        <w:t> </w:t>
      </w:r>
      <w:proofErr w:type="spellStart"/>
      <w:r w:rsidRPr="00FF1B71">
        <w:rPr>
          <w:rFonts w:asciiTheme="majorHAnsi" w:hAnsiTheme="majorHAnsi" w:cstheme="majorHAnsi"/>
          <w:sz w:val="22"/>
          <w:szCs w:val="22"/>
          <w:lang w:val="uk-UA"/>
        </w:rPr>
        <w:t>проєктів</w:t>
      </w:r>
      <w:proofErr w:type="spellEnd"/>
      <w:r w:rsidRPr="00FF1B71">
        <w:rPr>
          <w:rFonts w:asciiTheme="majorHAnsi" w:hAnsiTheme="majorHAnsi" w:cstheme="majorHAnsi"/>
          <w:sz w:val="22"/>
          <w:szCs w:val="22"/>
        </w:rPr>
        <w:t> </w:t>
      </w:r>
      <w:r w:rsidRPr="00FF1B71">
        <w:rPr>
          <w:rFonts w:asciiTheme="majorHAnsi" w:hAnsiTheme="majorHAnsi" w:cstheme="majorHAnsi"/>
          <w:sz w:val="22"/>
          <w:szCs w:val="22"/>
          <w:lang w:val="uk-UA"/>
        </w:rPr>
        <w:t xml:space="preserve">та ініціатив, посилює спроможність різних інституцій надавати молоді якісні послуги, а також проводить дослідження, щоб на їх основі формувати молодіжну політику та рухатись до ефективних та стійких змін. </w:t>
      </w:r>
    </w:p>
    <w:p w14:paraId="7A630370" w14:textId="36F9E68F" w:rsidR="00D702EE" w:rsidRPr="005023B6" w:rsidRDefault="00D702EE" w:rsidP="00C76EE5">
      <w:pPr>
        <w:jc w:val="both"/>
        <w:rPr>
          <w:rFonts w:asciiTheme="majorHAnsi" w:hAnsiTheme="majorHAnsi" w:cstheme="majorHAnsi"/>
          <w:sz w:val="22"/>
          <w:szCs w:val="22"/>
          <w:lang w:val="uk-UA"/>
        </w:rPr>
      </w:pPr>
    </w:p>
    <w:p w14:paraId="203A7EB3" w14:textId="41FDFF0B" w:rsidR="00A8490D" w:rsidRPr="00086B2F" w:rsidRDefault="10890FEE" w:rsidP="00C76EE5">
      <w:pPr>
        <w:jc w:val="both"/>
        <w:rPr>
          <w:rFonts w:asciiTheme="majorHAnsi" w:hAnsiTheme="majorHAnsi" w:cstheme="majorHAnsi"/>
          <w:sz w:val="22"/>
          <w:szCs w:val="22"/>
          <w:lang w:val="uk-UA"/>
        </w:rPr>
      </w:pPr>
      <w:r w:rsidRPr="00086B2F">
        <w:rPr>
          <w:rFonts w:asciiTheme="majorHAnsi" w:hAnsiTheme="majorHAnsi" w:cstheme="majorHAnsi"/>
          <w:sz w:val="22"/>
          <w:szCs w:val="22"/>
          <w:lang w:val="uk-UA"/>
        </w:rPr>
        <w:t xml:space="preserve">Програма «Мріємо та діємо» шукає </w:t>
      </w:r>
      <w:r w:rsidR="009C509A" w:rsidRPr="00086B2F">
        <w:rPr>
          <w:rFonts w:asciiTheme="majorHAnsi" w:hAnsiTheme="majorHAnsi" w:cstheme="majorHAnsi"/>
          <w:sz w:val="22"/>
          <w:szCs w:val="22"/>
          <w:lang w:val="uk-UA"/>
        </w:rPr>
        <w:t>експерта/</w:t>
      </w:r>
      <w:proofErr w:type="spellStart"/>
      <w:r w:rsidR="009C509A" w:rsidRPr="00086B2F">
        <w:rPr>
          <w:rFonts w:asciiTheme="majorHAnsi" w:hAnsiTheme="majorHAnsi" w:cstheme="majorHAnsi"/>
          <w:sz w:val="22"/>
          <w:szCs w:val="22"/>
          <w:lang w:val="uk-UA"/>
        </w:rPr>
        <w:t>експертку</w:t>
      </w:r>
      <w:proofErr w:type="spellEnd"/>
      <w:r w:rsidR="746EDF77" w:rsidRPr="00086B2F">
        <w:rPr>
          <w:rFonts w:asciiTheme="majorHAnsi" w:hAnsiTheme="majorHAnsi" w:cstheme="majorHAnsi"/>
          <w:sz w:val="22"/>
          <w:szCs w:val="22"/>
          <w:lang w:val="uk-UA"/>
        </w:rPr>
        <w:t xml:space="preserve"> для</w:t>
      </w:r>
      <w:r w:rsidR="00C47DA7" w:rsidRPr="00086B2F">
        <w:rPr>
          <w:rFonts w:asciiTheme="majorHAnsi" w:hAnsiTheme="majorHAnsi" w:cstheme="majorHAnsi"/>
          <w:sz w:val="22"/>
          <w:szCs w:val="22"/>
          <w:lang w:val="uk-UA"/>
        </w:rPr>
        <w:t xml:space="preserve"> напрацювання системи присудження знаку якості молодіжних центрів, що включає</w:t>
      </w:r>
      <w:r w:rsidR="00A8490D" w:rsidRPr="00086B2F">
        <w:rPr>
          <w:rFonts w:asciiTheme="majorHAnsi" w:hAnsiTheme="majorHAnsi" w:cstheme="majorHAnsi"/>
          <w:sz w:val="22"/>
          <w:szCs w:val="22"/>
          <w:lang w:val="uk-UA"/>
        </w:rPr>
        <w:t>:</w:t>
      </w:r>
    </w:p>
    <w:p w14:paraId="438B4E41" w14:textId="3E942ECC" w:rsidR="00C40669" w:rsidRPr="00086B2F" w:rsidRDefault="00C40669" w:rsidP="181EF29B">
      <w:pPr>
        <w:jc w:val="both"/>
        <w:rPr>
          <w:rFonts w:asciiTheme="majorHAnsi" w:hAnsiTheme="majorHAnsi" w:cstheme="majorHAnsi"/>
          <w:sz w:val="22"/>
          <w:szCs w:val="22"/>
          <w:lang w:val="uk-UA"/>
        </w:rPr>
      </w:pPr>
      <w:r w:rsidRPr="00086B2F">
        <w:rPr>
          <w:rFonts w:asciiTheme="majorHAnsi" w:hAnsiTheme="majorHAnsi" w:cstheme="majorHAnsi"/>
          <w:sz w:val="22"/>
          <w:szCs w:val="22"/>
          <w:lang w:val="uk-UA"/>
        </w:rPr>
        <w:t xml:space="preserve">- здійснення аналізу </w:t>
      </w:r>
      <w:r w:rsidR="00C47DA7" w:rsidRPr="00086B2F">
        <w:rPr>
          <w:rFonts w:asciiTheme="majorHAnsi" w:hAnsiTheme="majorHAnsi" w:cstheme="majorHAnsi"/>
          <w:sz w:val="22"/>
          <w:szCs w:val="22"/>
          <w:lang w:val="uk-UA"/>
        </w:rPr>
        <w:t xml:space="preserve">дійсної </w:t>
      </w:r>
      <w:r w:rsidRPr="00086B2F">
        <w:rPr>
          <w:rFonts w:asciiTheme="majorHAnsi" w:hAnsiTheme="majorHAnsi" w:cstheme="majorHAnsi"/>
          <w:sz w:val="22"/>
          <w:szCs w:val="22"/>
          <w:lang w:val="uk-UA"/>
        </w:rPr>
        <w:t>нормативної бази щодо національного знаку якості молодіжних центрів України, метою якого є синхронізація зі Стандартами молодіжних центрів, розроблени</w:t>
      </w:r>
      <w:r w:rsidR="002A6B63" w:rsidRPr="00086B2F">
        <w:rPr>
          <w:rFonts w:asciiTheme="majorHAnsi" w:hAnsiTheme="majorHAnsi" w:cstheme="majorHAnsi"/>
          <w:sz w:val="22"/>
          <w:szCs w:val="22"/>
          <w:lang w:val="uk-UA"/>
        </w:rPr>
        <w:t>ми</w:t>
      </w:r>
      <w:r w:rsidRPr="00086B2F">
        <w:rPr>
          <w:rFonts w:asciiTheme="majorHAnsi" w:hAnsiTheme="majorHAnsi" w:cstheme="majorHAnsi"/>
          <w:sz w:val="22"/>
          <w:szCs w:val="22"/>
          <w:lang w:val="uk-UA"/>
        </w:rPr>
        <w:t xml:space="preserve"> програмою «Мріємо та діємо» та національним законодавством України (ЗУ «Про основні засади молодіжної політики», Постанова КМУ «Про затвердження типових положень про молодіжний центр та про експертну раду при молодіжному центрі», Наказ ММСУ «Про затвердження Національного знаку якості та критеріїв якості для молодіжних центрів», Наказ ММСУ «Про затвердження Примірних штатних нормативів чисельності працівників молодіжних центрів», Наказ ММСУ «Про затвердження Рекомендацій щодо організації роботи молодіжного простору»); </w:t>
      </w:r>
    </w:p>
    <w:p w14:paraId="5245DD6B" w14:textId="55D42C23" w:rsidR="00C40669" w:rsidRPr="00086B2F" w:rsidRDefault="00C40669" w:rsidP="00C76EE5">
      <w:pPr>
        <w:jc w:val="both"/>
        <w:rPr>
          <w:rFonts w:asciiTheme="majorHAnsi" w:hAnsiTheme="majorHAnsi" w:cstheme="majorHAnsi"/>
          <w:sz w:val="22"/>
          <w:szCs w:val="22"/>
          <w:lang w:val="uk-UA"/>
        </w:rPr>
      </w:pPr>
      <w:r w:rsidRPr="00086B2F">
        <w:rPr>
          <w:rFonts w:asciiTheme="majorHAnsi" w:hAnsiTheme="majorHAnsi" w:cstheme="majorHAnsi"/>
          <w:sz w:val="22"/>
          <w:szCs w:val="22"/>
          <w:lang w:val="uk-UA"/>
        </w:rPr>
        <w:t>-</w:t>
      </w:r>
      <w:proofErr w:type="spellStart"/>
      <w:r w:rsidRPr="00086B2F">
        <w:rPr>
          <w:rFonts w:asciiTheme="majorHAnsi" w:hAnsiTheme="majorHAnsi" w:cstheme="majorHAnsi"/>
          <w:sz w:val="22"/>
          <w:szCs w:val="22"/>
          <w:lang w:val="uk-UA"/>
        </w:rPr>
        <w:t>допрацювання</w:t>
      </w:r>
      <w:proofErr w:type="spellEnd"/>
      <w:r w:rsidRPr="00086B2F">
        <w:rPr>
          <w:rFonts w:asciiTheme="majorHAnsi" w:hAnsiTheme="majorHAnsi" w:cstheme="majorHAnsi"/>
          <w:sz w:val="22"/>
          <w:szCs w:val="22"/>
          <w:lang w:val="uk-UA"/>
        </w:rPr>
        <w:t xml:space="preserve"> системи </w:t>
      </w:r>
      <w:r w:rsidR="002A6B63" w:rsidRPr="00086B2F">
        <w:rPr>
          <w:rFonts w:asciiTheme="majorHAnsi" w:hAnsiTheme="majorHAnsi" w:cstheme="majorHAnsi"/>
          <w:sz w:val="22"/>
          <w:szCs w:val="22"/>
          <w:lang w:val="uk-UA"/>
        </w:rPr>
        <w:t xml:space="preserve">присудження </w:t>
      </w:r>
      <w:r w:rsidRPr="00086B2F">
        <w:rPr>
          <w:rFonts w:asciiTheme="majorHAnsi" w:hAnsiTheme="majorHAnsi" w:cstheme="majorHAnsi"/>
          <w:sz w:val="22"/>
          <w:szCs w:val="22"/>
          <w:lang w:val="uk-UA"/>
        </w:rPr>
        <w:t>знаку якості молод</w:t>
      </w:r>
      <w:r w:rsidR="002A6B63" w:rsidRPr="00086B2F">
        <w:rPr>
          <w:rFonts w:asciiTheme="majorHAnsi" w:hAnsiTheme="majorHAnsi" w:cstheme="majorHAnsi"/>
          <w:sz w:val="22"/>
          <w:szCs w:val="22"/>
          <w:lang w:val="uk-UA"/>
        </w:rPr>
        <w:t>і</w:t>
      </w:r>
      <w:r w:rsidRPr="00086B2F">
        <w:rPr>
          <w:rFonts w:asciiTheme="majorHAnsi" w:hAnsiTheme="majorHAnsi" w:cstheme="majorHAnsi"/>
          <w:sz w:val="22"/>
          <w:szCs w:val="22"/>
          <w:lang w:val="uk-UA"/>
        </w:rPr>
        <w:t xml:space="preserve">жних центрів та її запуску: розробити додаткові документи, включаючи методологію оцінки, процедуру оцінювання, порядок </w:t>
      </w:r>
      <w:r w:rsidRPr="00086B2F">
        <w:rPr>
          <w:rFonts w:asciiTheme="majorHAnsi" w:hAnsiTheme="majorHAnsi" w:cstheme="majorHAnsi"/>
          <w:sz w:val="22"/>
          <w:szCs w:val="22"/>
          <w:lang w:val="uk-UA"/>
        </w:rPr>
        <w:lastRenderedPageBreak/>
        <w:t xml:space="preserve">формування та роботи конкурсної комісії, протокол моніторингу, терміни та критерії моніторингу після отримання оцінки, процедури присудження знаків якості та інші пов'язані необхідні нормативні документи. </w:t>
      </w:r>
    </w:p>
    <w:p w14:paraId="13CE734B" w14:textId="4A2C8183" w:rsidR="00BB24C7" w:rsidRPr="00086B2F" w:rsidRDefault="00BB24C7" w:rsidP="00C76EE5">
      <w:pPr>
        <w:jc w:val="both"/>
        <w:rPr>
          <w:rFonts w:asciiTheme="majorHAnsi" w:hAnsiTheme="majorHAnsi" w:cstheme="majorHAnsi"/>
          <w:sz w:val="22"/>
          <w:szCs w:val="22"/>
          <w:lang w:val="uk-UA"/>
        </w:rPr>
      </w:pPr>
    </w:p>
    <w:p w14:paraId="4736B2C8" w14:textId="1364DDFC" w:rsidR="001A6B2E" w:rsidRPr="00086B2F" w:rsidRDefault="009C509A" w:rsidP="375D39B3">
      <w:pPr>
        <w:jc w:val="both"/>
        <w:rPr>
          <w:rFonts w:asciiTheme="majorHAnsi" w:hAnsiTheme="majorHAnsi" w:cstheme="majorBidi"/>
          <w:sz w:val="22"/>
          <w:szCs w:val="22"/>
          <w:lang w:val="uk-UA"/>
        </w:rPr>
      </w:pPr>
      <w:r w:rsidRPr="375D39B3">
        <w:rPr>
          <w:rFonts w:asciiTheme="majorHAnsi" w:hAnsiTheme="majorHAnsi" w:cstheme="majorBidi"/>
          <w:b/>
          <w:bCs/>
          <w:sz w:val="22"/>
          <w:szCs w:val="22"/>
          <w:lang w:val="uk-UA"/>
        </w:rPr>
        <w:t>Основний одержувач наданих послуг</w:t>
      </w:r>
      <w:r w:rsidRPr="375D39B3">
        <w:rPr>
          <w:rFonts w:asciiTheme="majorHAnsi" w:hAnsiTheme="majorHAnsi" w:cstheme="majorBidi"/>
          <w:sz w:val="22"/>
          <w:szCs w:val="22"/>
          <w:lang w:val="uk-UA"/>
        </w:rPr>
        <w:t xml:space="preserve"> - </w:t>
      </w:r>
      <w:proofErr w:type="spellStart"/>
      <w:r w:rsidR="26826965" w:rsidRPr="375D39B3">
        <w:rPr>
          <w:rFonts w:asciiTheme="majorHAnsi" w:hAnsiTheme="majorHAnsi" w:cstheme="majorBidi"/>
          <w:sz w:val="22"/>
          <w:szCs w:val="22"/>
          <w:lang w:val="uk-UA"/>
        </w:rPr>
        <w:t>Мінмолодьспорт</w:t>
      </w:r>
      <w:proofErr w:type="spellEnd"/>
      <w:r w:rsidR="26826965" w:rsidRPr="375D39B3">
        <w:rPr>
          <w:rFonts w:asciiTheme="majorHAnsi" w:hAnsiTheme="majorHAnsi" w:cstheme="majorBidi"/>
          <w:sz w:val="22"/>
          <w:szCs w:val="22"/>
          <w:lang w:val="uk-UA"/>
        </w:rPr>
        <w:t> України</w:t>
      </w:r>
      <w:r w:rsidR="00BB24C7" w:rsidRPr="375D39B3">
        <w:rPr>
          <w:rFonts w:asciiTheme="majorHAnsi" w:hAnsiTheme="majorHAnsi" w:cstheme="majorBidi"/>
          <w:sz w:val="22"/>
          <w:szCs w:val="22"/>
          <w:lang w:val="uk-UA"/>
        </w:rPr>
        <w:t xml:space="preserve"> та Державна установа «Всеукраїнський молодіжний центр»</w:t>
      </w:r>
      <w:r w:rsidR="10890FEE" w:rsidRPr="375D39B3">
        <w:rPr>
          <w:rFonts w:asciiTheme="majorHAnsi" w:hAnsiTheme="majorHAnsi" w:cstheme="majorBidi"/>
          <w:sz w:val="22"/>
          <w:szCs w:val="22"/>
          <w:lang w:val="uk-UA"/>
        </w:rPr>
        <w:t xml:space="preserve">; тоді як IREX, </w:t>
      </w:r>
      <w:r w:rsidR="4472DCD6" w:rsidRPr="375D39B3">
        <w:rPr>
          <w:rFonts w:asciiTheme="majorHAnsi" w:hAnsiTheme="majorHAnsi" w:cstheme="majorBidi"/>
          <w:sz w:val="22"/>
          <w:szCs w:val="22"/>
          <w:lang w:val="uk-UA"/>
        </w:rPr>
        <w:t>у рамках</w:t>
      </w:r>
      <w:r w:rsidR="10890FEE" w:rsidRPr="375D39B3">
        <w:rPr>
          <w:rFonts w:asciiTheme="majorHAnsi" w:hAnsiTheme="majorHAnsi" w:cstheme="majorBidi"/>
          <w:sz w:val="22"/>
          <w:szCs w:val="22"/>
          <w:lang w:val="uk-UA"/>
        </w:rPr>
        <w:t xml:space="preserve"> </w:t>
      </w:r>
      <w:r w:rsidR="4472DCD6" w:rsidRPr="375D39B3">
        <w:rPr>
          <w:rFonts w:asciiTheme="majorHAnsi" w:hAnsiTheme="majorHAnsi" w:cstheme="majorBidi"/>
          <w:sz w:val="22"/>
          <w:szCs w:val="22"/>
          <w:lang w:val="uk-UA"/>
        </w:rPr>
        <w:t>п</w:t>
      </w:r>
      <w:r w:rsidR="10890FEE" w:rsidRPr="375D39B3">
        <w:rPr>
          <w:rFonts w:asciiTheme="majorHAnsi" w:hAnsiTheme="majorHAnsi" w:cstheme="majorBidi"/>
          <w:sz w:val="22"/>
          <w:szCs w:val="22"/>
          <w:lang w:val="uk-UA"/>
        </w:rPr>
        <w:t>рограм</w:t>
      </w:r>
      <w:r w:rsidR="42C0CA9A" w:rsidRPr="375D39B3">
        <w:rPr>
          <w:rFonts w:asciiTheme="majorHAnsi" w:hAnsiTheme="majorHAnsi" w:cstheme="majorBidi"/>
          <w:sz w:val="22"/>
          <w:szCs w:val="22"/>
          <w:lang w:val="uk-UA"/>
        </w:rPr>
        <w:t xml:space="preserve">и </w:t>
      </w:r>
      <w:r w:rsidR="2F458BAD" w:rsidRPr="375D39B3">
        <w:rPr>
          <w:rFonts w:asciiTheme="majorHAnsi" w:hAnsiTheme="majorHAnsi" w:cstheme="majorBidi"/>
          <w:sz w:val="22"/>
          <w:szCs w:val="22"/>
          <w:lang w:val="uk-UA"/>
        </w:rPr>
        <w:t>«</w:t>
      </w:r>
      <w:r w:rsidR="092ECFED" w:rsidRPr="375D39B3">
        <w:rPr>
          <w:rFonts w:asciiTheme="majorHAnsi" w:hAnsiTheme="majorHAnsi" w:cstheme="majorBidi"/>
          <w:sz w:val="22"/>
          <w:szCs w:val="22"/>
          <w:lang w:val="uk-UA"/>
        </w:rPr>
        <w:t>Мріємо та діємо</w:t>
      </w:r>
      <w:r w:rsidR="2F458BAD" w:rsidRPr="375D39B3">
        <w:rPr>
          <w:rFonts w:asciiTheme="majorHAnsi" w:hAnsiTheme="majorHAnsi" w:cstheme="majorBidi"/>
          <w:sz w:val="22"/>
          <w:szCs w:val="22"/>
          <w:lang w:val="uk-UA"/>
        </w:rPr>
        <w:t>»</w:t>
      </w:r>
      <w:r w:rsidR="10890FEE" w:rsidRPr="375D39B3">
        <w:rPr>
          <w:rFonts w:asciiTheme="majorHAnsi" w:hAnsiTheme="majorHAnsi" w:cstheme="majorBidi"/>
          <w:sz w:val="22"/>
          <w:szCs w:val="22"/>
          <w:lang w:val="uk-UA"/>
        </w:rPr>
        <w:t xml:space="preserve">, діє як агентство, яке замовляє та </w:t>
      </w:r>
      <w:proofErr w:type="spellStart"/>
      <w:r w:rsidR="10890FEE" w:rsidRPr="375D39B3">
        <w:rPr>
          <w:rFonts w:asciiTheme="majorHAnsi" w:hAnsiTheme="majorHAnsi" w:cstheme="majorBidi"/>
          <w:sz w:val="22"/>
          <w:szCs w:val="22"/>
          <w:lang w:val="uk-UA"/>
        </w:rPr>
        <w:t>співконтролює</w:t>
      </w:r>
      <w:proofErr w:type="spellEnd"/>
      <w:r w:rsidR="10890FEE" w:rsidRPr="375D39B3">
        <w:rPr>
          <w:rFonts w:asciiTheme="majorHAnsi" w:hAnsiTheme="majorHAnsi" w:cstheme="majorBidi"/>
          <w:sz w:val="22"/>
          <w:szCs w:val="22"/>
          <w:lang w:val="uk-UA"/>
        </w:rPr>
        <w:t xml:space="preserve"> надання послуг та </w:t>
      </w:r>
      <w:r w:rsidR="4472DCD6" w:rsidRPr="375D39B3">
        <w:rPr>
          <w:rFonts w:asciiTheme="majorHAnsi" w:hAnsiTheme="majorHAnsi" w:cstheme="majorBidi"/>
          <w:sz w:val="22"/>
          <w:szCs w:val="22"/>
          <w:lang w:val="uk-UA"/>
        </w:rPr>
        <w:t xml:space="preserve">виконання </w:t>
      </w:r>
      <w:r w:rsidR="10890FEE" w:rsidRPr="375D39B3">
        <w:rPr>
          <w:rFonts w:asciiTheme="majorHAnsi" w:hAnsiTheme="majorHAnsi" w:cstheme="majorBidi"/>
          <w:sz w:val="22"/>
          <w:szCs w:val="22"/>
          <w:lang w:val="uk-UA"/>
        </w:rPr>
        <w:t xml:space="preserve">платежів. </w:t>
      </w:r>
      <w:proofErr w:type="spellStart"/>
      <w:r w:rsidR="10890FEE" w:rsidRPr="375D39B3">
        <w:rPr>
          <w:rFonts w:asciiTheme="majorHAnsi" w:hAnsiTheme="majorHAnsi" w:cstheme="majorBidi"/>
          <w:sz w:val="22"/>
          <w:szCs w:val="22"/>
          <w:lang w:val="uk-UA"/>
        </w:rPr>
        <w:t>Ві</w:t>
      </w:r>
      <w:r w:rsidR="4472DCD6" w:rsidRPr="375D39B3">
        <w:rPr>
          <w:rFonts w:asciiTheme="majorHAnsi" w:hAnsiTheme="majorHAnsi" w:cstheme="majorBidi"/>
          <w:sz w:val="22"/>
          <w:szCs w:val="22"/>
          <w:lang w:val="uk-UA"/>
        </w:rPr>
        <w:t>дібраний</w:t>
      </w:r>
      <w:r w:rsidR="07E945B1" w:rsidRPr="375D39B3">
        <w:rPr>
          <w:rFonts w:asciiTheme="majorHAnsi" w:hAnsiTheme="majorHAnsi" w:cstheme="majorBidi"/>
          <w:sz w:val="22"/>
          <w:szCs w:val="22"/>
          <w:lang w:val="uk-UA"/>
        </w:rPr>
        <w:t>_а</w:t>
      </w:r>
      <w:proofErr w:type="spellEnd"/>
      <w:r w:rsidR="07E945B1" w:rsidRPr="375D39B3">
        <w:rPr>
          <w:rFonts w:asciiTheme="majorHAnsi" w:hAnsiTheme="majorHAnsi" w:cstheme="majorBidi"/>
          <w:sz w:val="22"/>
          <w:szCs w:val="22"/>
          <w:lang w:val="uk-UA"/>
        </w:rPr>
        <w:t xml:space="preserve"> </w:t>
      </w:r>
      <w:r w:rsidR="00851107" w:rsidRPr="375D39B3">
        <w:rPr>
          <w:rFonts w:asciiTheme="majorHAnsi" w:hAnsiTheme="majorHAnsi" w:cstheme="majorBidi"/>
          <w:sz w:val="22"/>
          <w:szCs w:val="22"/>
          <w:lang w:val="uk-UA"/>
        </w:rPr>
        <w:t>експерт/</w:t>
      </w:r>
      <w:proofErr w:type="spellStart"/>
      <w:r w:rsidR="00851107" w:rsidRPr="375D39B3">
        <w:rPr>
          <w:rFonts w:asciiTheme="majorHAnsi" w:hAnsiTheme="majorHAnsi" w:cstheme="majorBidi"/>
          <w:sz w:val="22"/>
          <w:szCs w:val="22"/>
          <w:lang w:val="uk-UA"/>
        </w:rPr>
        <w:t>експертк</w:t>
      </w:r>
      <w:r w:rsidR="00B07EBE" w:rsidRPr="375D39B3">
        <w:rPr>
          <w:rFonts w:asciiTheme="majorHAnsi" w:hAnsiTheme="majorHAnsi" w:cstheme="majorBidi"/>
          <w:sz w:val="22"/>
          <w:szCs w:val="22"/>
          <w:lang w:val="uk-UA"/>
        </w:rPr>
        <w:t>а</w:t>
      </w:r>
      <w:proofErr w:type="spellEnd"/>
      <w:r w:rsidR="00851107" w:rsidRPr="375D39B3">
        <w:rPr>
          <w:rFonts w:asciiTheme="majorHAnsi" w:hAnsiTheme="majorHAnsi" w:cstheme="majorBidi"/>
          <w:sz w:val="22"/>
          <w:szCs w:val="22"/>
          <w:lang w:val="uk-UA"/>
        </w:rPr>
        <w:t xml:space="preserve"> </w:t>
      </w:r>
      <w:r w:rsidR="3DFC99BF" w:rsidRPr="375D39B3">
        <w:rPr>
          <w:rFonts w:asciiTheme="majorHAnsi" w:hAnsiTheme="majorHAnsi" w:cstheme="majorBidi"/>
          <w:sz w:val="22"/>
          <w:szCs w:val="22"/>
          <w:lang w:val="uk-UA"/>
        </w:rPr>
        <w:t>б</w:t>
      </w:r>
      <w:r w:rsidR="10890FEE" w:rsidRPr="375D39B3">
        <w:rPr>
          <w:rFonts w:asciiTheme="majorHAnsi" w:hAnsiTheme="majorHAnsi" w:cstheme="majorBidi"/>
          <w:sz w:val="22"/>
          <w:szCs w:val="22"/>
          <w:lang w:val="uk-UA"/>
        </w:rPr>
        <w:t>уде тісно співпрацювати з різними зацікавленими сторонами, що стосуються молодіжної політики (</w:t>
      </w:r>
      <w:r w:rsidR="764E9BC5" w:rsidRPr="375D39B3">
        <w:rPr>
          <w:rFonts w:asciiTheme="majorHAnsi" w:hAnsiTheme="majorHAnsi" w:cstheme="majorBidi"/>
          <w:sz w:val="22"/>
          <w:szCs w:val="22"/>
          <w:lang w:val="uk-UA"/>
        </w:rPr>
        <w:t xml:space="preserve">працівники </w:t>
      </w:r>
      <w:proofErr w:type="spellStart"/>
      <w:r w:rsidR="764E9BC5" w:rsidRPr="375D39B3">
        <w:rPr>
          <w:rFonts w:asciiTheme="majorHAnsi" w:hAnsiTheme="majorHAnsi" w:cstheme="majorBidi"/>
          <w:sz w:val="22"/>
          <w:szCs w:val="22"/>
          <w:lang w:val="uk-UA"/>
        </w:rPr>
        <w:t>Мінмолодьспорту</w:t>
      </w:r>
      <w:proofErr w:type="spellEnd"/>
      <w:r w:rsidR="764E9BC5" w:rsidRPr="375D39B3">
        <w:rPr>
          <w:rFonts w:asciiTheme="majorHAnsi" w:hAnsiTheme="majorHAnsi" w:cstheme="majorBidi"/>
          <w:sz w:val="22"/>
          <w:szCs w:val="22"/>
          <w:lang w:val="uk-UA"/>
        </w:rPr>
        <w:t xml:space="preserve">  України</w:t>
      </w:r>
      <w:r w:rsidR="00851107" w:rsidRPr="375D39B3">
        <w:rPr>
          <w:rFonts w:asciiTheme="majorHAnsi" w:hAnsiTheme="majorHAnsi" w:cstheme="majorBidi"/>
          <w:sz w:val="22"/>
          <w:szCs w:val="22"/>
          <w:lang w:val="uk-UA"/>
        </w:rPr>
        <w:t>, працівники державної установи «Всеукраїнський молодіжний центр»,</w:t>
      </w:r>
      <w:r w:rsidR="764E9BC5" w:rsidRPr="375D39B3">
        <w:rPr>
          <w:rFonts w:asciiTheme="majorHAnsi" w:hAnsiTheme="majorHAnsi" w:cstheme="majorBidi"/>
          <w:sz w:val="22"/>
          <w:szCs w:val="22"/>
          <w:lang w:val="uk-UA"/>
        </w:rPr>
        <w:t xml:space="preserve"> </w:t>
      </w:r>
      <w:r w:rsidR="00A8490D" w:rsidRPr="375D39B3">
        <w:rPr>
          <w:rFonts w:asciiTheme="majorHAnsi" w:hAnsiTheme="majorHAnsi" w:cstheme="majorBidi"/>
          <w:sz w:val="22"/>
          <w:szCs w:val="22"/>
          <w:lang w:val="uk-UA"/>
        </w:rPr>
        <w:t xml:space="preserve">молодіжні центри, які працюють в Україні та надають послуги для молоді. </w:t>
      </w:r>
      <w:r w:rsidR="10890FEE" w:rsidRPr="375D39B3">
        <w:rPr>
          <w:rFonts w:asciiTheme="majorHAnsi" w:hAnsiTheme="majorHAnsi" w:cstheme="majorBidi"/>
          <w:sz w:val="22"/>
          <w:szCs w:val="22"/>
          <w:lang w:val="uk-UA"/>
        </w:rPr>
        <w:t xml:space="preserve">та </w:t>
      </w:r>
      <w:r w:rsidR="60ED11B3" w:rsidRPr="375D39B3">
        <w:rPr>
          <w:rFonts w:asciiTheme="majorHAnsi" w:hAnsiTheme="majorHAnsi" w:cstheme="majorBidi"/>
          <w:sz w:val="22"/>
          <w:szCs w:val="22"/>
          <w:lang w:val="uk-UA"/>
        </w:rPr>
        <w:t>здійснюватиме</w:t>
      </w:r>
      <w:r w:rsidR="10890FEE" w:rsidRPr="375D39B3">
        <w:rPr>
          <w:rFonts w:asciiTheme="majorHAnsi" w:hAnsiTheme="majorHAnsi" w:cstheme="majorBidi"/>
          <w:sz w:val="22"/>
          <w:szCs w:val="22"/>
          <w:lang w:val="uk-UA"/>
        </w:rPr>
        <w:t xml:space="preserve"> робот</w:t>
      </w:r>
      <w:r w:rsidR="08D1B384" w:rsidRPr="375D39B3">
        <w:rPr>
          <w:rFonts w:asciiTheme="majorHAnsi" w:hAnsiTheme="majorHAnsi" w:cstheme="majorBidi"/>
          <w:sz w:val="22"/>
          <w:szCs w:val="22"/>
          <w:lang w:val="uk-UA"/>
        </w:rPr>
        <w:t xml:space="preserve">у </w:t>
      </w:r>
      <w:r w:rsidR="10890FEE" w:rsidRPr="375D39B3">
        <w:rPr>
          <w:rFonts w:asciiTheme="majorHAnsi" w:hAnsiTheme="majorHAnsi" w:cstheme="majorBidi"/>
          <w:sz w:val="22"/>
          <w:szCs w:val="22"/>
          <w:lang w:val="uk-UA"/>
        </w:rPr>
        <w:t xml:space="preserve"> </w:t>
      </w:r>
      <w:r w:rsidR="60ED11B3" w:rsidRPr="375D39B3">
        <w:rPr>
          <w:rFonts w:asciiTheme="majorHAnsi" w:hAnsiTheme="majorHAnsi" w:cstheme="majorBidi"/>
          <w:sz w:val="22"/>
          <w:szCs w:val="22"/>
          <w:lang w:val="uk-UA"/>
        </w:rPr>
        <w:t xml:space="preserve">із </w:t>
      </w:r>
      <w:r w:rsidR="003E7437" w:rsidRPr="375D39B3">
        <w:rPr>
          <w:rFonts w:asciiTheme="majorHAnsi" w:hAnsiTheme="majorHAnsi" w:cstheme="majorBidi"/>
          <w:sz w:val="22"/>
          <w:szCs w:val="22"/>
          <w:lang w:val="uk-UA"/>
        </w:rPr>
        <w:t>аналізу</w:t>
      </w:r>
      <w:r w:rsidR="10890FEE" w:rsidRPr="375D39B3">
        <w:rPr>
          <w:rFonts w:asciiTheme="majorHAnsi" w:hAnsiTheme="majorHAnsi" w:cstheme="majorBidi"/>
          <w:sz w:val="22"/>
          <w:szCs w:val="22"/>
          <w:lang w:val="uk-UA"/>
        </w:rPr>
        <w:t xml:space="preserve"> </w:t>
      </w:r>
      <w:r w:rsidR="00851107" w:rsidRPr="375D39B3">
        <w:rPr>
          <w:rFonts w:asciiTheme="majorHAnsi" w:hAnsiTheme="majorHAnsi" w:cstheme="majorBidi"/>
          <w:sz w:val="22"/>
          <w:szCs w:val="22"/>
          <w:lang w:val="uk-UA"/>
        </w:rPr>
        <w:t>нормативної бази щодо національного знаку якості молодіжних центрів України, вдосконалення</w:t>
      </w:r>
      <w:r w:rsidR="00B83523" w:rsidRPr="375D39B3">
        <w:rPr>
          <w:rFonts w:asciiTheme="majorHAnsi" w:hAnsiTheme="majorHAnsi" w:cstheme="majorBidi"/>
          <w:sz w:val="22"/>
          <w:szCs w:val="22"/>
          <w:lang w:val="uk-UA"/>
        </w:rPr>
        <w:t>,</w:t>
      </w:r>
      <w:r w:rsidR="00851107" w:rsidRPr="375D39B3">
        <w:rPr>
          <w:rFonts w:asciiTheme="majorHAnsi" w:hAnsiTheme="majorHAnsi" w:cstheme="majorBidi"/>
          <w:sz w:val="22"/>
          <w:szCs w:val="22"/>
          <w:lang w:val="uk-UA"/>
        </w:rPr>
        <w:t xml:space="preserve"> доопрацювання системи</w:t>
      </w:r>
      <w:r w:rsidR="00B83523" w:rsidRPr="375D39B3">
        <w:rPr>
          <w:rFonts w:asciiTheme="majorHAnsi" w:hAnsiTheme="majorHAnsi" w:cstheme="majorBidi"/>
          <w:sz w:val="22"/>
          <w:szCs w:val="22"/>
          <w:lang w:val="uk-UA"/>
        </w:rPr>
        <w:t xml:space="preserve"> та її запуск</w:t>
      </w:r>
      <w:r w:rsidR="00EC045F" w:rsidRPr="375D39B3">
        <w:rPr>
          <w:rFonts w:asciiTheme="majorHAnsi" w:hAnsiTheme="majorHAnsi" w:cstheme="majorBidi"/>
          <w:sz w:val="22"/>
          <w:szCs w:val="22"/>
          <w:lang w:val="uk-UA"/>
        </w:rPr>
        <w:t xml:space="preserve">. </w:t>
      </w:r>
      <w:r w:rsidR="00851107" w:rsidRPr="375D39B3">
        <w:rPr>
          <w:rFonts w:asciiTheme="majorHAnsi" w:hAnsiTheme="majorHAnsi" w:cstheme="majorBidi"/>
          <w:sz w:val="22"/>
          <w:szCs w:val="22"/>
          <w:lang w:val="uk-UA"/>
        </w:rPr>
        <w:t>Ця робота</w:t>
      </w:r>
      <w:r w:rsidR="0CFE6E8C" w:rsidRPr="375D39B3">
        <w:rPr>
          <w:rFonts w:asciiTheme="majorHAnsi" w:hAnsiTheme="majorHAnsi" w:cstheme="majorBidi"/>
          <w:sz w:val="22"/>
          <w:szCs w:val="22"/>
          <w:lang w:val="uk-UA"/>
        </w:rPr>
        <w:t xml:space="preserve"> включатиме</w:t>
      </w:r>
      <w:r w:rsidR="579F8ADF" w:rsidRPr="375D39B3">
        <w:rPr>
          <w:rFonts w:asciiTheme="majorHAnsi" w:hAnsiTheme="majorHAnsi" w:cstheme="majorBidi"/>
          <w:sz w:val="22"/>
          <w:szCs w:val="22"/>
          <w:lang w:val="uk-UA"/>
        </w:rPr>
        <w:t xml:space="preserve"> </w:t>
      </w:r>
      <w:r w:rsidR="5799F409" w:rsidRPr="375D39B3">
        <w:rPr>
          <w:rFonts w:asciiTheme="majorHAnsi" w:hAnsiTheme="majorHAnsi" w:cstheme="majorBidi"/>
          <w:sz w:val="22"/>
          <w:szCs w:val="22"/>
          <w:lang w:val="uk-UA"/>
        </w:rPr>
        <w:t>вивчення</w:t>
      </w:r>
      <w:r w:rsidR="00851107" w:rsidRPr="375D39B3">
        <w:rPr>
          <w:rFonts w:asciiTheme="majorHAnsi" w:hAnsiTheme="majorHAnsi" w:cstheme="majorBidi"/>
          <w:sz w:val="22"/>
          <w:szCs w:val="22"/>
          <w:lang w:val="uk-UA"/>
        </w:rPr>
        <w:t xml:space="preserve"> діючої нормативної бази та викликів щодо запуску процедури присудження національного знаку якості молодіжних центрів України,</w:t>
      </w:r>
      <w:r w:rsidR="5799F409" w:rsidRPr="375D39B3">
        <w:rPr>
          <w:rFonts w:asciiTheme="majorHAnsi" w:hAnsiTheme="majorHAnsi" w:cstheme="majorBidi"/>
          <w:sz w:val="22"/>
          <w:szCs w:val="22"/>
          <w:lang w:val="uk-UA"/>
        </w:rPr>
        <w:t xml:space="preserve"> </w:t>
      </w:r>
      <w:r w:rsidR="0CFE6E8C" w:rsidRPr="375D39B3">
        <w:rPr>
          <w:rFonts w:asciiTheme="majorHAnsi" w:hAnsiTheme="majorHAnsi" w:cstheme="majorBidi"/>
          <w:sz w:val="22"/>
          <w:szCs w:val="22"/>
          <w:lang w:val="uk-UA"/>
        </w:rPr>
        <w:t xml:space="preserve">запитів </w:t>
      </w:r>
      <w:r w:rsidR="00851107" w:rsidRPr="375D39B3">
        <w:rPr>
          <w:rFonts w:asciiTheme="majorHAnsi" w:hAnsiTheme="majorHAnsi" w:cstheme="majorBidi"/>
          <w:sz w:val="22"/>
          <w:szCs w:val="22"/>
          <w:lang w:val="uk-UA"/>
        </w:rPr>
        <w:t xml:space="preserve">та думок </w:t>
      </w:r>
      <w:r w:rsidR="0CFE6E8C" w:rsidRPr="375D39B3">
        <w:rPr>
          <w:rFonts w:asciiTheme="majorHAnsi" w:hAnsiTheme="majorHAnsi" w:cstheme="majorBidi"/>
          <w:sz w:val="22"/>
          <w:szCs w:val="22"/>
          <w:lang w:val="uk-UA"/>
        </w:rPr>
        <w:t>ключових</w:t>
      </w:r>
      <w:r w:rsidR="60ED11B3" w:rsidRPr="375D39B3">
        <w:rPr>
          <w:rFonts w:asciiTheme="majorHAnsi" w:hAnsiTheme="majorHAnsi" w:cstheme="majorBidi"/>
          <w:sz w:val="22"/>
          <w:szCs w:val="22"/>
          <w:lang w:val="uk-UA"/>
        </w:rPr>
        <w:t xml:space="preserve"> зацікавлених сторін, </w:t>
      </w:r>
      <w:r w:rsidR="384A9B85" w:rsidRPr="375D39B3">
        <w:rPr>
          <w:rFonts w:asciiTheme="majorHAnsi" w:hAnsiTheme="majorHAnsi" w:cstheme="majorBidi"/>
          <w:sz w:val="22"/>
          <w:szCs w:val="22"/>
          <w:lang w:val="uk-UA"/>
        </w:rPr>
        <w:t>розробк</w:t>
      </w:r>
      <w:r w:rsidR="3E730EA3" w:rsidRPr="375D39B3">
        <w:rPr>
          <w:rFonts w:asciiTheme="majorHAnsi" w:hAnsiTheme="majorHAnsi" w:cstheme="majorBidi"/>
          <w:sz w:val="22"/>
          <w:szCs w:val="22"/>
          <w:lang w:val="uk-UA"/>
        </w:rPr>
        <w:t>у</w:t>
      </w:r>
      <w:r w:rsidR="7D697347" w:rsidRPr="375D39B3">
        <w:rPr>
          <w:rFonts w:asciiTheme="majorHAnsi" w:hAnsiTheme="majorHAnsi" w:cstheme="majorBidi"/>
          <w:sz w:val="22"/>
          <w:szCs w:val="22"/>
          <w:lang w:val="uk-UA"/>
        </w:rPr>
        <w:t xml:space="preserve"> пропозицій </w:t>
      </w:r>
      <w:r w:rsidR="34A9222A" w:rsidRPr="375D39B3">
        <w:rPr>
          <w:rFonts w:asciiTheme="majorHAnsi" w:hAnsiTheme="majorHAnsi" w:cstheme="majorBidi"/>
          <w:sz w:val="22"/>
          <w:szCs w:val="22"/>
          <w:lang w:val="uk-UA"/>
        </w:rPr>
        <w:t xml:space="preserve">щодо </w:t>
      </w:r>
      <w:r w:rsidR="00851107" w:rsidRPr="375D39B3">
        <w:rPr>
          <w:rFonts w:asciiTheme="majorHAnsi" w:hAnsiTheme="majorHAnsi" w:cstheme="majorBidi"/>
          <w:sz w:val="22"/>
          <w:szCs w:val="22"/>
          <w:lang w:val="uk-UA"/>
        </w:rPr>
        <w:t xml:space="preserve">необхідних доповнень </w:t>
      </w:r>
      <w:r w:rsidR="00B07EBE" w:rsidRPr="375D39B3">
        <w:rPr>
          <w:rFonts w:asciiTheme="majorHAnsi" w:hAnsiTheme="majorHAnsi" w:cstheme="majorBidi"/>
          <w:sz w:val="22"/>
          <w:szCs w:val="22"/>
          <w:lang w:val="uk-UA"/>
        </w:rPr>
        <w:t xml:space="preserve">та відповідних нормативних документів. </w:t>
      </w:r>
    </w:p>
    <w:p w14:paraId="18D842C8" w14:textId="3E032DC1" w:rsidR="001A6B2E" w:rsidRPr="00086B2F" w:rsidRDefault="001A6B2E" w:rsidP="00C76EE5">
      <w:pPr>
        <w:jc w:val="both"/>
        <w:rPr>
          <w:rFonts w:asciiTheme="majorHAnsi" w:hAnsiTheme="majorHAnsi" w:cstheme="majorHAnsi"/>
          <w:sz w:val="22"/>
          <w:szCs w:val="22"/>
          <w:lang w:val="uk-UA"/>
        </w:rPr>
      </w:pPr>
    </w:p>
    <w:p w14:paraId="4D31B425" w14:textId="1F5A0C8B" w:rsidR="005301C1" w:rsidRPr="00086B2F" w:rsidRDefault="3AC23200" w:rsidP="375D39B3">
      <w:pPr>
        <w:jc w:val="both"/>
        <w:rPr>
          <w:rFonts w:asciiTheme="majorHAnsi" w:hAnsiTheme="majorHAnsi" w:cstheme="majorBidi"/>
          <w:sz w:val="22"/>
          <w:szCs w:val="22"/>
          <w:lang w:val="uk-UA"/>
        </w:rPr>
      </w:pPr>
      <w:r w:rsidRPr="375D39B3">
        <w:rPr>
          <w:rFonts w:asciiTheme="majorHAnsi" w:hAnsiTheme="majorHAnsi" w:cstheme="majorBidi"/>
          <w:b/>
          <w:bCs/>
          <w:sz w:val="22"/>
          <w:szCs w:val="22"/>
          <w:lang w:val="uk-UA"/>
        </w:rPr>
        <w:t xml:space="preserve">Очікується, що </w:t>
      </w:r>
      <w:r w:rsidR="00851107" w:rsidRPr="375D39B3">
        <w:rPr>
          <w:rFonts w:asciiTheme="majorHAnsi" w:hAnsiTheme="majorHAnsi" w:cstheme="majorBidi"/>
          <w:b/>
          <w:bCs/>
          <w:sz w:val="22"/>
          <w:szCs w:val="22"/>
          <w:lang w:val="uk-UA"/>
        </w:rPr>
        <w:t>експерт/</w:t>
      </w:r>
      <w:proofErr w:type="spellStart"/>
      <w:r w:rsidR="00851107" w:rsidRPr="375D39B3">
        <w:rPr>
          <w:rFonts w:asciiTheme="majorHAnsi" w:hAnsiTheme="majorHAnsi" w:cstheme="majorBidi"/>
          <w:b/>
          <w:bCs/>
          <w:sz w:val="22"/>
          <w:szCs w:val="22"/>
          <w:lang w:val="uk-UA"/>
        </w:rPr>
        <w:t>експертк</w:t>
      </w:r>
      <w:r w:rsidR="00D6006D" w:rsidRPr="375D39B3">
        <w:rPr>
          <w:rFonts w:asciiTheme="majorHAnsi" w:hAnsiTheme="majorHAnsi" w:cstheme="majorBidi"/>
          <w:b/>
          <w:bCs/>
          <w:sz w:val="22"/>
          <w:szCs w:val="22"/>
          <w:lang w:val="uk-UA"/>
        </w:rPr>
        <w:t>а</w:t>
      </w:r>
      <w:proofErr w:type="spellEnd"/>
      <w:r w:rsidR="00851107" w:rsidRPr="375D39B3">
        <w:rPr>
          <w:rFonts w:asciiTheme="majorHAnsi" w:hAnsiTheme="majorHAnsi" w:cstheme="majorBidi"/>
          <w:b/>
          <w:bCs/>
          <w:sz w:val="22"/>
          <w:szCs w:val="22"/>
          <w:lang w:val="uk-UA"/>
        </w:rPr>
        <w:t xml:space="preserve"> </w:t>
      </w:r>
      <w:r w:rsidRPr="375D39B3">
        <w:rPr>
          <w:rFonts w:asciiTheme="majorHAnsi" w:hAnsiTheme="majorHAnsi" w:cstheme="majorBidi"/>
          <w:b/>
          <w:bCs/>
          <w:sz w:val="22"/>
          <w:szCs w:val="22"/>
          <w:lang w:val="uk-UA"/>
        </w:rPr>
        <w:t xml:space="preserve">надаватиме послуги </w:t>
      </w:r>
      <w:r w:rsidR="7A11FA93" w:rsidRPr="375D39B3">
        <w:rPr>
          <w:rFonts w:asciiTheme="majorHAnsi" w:hAnsiTheme="majorHAnsi" w:cstheme="majorBidi"/>
          <w:b/>
          <w:bCs/>
          <w:sz w:val="22"/>
          <w:szCs w:val="22"/>
          <w:lang w:val="uk-UA"/>
        </w:rPr>
        <w:t>протягом</w:t>
      </w:r>
      <w:r w:rsidR="7A11FA93" w:rsidRPr="375D39B3">
        <w:rPr>
          <w:rFonts w:asciiTheme="majorHAnsi" w:hAnsiTheme="majorHAnsi" w:cstheme="majorBidi"/>
          <w:sz w:val="22"/>
          <w:szCs w:val="22"/>
          <w:lang w:val="uk-UA"/>
        </w:rPr>
        <w:t xml:space="preserve"> </w:t>
      </w:r>
      <w:r w:rsidR="00EC045F" w:rsidRPr="375D39B3">
        <w:rPr>
          <w:rFonts w:asciiTheme="majorHAnsi" w:hAnsiTheme="majorHAnsi" w:cstheme="majorBidi"/>
          <w:sz w:val="22"/>
          <w:szCs w:val="22"/>
          <w:lang w:val="uk-UA"/>
        </w:rPr>
        <w:t>8 тижнів (орієнтовно, січень 2024 – лютий 2024)</w:t>
      </w:r>
      <w:r w:rsidR="00EA78B6" w:rsidRPr="375D39B3">
        <w:rPr>
          <w:rFonts w:asciiTheme="majorHAnsi" w:hAnsiTheme="majorHAnsi" w:cstheme="majorBidi"/>
          <w:sz w:val="22"/>
          <w:szCs w:val="22"/>
          <w:lang w:val="uk-UA"/>
        </w:rPr>
        <w:t xml:space="preserve"> </w:t>
      </w:r>
      <w:r w:rsidR="004D42D8" w:rsidRPr="375D39B3">
        <w:rPr>
          <w:rFonts w:asciiTheme="majorHAnsi" w:hAnsiTheme="majorHAnsi" w:cstheme="majorBidi"/>
          <w:sz w:val="22"/>
          <w:szCs w:val="22"/>
          <w:lang w:val="uk-UA"/>
        </w:rPr>
        <w:t>з неповною завантаженістю</w:t>
      </w:r>
      <w:r w:rsidR="00C76EE5" w:rsidRPr="375D39B3">
        <w:rPr>
          <w:rFonts w:asciiTheme="majorHAnsi" w:hAnsiTheme="majorHAnsi" w:cstheme="majorBidi"/>
          <w:sz w:val="22"/>
          <w:szCs w:val="22"/>
          <w:lang w:val="uk-UA"/>
        </w:rPr>
        <w:t xml:space="preserve"> </w:t>
      </w:r>
      <w:r w:rsidR="00EC045F" w:rsidRPr="375D39B3">
        <w:rPr>
          <w:rFonts w:asciiTheme="majorHAnsi" w:hAnsiTheme="majorHAnsi" w:cstheme="majorBidi"/>
          <w:sz w:val="22"/>
          <w:szCs w:val="22"/>
          <w:lang w:val="uk-UA"/>
        </w:rPr>
        <w:t xml:space="preserve">(орієнтовно </w:t>
      </w:r>
      <w:r w:rsidR="00D6006D" w:rsidRPr="375D39B3">
        <w:rPr>
          <w:rFonts w:asciiTheme="majorHAnsi" w:hAnsiTheme="majorHAnsi" w:cstheme="majorBidi"/>
          <w:sz w:val="22"/>
          <w:szCs w:val="22"/>
          <w:lang w:val="uk-UA"/>
        </w:rPr>
        <w:t>2</w:t>
      </w:r>
      <w:r w:rsidR="006E4C38" w:rsidRPr="375D39B3">
        <w:rPr>
          <w:rFonts w:asciiTheme="majorHAnsi" w:hAnsiTheme="majorHAnsi" w:cstheme="majorBidi"/>
          <w:sz w:val="22"/>
          <w:szCs w:val="22"/>
          <w:lang w:val="uk-UA"/>
        </w:rPr>
        <w:t>1</w:t>
      </w:r>
      <w:r w:rsidR="00EC045F" w:rsidRPr="375D39B3">
        <w:rPr>
          <w:rFonts w:asciiTheme="majorHAnsi" w:hAnsiTheme="majorHAnsi" w:cstheme="majorBidi"/>
          <w:sz w:val="22"/>
          <w:szCs w:val="22"/>
          <w:lang w:val="uk-UA"/>
        </w:rPr>
        <w:t>д</w:t>
      </w:r>
      <w:r w:rsidR="006E4C38" w:rsidRPr="375D39B3">
        <w:rPr>
          <w:rFonts w:asciiTheme="majorHAnsi" w:hAnsiTheme="majorHAnsi" w:cstheme="majorBidi"/>
          <w:sz w:val="22"/>
          <w:szCs w:val="22"/>
          <w:lang w:val="uk-UA"/>
        </w:rPr>
        <w:t>е</w:t>
      </w:r>
      <w:r w:rsidR="00EC045F" w:rsidRPr="375D39B3">
        <w:rPr>
          <w:rFonts w:asciiTheme="majorHAnsi" w:hAnsiTheme="majorHAnsi" w:cstheme="majorBidi"/>
          <w:sz w:val="22"/>
          <w:szCs w:val="22"/>
          <w:lang w:val="uk-UA"/>
        </w:rPr>
        <w:t>н</w:t>
      </w:r>
      <w:r w:rsidR="006E4C38" w:rsidRPr="375D39B3">
        <w:rPr>
          <w:rFonts w:asciiTheme="majorHAnsi" w:hAnsiTheme="majorHAnsi" w:cstheme="majorBidi"/>
          <w:sz w:val="22"/>
          <w:szCs w:val="22"/>
          <w:lang w:val="uk-UA"/>
        </w:rPr>
        <w:t>ь</w:t>
      </w:r>
      <w:r w:rsidR="00EC045F" w:rsidRPr="375D39B3">
        <w:rPr>
          <w:rFonts w:asciiTheme="majorHAnsi" w:hAnsiTheme="majorHAnsi" w:cstheme="majorBidi"/>
          <w:sz w:val="22"/>
          <w:szCs w:val="22"/>
          <w:lang w:val="uk-UA"/>
        </w:rPr>
        <w:t xml:space="preserve">). </w:t>
      </w:r>
      <w:r w:rsidRPr="375D39B3">
        <w:rPr>
          <w:rFonts w:asciiTheme="majorHAnsi" w:hAnsiTheme="majorHAnsi" w:cstheme="majorBidi"/>
          <w:sz w:val="22"/>
          <w:szCs w:val="22"/>
          <w:lang w:val="uk-UA"/>
        </w:rPr>
        <w:t xml:space="preserve"> </w:t>
      </w:r>
      <w:r w:rsidR="7A1F824E" w:rsidRPr="375D39B3">
        <w:rPr>
          <w:rFonts w:asciiTheme="majorHAnsi" w:hAnsiTheme="majorHAnsi" w:cstheme="majorBidi"/>
          <w:sz w:val="22"/>
          <w:szCs w:val="22"/>
          <w:lang w:val="uk-UA"/>
        </w:rPr>
        <w:t>Бажано</w:t>
      </w:r>
      <w:r w:rsidR="689A9A96" w:rsidRPr="375D39B3">
        <w:rPr>
          <w:rFonts w:asciiTheme="majorHAnsi" w:hAnsiTheme="majorHAnsi" w:cstheme="majorBidi"/>
          <w:sz w:val="22"/>
          <w:szCs w:val="22"/>
          <w:lang w:val="uk-UA"/>
        </w:rPr>
        <w:t xml:space="preserve"> (але не обов’язково)</w:t>
      </w:r>
      <w:r w:rsidRPr="375D39B3">
        <w:rPr>
          <w:rFonts w:asciiTheme="majorHAnsi" w:hAnsiTheme="majorHAnsi" w:cstheme="majorBidi"/>
          <w:sz w:val="22"/>
          <w:szCs w:val="22"/>
          <w:lang w:val="uk-UA"/>
        </w:rPr>
        <w:t xml:space="preserve">, щоб </w:t>
      </w:r>
      <w:proofErr w:type="spellStart"/>
      <w:r w:rsidR="7A1F824E" w:rsidRPr="375D39B3">
        <w:rPr>
          <w:rFonts w:asciiTheme="majorHAnsi" w:hAnsiTheme="majorHAnsi" w:cstheme="majorBidi"/>
          <w:sz w:val="22"/>
          <w:szCs w:val="22"/>
          <w:lang w:val="uk-UA"/>
        </w:rPr>
        <w:t>відібраний</w:t>
      </w:r>
      <w:r w:rsidR="053A18D0" w:rsidRPr="375D39B3">
        <w:rPr>
          <w:rFonts w:asciiTheme="majorHAnsi" w:hAnsiTheme="majorHAnsi" w:cstheme="majorBidi"/>
          <w:sz w:val="22"/>
          <w:szCs w:val="22"/>
          <w:lang w:val="uk-UA"/>
        </w:rPr>
        <w:t>_</w:t>
      </w:r>
      <w:r w:rsidR="7A11FA93" w:rsidRPr="375D39B3">
        <w:rPr>
          <w:rFonts w:asciiTheme="majorHAnsi" w:hAnsiTheme="majorHAnsi" w:cstheme="majorBidi"/>
          <w:sz w:val="22"/>
          <w:szCs w:val="22"/>
          <w:lang w:val="uk-UA"/>
        </w:rPr>
        <w:t>а</w:t>
      </w:r>
      <w:proofErr w:type="spellEnd"/>
      <w:r w:rsidR="7A1F824E" w:rsidRPr="375D39B3">
        <w:rPr>
          <w:rFonts w:asciiTheme="majorHAnsi" w:hAnsiTheme="majorHAnsi" w:cstheme="majorBidi"/>
          <w:sz w:val="22"/>
          <w:szCs w:val="22"/>
          <w:lang w:val="uk-UA"/>
        </w:rPr>
        <w:t xml:space="preserve"> </w:t>
      </w:r>
      <w:r w:rsidR="00851107" w:rsidRPr="375D39B3">
        <w:rPr>
          <w:rFonts w:asciiTheme="majorHAnsi" w:hAnsiTheme="majorHAnsi" w:cstheme="majorBidi"/>
          <w:sz w:val="22"/>
          <w:szCs w:val="22"/>
          <w:lang w:val="uk-UA"/>
        </w:rPr>
        <w:t>експерт/</w:t>
      </w:r>
      <w:proofErr w:type="spellStart"/>
      <w:r w:rsidR="00851107" w:rsidRPr="375D39B3">
        <w:rPr>
          <w:rFonts w:asciiTheme="majorHAnsi" w:hAnsiTheme="majorHAnsi" w:cstheme="majorBidi"/>
          <w:sz w:val="22"/>
          <w:szCs w:val="22"/>
          <w:lang w:val="uk-UA"/>
        </w:rPr>
        <w:t>експертк</w:t>
      </w:r>
      <w:r w:rsidR="00DE3A4E" w:rsidRPr="375D39B3">
        <w:rPr>
          <w:rFonts w:asciiTheme="majorHAnsi" w:hAnsiTheme="majorHAnsi" w:cstheme="majorBidi"/>
          <w:sz w:val="22"/>
          <w:szCs w:val="22"/>
          <w:lang w:val="uk-UA"/>
        </w:rPr>
        <w:t>а</w:t>
      </w:r>
      <w:proofErr w:type="spellEnd"/>
      <w:r w:rsidR="00851107" w:rsidRPr="375D39B3">
        <w:rPr>
          <w:rFonts w:asciiTheme="majorHAnsi" w:hAnsiTheme="majorHAnsi" w:cstheme="majorBidi"/>
          <w:sz w:val="22"/>
          <w:szCs w:val="22"/>
          <w:lang w:val="uk-UA"/>
        </w:rPr>
        <w:t xml:space="preserve"> </w:t>
      </w:r>
      <w:proofErr w:type="spellStart"/>
      <w:r w:rsidRPr="375D39B3">
        <w:rPr>
          <w:rFonts w:asciiTheme="majorHAnsi" w:hAnsiTheme="majorHAnsi" w:cstheme="majorBidi"/>
          <w:sz w:val="22"/>
          <w:szCs w:val="22"/>
          <w:lang w:val="uk-UA"/>
        </w:rPr>
        <w:t>перебува</w:t>
      </w:r>
      <w:r w:rsidR="7A1F824E" w:rsidRPr="375D39B3">
        <w:rPr>
          <w:rFonts w:asciiTheme="majorHAnsi" w:hAnsiTheme="majorHAnsi" w:cstheme="majorBidi"/>
          <w:sz w:val="22"/>
          <w:szCs w:val="22"/>
          <w:lang w:val="uk-UA"/>
        </w:rPr>
        <w:t>в</w:t>
      </w:r>
      <w:r w:rsidR="7FAD9178" w:rsidRPr="375D39B3">
        <w:rPr>
          <w:rFonts w:asciiTheme="majorHAnsi" w:hAnsiTheme="majorHAnsi" w:cstheme="majorBidi"/>
          <w:sz w:val="22"/>
          <w:szCs w:val="22"/>
          <w:lang w:val="uk-UA"/>
        </w:rPr>
        <w:t>_ла</w:t>
      </w:r>
      <w:proofErr w:type="spellEnd"/>
      <w:r w:rsidRPr="375D39B3">
        <w:rPr>
          <w:rFonts w:asciiTheme="majorHAnsi" w:hAnsiTheme="majorHAnsi" w:cstheme="majorBidi"/>
          <w:sz w:val="22"/>
          <w:szCs w:val="22"/>
          <w:lang w:val="uk-UA"/>
        </w:rPr>
        <w:t xml:space="preserve"> фізично </w:t>
      </w:r>
      <w:r w:rsidR="00851107" w:rsidRPr="375D39B3">
        <w:rPr>
          <w:rFonts w:asciiTheme="majorHAnsi" w:hAnsiTheme="majorHAnsi" w:cstheme="majorBidi"/>
          <w:sz w:val="22"/>
          <w:szCs w:val="22"/>
          <w:lang w:val="uk-UA"/>
        </w:rPr>
        <w:t>в Україні</w:t>
      </w:r>
      <w:r w:rsidRPr="375D39B3">
        <w:rPr>
          <w:rFonts w:asciiTheme="majorHAnsi" w:hAnsiTheme="majorHAnsi" w:cstheme="majorBidi"/>
          <w:sz w:val="22"/>
          <w:szCs w:val="22"/>
          <w:lang w:val="uk-UA"/>
        </w:rPr>
        <w:t xml:space="preserve"> з можливістю п</w:t>
      </w:r>
      <w:r w:rsidR="67AB5A6D" w:rsidRPr="375D39B3">
        <w:rPr>
          <w:rFonts w:asciiTheme="majorHAnsi" w:hAnsiTheme="majorHAnsi" w:cstheme="majorBidi"/>
          <w:sz w:val="22"/>
          <w:szCs w:val="22"/>
          <w:lang w:val="uk-UA"/>
        </w:rPr>
        <w:t xml:space="preserve">ровести очні зустрічі з ключовими представниками </w:t>
      </w:r>
      <w:proofErr w:type="spellStart"/>
      <w:r w:rsidR="0BDF01E7" w:rsidRPr="375D39B3">
        <w:rPr>
          <w:rFonts w:asciiTheme="majorHAnsi" w:hAnsiTheme="majorHAnsi" w:cstheme="majorBidi"/>
          <w:sz w:val="22"/>
          <w:szCs w:val="22"/>
          <w:lang w:val="uk-UA"/>
        </w:rPr>
        <w:t>Мінмолодьспорту</w:t>
      </w:r>
      <w:proofErr w:type="spellEnd"/>
      <w:r w:rsidR="165A419E" w:rsidRPr="375D39B3">
        <w:rPr>
          <w:rFonts w:asciiTheme="majorHAnsi" w:hAnsiTheme="majorHAnsi" w:cstheme="majorBidi"/>
          <w:sz w:val="22"/>
          <w:szCs w:val="22"/>
          <w:lang w:val="uk-UA"/>
        </w:rPr>
        <w:t xml:space="preserve"> та інши</w:t>
      </w:r>
      <w:r w:rsidR="7ED3826B" w:rsidRPr="375D39B3">
        <w:rPr>
          <w:rFonts w:asciiTheme="majorHAnsi" w:hAnsiTheme="majorHAnsi" w:cstheme="majorBidi"/>
          <w:sz w:val="22"/>
          <w:szCs w:val="22"/>
          <w:lang w:val="uk-UA"/>
        </w:rPr>
        <w:t>ми</w:t>
      </w:r>
      <w:r w:rsidR="165A419E" w:rsidRPr="375D39B3">
        <w:rPr>
          <w:rFonts w:asciiTheme="majorHAnsi" w:hAnsiTheme="majorHAnsi" w:cstheme="majorBidi"/>
          <w:sz w:val="22"/>
          <w:szCs w:val="22"/>
          <w:lang w:val="uk-UA"/>
        </w:rPr>
        <w:t xml:space="preserve"> зацікавлени</w:t>
      </w:r>
      <w:r w:rsidR="6B00B4C6" w:rsidRPr="375D39B3">
        <w:rPr>
          <w:rFonts w:asciiTheme="majorHAnsi" w:hAnsiTheme="majorHAnsi" w:cstheme="majorBidi"/>
          <w:sz w:val="22"/>
          <w:szCs w:val="22"/>
          <w:lang w:val="uk-UA"/>
        </w:rPr>
        <w:t>ми</w:t>
      </w:r>
      <w:r w:rsidR="165A419E" w:rsidRPr="375D39B3">
        <w:rPr>
          <w:rFonts w:asciiTheme="majorHAnsi" w:hAnsiTheme="majorHAnsi" w:cstheme="majorBidi"/>
          <w:sz w:val="22"/>
          <w:szCs w:val="22"/>
          <w:lang w:val="uk-UA"/>
        </w:rPr>
        <w:t xml:space="preserve"> стор</w:t>
      </w:r>
      <w:r w:rsidR="3509805F" w:rsidRPr="375D39B3">
        <w:rPr>
          <w:rFonts w:asciiTheme="majorHAnsi" w:hAnsiTheme="majorHAnsi" w:cstheme="majorBidi"/>
          <w:sz w:val="22"/>
          <w:szCs w:val="22"/>
          <w:lang w:val="uk-UA"/>
        </w:rPr>
        <w:t>о</w:t>
      </w:r>
      <w:r w:rsidR="165A419E" w:rsidRPr="375D39B3">
        <w:rPr>
          <w:rFonts w:asciiTheme="majorHAnsi" w:hAnsiTheme="majorHAnsi" w:cstheme="majorBidi"/>
          <w:sz w:val="22"/>
          <w:szCs w:val="22"/>
          <w:lang w:val="uk-UA"/>
        </w:rPr>
        <w:t>н</w:t>
      </w:r>
      <w:r w:rsidR="0B06C81B" w:rsidRPr="375D39B3">
        <w:rPr>
          <w:rFonts w:asciiTheme="majorHAnsi" w:hAnsiTheme="majorHAnsi" w:cstheme="majorBidi"/>
          <w:sz w:val="22"/>
          <w:szCs w:val="22"/>
          <w:lang w:val="uk-UA"/>
        </w:rPr>
        <w:t>ами</w:t>
      </w:r>
      <w:r w:rsidR="0BDF01E7" w:rsidRPr="375D39B3">
        <w:rPr>
          <w:rFonts w:asciiTheme="majorHAnsi" w:hAnsiTheme="majorHAnsi" w:cstheme="majorBidi"/>
          <w:sz w:val="22"/>
          <w:szCs w:val="22"/>
          <w:lang w:val="uk-UA"/>
        </w:rPr>
        <w:t>. О</w:t>
      </w:r>
      <w:r w:rsidR="03828C48" w:rsidRPr="375D39B3">
        <w:rPr>
          <w:rFonts w:asciiTheme="majorHAnsi" w:hAnsiTheme="majorHAnsi" w:cstheme="majorBidi"/>
          <w:sz w:val="22"/>
          <w:szCs w:val="22"/>
          <w:lang w:val="uk-UA"/>
        </w:rPr>
        <w:t>д</w:t>
      </w:r>
      <w:r w:rsidR="0BDF01E7" w:rsidRPr="375D39B3">
        <w:rPr>
          <w:rFonts w:asciiTheme="majorHAnsi" w:hAnsiTheme="majorHAnsi" w:cstheme="majorBidi"/>
          <w:sz w:val="22"/>
          <w:szCs w:val="22"/>
          <w:lang w:val="uk-UA"/>
        </w:rPr>
        <w:t>нак, зустрічі також можна буде</w:t>
      </w:r>
      <w:r w:rsidR="281CA0CD" w:rsidRPr="375D39B3">
        <w:rPr>
          <w:rFonts w:asciiTheme="majorHAnsi" w:hAnsiTheme="majorHAnsi" w:cstheme="majorBidi"/>
          <w:sz w:val="22"/>
          <w:szCs w:val="22"/>
          <w:lang w:val="uk-UA"/>
        </w:rPr>
        <w:t xml:space="preserve"> </w:t>
      </w:r>
      <w:r w:rsidR="0BDF01E7" w:rsidRPr="375D39B3">
        <w:rPr>
          <w:rFonts w:asciiTheme="majorHAnsi" w:hAnsiTheme="majorHAnsi" w:cstheme="majorBidi"/>
          <w:sz w:val="22"/>
          <w:szCs w:val="22"/>
          <w:lang w:val="uk-UA"/>
        </w:rPr>
        <w:t xml:space="preserve">організувати </w:t>
      </w:r>
      <w:r w:rsidR="056490DA" w:rsidRPr="375D39B3">
        <w:rPr>
          <w:rFonts w:asciiTheme="majorHAnsi" w:hAnsiTheme="majorHAnsi" w:cstheme="majorBidi"/>
          <w:sz w:val="22"/>
          <w:szCs w:val="22"/>
          <w:lang w:val="uk-UA"/>
        </w:rPr>
        <w:t xml:space="preserve">онлайн. </w:t>
      </w:r>
    </w:p>
    <w:p w14:paraId="385DEF7D" w14:textId="77777777" w:rsidR="001A6B2E" w:rsidRPr="00086B2F" w:rsidRDefault="001A6B2E" w:rsidP="00C76EE5">
      <w:pPr>
        <w:jc w:val="both"/>
        <w:rPr>
          <w:rFonts w:asciiTheme="majorHAnsi" w:hAnsiTheme="majorHAnsi" w:cstheme="majorHAnsi"/>
          <w:sz w:val="22"/>
          <w:szCs w:val="22"/>
          <w:lang w:val="uk-UA"/>
        </w:rPr>
      </w:pPr>
    </w:p>
    <w:p w14:paraId="20D124D0" w14:textId="6C0B6E28" w:rsidR="001A6B2E" w:rsidRPr="00086B2F" w:rsidRDefault="00AD1B83" w:rsidP="00C76EE5">
      <w:pPr>
        <w:jc w:val="both"/>
        <w:rPr>
          <w:rFonts w:asciiTheme="majorHAnsi" w:hAnsiTheme="majorHAnsi" w:cstheme="majorHAnsi"/>
          <w:sz w:val="22"/>
          <w:szCs w:val="22"/>
          <w:lang w:val="uk-UA"/>
        </w:rPr>
      </w:pPr>
      <w:r w:rsidRPr="00086B2F">
        <w:rPr>
          <w:rFonts w:asciiTheme="majorHAnsi" w:hAnsiTheme="majorHAnsi" w:cstheme="majorHAnsi"/>
          <w:sz w:val="22"/>
          <w:szCs w:val="22"/>
          <w:lang w:val="uk-UA"/>
        </w:rPr>
        <w:t>Цей ЗНП</w:t>
      </w:r>
      <w:r w:rsidR="00196739" w:rsidRPr="00086B2F">
        <w:rPr>
          <w:rFonts w:asciiTheme="majorHAnsi" w:hAnsiTheme="majorHAnsi" w:cstheme="majorHAnsi"/>
          <w:sz w:val="22"/>
          <w:szCs w:val="22"/>
          <w:lang w:val="uk-UA"/>
        </w:rPr>
        <w:t xml:space="preserve"> включає наступне</w:t>
      </w:r>
      <w:r w:rsidR="001A6B2E" w:rsidRPr="00086B2F">
        <w:rPr>
          <w:rFonts w:asciiTheme="majorHAnsi" w:hAnsiTheme="majorHAnsi" w:cstheme="majorHAnsi"/>
          <w:sz w:val="22"/>
          <w:szCs w:val="22"/>
          <w:lang w:val="uk-UA"/>
        </w:rPr>
        <w:t>:</w:t>
      </w:r>
    </w:p>
    <w:p w14:paraId="26953BD5" w14:textId="284BCB94" w:rsidR="000805C2" w:rsidRPr="00086B2F" w:rsidRDefault="00BB6187" w:rsidP="00C76EE5">
      <w:pPr>
        <w:jc w:val="both"/>
        <w:rPr>
          <w:rFonts w:asciiTheme="majorHAnsi" w:hAnsiTheme="majorHAnsi" w:cstheme="majorHAnsi"/>
          <w:sz w:val="22"/>
          <w:szCs w:val="22"/>
          <w:lang w:val="uk-UA"/>
        </w:rPr>
      </w:pPr>
      <w:r w:rsidRPr="00086B2F">
        <w:rPr>
          <w:rFonts w:asciiTheme="majorHAnsi" w:hAnsiTheme="majorHAnsi" w:cstheme="majorHAnsi"/>
          <w:sz w:val="22"/>
          <w:szCs w:val="22"/>
          <w:lang w:val="uk-UA"/>
        </w:rPr>
        <w:t xml:space="preserve">- </w:t>
      </w:r>
      <w:r w:rsidR="000805C2" w:rsidRPr="00086B2F">
        <w:rPr>
          <w:rFonts w:asciiTheme="majorHAnsi" w:hAnsiTheme="majorHAnsi" w:cstheme="majorHAnsi"/>
          <w:sz w:val="22"/>
          <w:szCs w:val="22"/>
          <w:lang w:val="uk-UA"/>
        </w:rPr>
        <w:t>Технічне завдання.</w:t>
      </w:r>
    </w:p>
    <w:p w14:paraId="462522FC" w14:textId="5A4295F8" w:rsidR="000805C2" w:rsidRPr="00086B2F" w:rsidRDefault="0A298246" w:rsidP="00C76EE5">
      <w:pPr>
        <w:jc w:val="both"/>
        <w:rPr>
          <w:rFonts w:asciiTheme="majorHAnsi" w:hAnsiTheme="majorHAnsi" w:cstheme="majorHAnsi"/>
          <w:sz w:val="22"/>
          <w:szCs w:val="22"/>
          <w:lang w:val="uk-UA"/>
        </w:rPr>
      </w:pPr>
      <w:r w:rsidRPr="00086B2F">
        <w:rPr>
          <w:rFonts w:asciiTheme="majorHAnsi" w:hAnsiTheme="majorHAnsi" w:cstheme="majorHAnsi"/>
          <w:sz w:val="22"/>
          <w:szCs w:val="22"/>
          <w:lang w:val="uk-UA"/>
        </w:rPr>
        <w:t xml:space="preserve">- Інструкції для </w:t>
      </w:r>
      <w:r w:rsidR="73A942BF" w:rsidRPr="00086B2F">
        <w:rPr>
          <w:rFonts w:asciiTheme="majorHAnsi" w:hAnsiTheme="majorHAnsi" w:cstheme="majorHAnsi"/>
          <w:sz w:val="22"/>
          <w:szCs w:val="22"/>
          <w:lang w:val="uk-UA"/>
        </w:rPr>
        <w:t>кандидатів</w:t>
      </w:r>
      <w:r w:rsidR="4A8953B0" w:rsidRPr="00086B2F">
        <w:rPr>
          <w:rFonts w:asciiTheme="majorHAnsi" w:hAnsiTheme="majorHAnsi" w:cstheme="majorHAnsi"/>
          <w:sz w:val="22"/>
          <w:szCs w:val="22"/>
          <w:lang w:val="uk-UA"/>
        </w:rPr>
        <w:t>/кандидаток</w:t>
      </w:r>
      <w:r w:rsidRPr="00086B2F">
        <w:rPr>
          <w:rFonts w:asciiTheme="majorHAnsi" w:hAnsiTheme="majorHAnsi" w:cstheme="majorHAnsi"/>
          <w:sz w:val="22"/>
          <w:szCs w:val="22"/>
          <w:lang w:val="uk-UA"/>
        </w:rPr>
        <w:t>.</w:t>
      </w:r>
    </w:p>
    <w:p w14:paraId="19BBF7C3" w14:textId="77777777" w:rsidR="000805C2" w:rsidRPr="00086B2F" w:rsidRDefault="000805C2" w:rsidP="00C76EE5">
      <w:pPr>
        <w:jc w:val="both"/>
        <w:rPr>
          <w:rFonts w:asciiTheme="majorHAnsi" w:hAnsiTheme="majorHAnsi" w:cstheme="majorHAnsi"/>
          <w:sz w:val="22"/>
          <w:szCs w:val="22"/>
          <w:lang w:val="uk-UA"/>
        </w:rPr>
      </w:pPr>
      <w:r w:rsidRPr="00086B2F">
        <w:rPr>
          <w:rFonts w:asciiTheme="majorHAnsi" w:hAnsiTheme="majorHAnsi" w:cstheme="majorHAnsi"/>
          <w:sz w:val="22"/>
          <w:szCs w:val="22"/>
          <w:lang w:val="uk-UA"/>
        </w:rPr>
        <w:t>- Критерії оцінки.</w:t>
      </w:r>
    </w:p>
    <w:p w14:paraId="4A565071" w14:textId="5059BB4E" w:rsidR="000805C2" w:rsidRPr="00086B2F" w:rsidRDefault="000805C2" w:rsidP="00C76EE5">
      <w:pPr>
        <w:jc w:val="both"/>
        <w:rPr>
          <w:rFonts w:asciiTheme="majorHAnsi" w:hAnsiTheme="majorHAnsi" w:cstheme="majorHAnsi"/>
          <w:sz w:val="22"/>
          <w:szCs w:val="22"/>
          <w:lang w:val="uk-UA"/>
        </w:rPr>
      </w:pPr>
      <w:r w:rsidRPr="00086B2F">
        <w:rPr>
          <w:rFonts w:asciiTheme="majorHAnsi" w:hAnsiTheme="majorHAnsi" w:cstheme="majorHAnsi"/>
          <w:sz w:val="22"/>
          <w:szCs w:val="22"/>
          <w:lang w:val="uk-UA"/>
        </w:rPr>
        <w:t>- Кінцевий термін подання пропозицій</w:t>
      </w:r>
      <w:r w:rsidR="007871CD" w:rsidRPr="00086B2F">
        <w:rPr>
          <w:rFonts w:asciiTheme="majorHAnsi" w:hAnsiTheme="majorHAnsi" w:cstheme="majorHAnsi"/>
          <w:sz w:val="22"/>
          <w:szCs w:val="22"/>
          <w:lang w:val="uk-UA"/>
        </w:rPr>
        <w:t>.</w:t>
      </w:r>
    </w:p>
    <w:p w14:paraId="3F225AA8" w14:textId="0D0D9EB6" w:rsidR="001A6B2E" w:rsidRPr="00086B2F" w:rsidRDefault="001A6B2E" w:rsidP="00C76EE5">
      <w:pPr>
        <w:jc w:val="both"/>
        <w:rPr>
          <w:rFonts w:asciiTheme="majorHAnsi" w:hAnsiTheme="majorHAnsi" w:cstheme="majorHAnsi"/>
          <w:sz w:val="22"/>
          <w:szCs w:val="22"/>
          <w:lang w:val="uk-UA"/>
        </w:rPr>
      </w:pPr>
    </w:p>
    <w:p w14:paraId="62A371B2" w14:textId="7A50ABBC" w:rsidR="00B808A4" w:rsidRPr="00086B2F" w:rsidRDefault="2E4AB729" w:rsidP="00C76EE5">
      <w:pPr>
        <w:jc w:val="both"/>
        <w:rPr>
          <w:rFonts w:asciiTheme="majorHAnsi" w:hAnsiTheme="majorHAnsi" w:cstheme="majorHAnsi"/>
          <w:b/>
          <w:bCs/>
          <w:sz w:val="22"/>
          <w:szCs w:val="22"/>
          <w:lang w:val="uk-UA"/>
        </w:rPr>
      </w:pPr>
      <w:r w:rsidRPr="00086B2F">
        <w:rPr>
          <w:rFonts w:asciiTheme="majorHAnsi" w:hAnsiTheme="majorHAnsi" w:cstheme="majorHAnsi"/>
          <w:sz w:val="22"/>
          <w:szCs w:val="22"/>
          <w:lang w:val="uk-UA"/>
        </w:rPr>
        <w:t>У разі зацікавле</w:t>
      </w:r>
      <w:r w:rsidR="6033A999" w:rsidRPr="00086B2F">
        <w:rPr>
          <w:rFonts w:asciiTheme="majorHAnsi" w:hAnsiTheme="majorHAnsi" w:cstheme="majorHAnsi"/>
          <w:sz w:val="22"/>
          <w:szCs w:val="22"/>
          <w:lang w:val="uk-UA"/>
        </w:rPr>
        <w:t xml:space="preserve">ності, будь ласка, </w:t>
      </w:r>
      <w:proofErr w:type="spellStart"/>
      <w:r w:rsidR="20A6BD54" w:rsidRPr="00086B2F">
        <w:rPr>
          <w:rFonts w:asciiTheme="majorHAnsi" w:hAnsiTheme="majorHAnsi" w:cstheme="majorHAnsi"/>
          <w:sz w:val="22"/>
          <w:szCs w:val="22"/>
          <w:lang w:val="uk-UA"/>
        </w:rPr>
        <w:t>надішліть</w:t>
      </w:r>
      <w:proofErr w:type="spellEnd"/>
      <w:r w:rsidR="20A6BD54" w:rsidRPr="00086B2F">
        <w:rPr>
          <w:rFonts w:asciiTheme="majorHAnsi" w:hAnsiTheme="majorHAnsi" w:cstheme="majorHAnsi"/>
          <w:sz w:val="22"/>
          <w:szCs w:val="22"/>
          <w:lang w:val="uk-UA"/>
        </w:rPr>
        <w:t xml:space="preserve"> свою заявку</w:t>
      </w:r>
      <w:r w:rsidR="6033A999" w:rsidRPr="00086B2F">
        <w:rPr>
          <w:rFonts w:asciiTheme="majorHAnsi" w:hAnsiTheme="majorHAnsi" w:cstheme="majorHAnsi"/>
          <w:sz w:val="22"/>
          <w:szCs w:val="22"/>
          <w:lang w:val="uk-UA"/>
        </w:rPr>
        <w:t xml:space="preserve"> </w:t>
      </w:r>
      <w:r w:rsidR="7E613A05" w:rsidRPr="00086B2F">
        <w:rPr>
          <w:rFonts w:asciiTheme="majorHAnsi" w:hAnsiTheme="majorHAnsi" w:cstheme="majorHAnsi"/>
          <w:b/>
          <w:bCs/>
          <w:sz w:val="22"/>
          <w:szCs w:val="22"/>
          <w:lang w:val="uk-UA"/>
        </w:rPr>
        <w:t xml:space="preserve">до </w:t>
      </w:r>
      <w:r w:rsidR="5A4C0560" w:rsidRPr="00086B2F">
        <w:rPr>
          <w:rFonts w:asciiTheme="majorHAnsi" w:hAnsiTheme="majorHAnsi" w:cstheme="majorHAnsi"/>
          <w:b/>
          <w:bCs/>
          <w:sz w:val="22"/>
          <w:szCs w:val="22"/>
          <w:lang w:val="uk-UA"/>
        </w:rPr>
        <w:t>23</w:t>
      </w:r>
      <w:r w:rsidR="7E613A05" w:rsidRPr="00086B2F">
        <w:rPr>
          <w:rFonts w:asciiTheme="majorHAnsi" w:hAnsiTheme="majorHAnsi" w:cstheme="majorHAnsi"/>
          <w:b/>
          <w:bCs/>
          <w:sz w:val="22"/>
          <w:szCs w:val="22"/>
          <w:lang w:val="uk-UA"/>
        </w:rPr>
        <w:t>:</w:t>
      </w:r>
      <w:r w:rsidR="5A4C0560" w:rsidRPr="00086B2F">
        <w:rPr>
          <w:rFonts w:asciiTheme="majorHAnsi" w:hAnsiTheme="majorHAnsi" w:cstheme="majorHAnsi"/>
          <w:b/>
          <w:bCs/>
          <w:sz w:val="22"/>
          <w:szCs w:val="22"/>
          <w:lang w:val="uk-UA"/>
        </w:rPr>
        <w:t>59</w:t>
      </w:r>
      <w:r w:rsidR="7E613A05" w:rsidRPr="00086B2F">
        <w:rPr>
          <w:rFonts w:asciiTheme="majorHAnsi" w:hAnsiTheme="majorHAnsi" w:cstheme="majorHAnsi"/>
          <w:b/>
          <w:bCs/>
          <w:sz w:val="22"/>
          <w:szCs w:val="22"/>
          <w:lang w:val="uk-UA"/>
        </w:rPr>
        <w:t xml:space="preserve"> </w:t>
      </w:r>
      <w:r w:rsidR="3B86B2CC" w:rsidRPr="00086B2F">
        <w:rPr>
          <w:rFonts w:asciiTheme="majorHAnsi" w:hAnsiTheme="majorHAnsi" w:cstheme="majorHAnsi"/>
          <w:b/>
          <w:bCs/>
          <w:sz w:val="22"/>
          <w:szCs w:val="22"/>
          <w:lang w:val="uk-UA"/>
        </w:rPr>
        <w:t xml:space="preserve">(за Київським часом) </w:t>
      </w:r>
      <w:r w:rsidR="00C949C1" w:rsidRPr="00086B2F">
        <w:rPr>
          <w:rFonts w:asciiTheme="majorHAnsi" w:hAnsiTheme="majorHAnsi" w:cstheme="majorHAnsi"/>
          <w:b/>
          <w:bCs/>
          <w:sz w:val="22"/>
          <w:szCs w:val="22"/>
          <w:lang w:val="uk-UA"/>
        </w:rPr>
        <w:t>11</w:t>
      </w:r>
      <w:r w:rsidR="00EA78B6" w:rsidRPr="00086B2F">
        <w:rPr>
          <w:rFonts w:asciiTheme="majorHAnsi" w:hAnsiTheme="majorHAnsi" w:cstheme="majorHAnsi"/>
          <w:b/>
          <w:bCs/>
          <w:sz w:val="22"/>
          <w:szCs w:val="22"/>
          <w:lang w:val="uk-UA"/>
        </w:rPr>
        <w:t xml:space="preserve"> грудня </w:t>
      </w:r>
      <w:r w:rsidR="3B86B2CC" w:rsidRPr="00086B2F">
        <w:rPr>
          <w:rFonts w:asciiTheme="majorHAnsi" w:hAnsiTheme="majorHAnsi" w:cstheme="majorHAnsi"/>
          <w:b/>
          <w:bCs/>
          <w:sz w:val="22"/>
          <w:szCs w:val="22"/>
          <w:lang w:val="uk-UA"/>
        </w:rPr>
        <w:t>202</w:t>
      </w:r>
      <w:r w:rsidR="00851107" w:rsidRPr="00086B2F">
        <w:rPr>
          <w:rFonts w:asciiTheme="majorHAnsi" w:hAnsiTheme="majorHAnsi" w:cstheme="majorHAnsi"/>
          <w:b/>
          <w:bCs/>
          <w:sz w:val="22"/>
          <w:szCs w:val="22"/>
          <w:lang w:val="uk-UA"/>
        </w:rPr>
        <w:t>3</w:t>
      </w:r>
      <w:r w:rsidR="3FA91378" w:rsidRPr="00086B2F">
        <w:rPr>
          <w:rFonts w:asciiTheme="majorHAnsi" w:hAnsiTheme="majorHAnsi" w:cstheme="majorHAnsi"/>
          <w:b/>
          <w:bCs/>
          <w:sz w:val="22"/>
          <w:szCs w:val="22"/>
          <w:lang w:val="uk-UA"/>
        </w:rPr>
        <w:t xml:space="preserve"> </w:t>
      </w:r>
      <w:r w:rsidR="3B86B2CC" w:rsidRPr="00086B2F">
        <w:rPr>
          <w:rFonts w:asciiTheme="majorHAnsi" w:hAnsiTheme="majorHAnsi" w:cstheme="majorHAnsi"/>
          <w:b/>
          <w:bCs/>
          <w:sz w:val="22"/>
          <w:szCs w:val="22"/>
          <w:lang w:val="uk-UA"/>
        </w:rPr>
        <w:t>року</w:t>
      </w:r>
      <w:r w:rsidR="3B86B2CC" w:rsidRPr="00086B2F">
        <w:rPr>
          <w:rFonts w:asciiTheme="majorHAnsi" w:hAnsiTheme="majorHAnsi" w:cstheme="majorHAnsi"/>
          <w:sz w:val="22"/>
          <w:szCs w:val="22"/>
          <w:lang w:val="uk-UA"/>
        </w:rPr>
        <w:t xml:space="preserve"> на </w:t>
      </w:r>
      <w:hyperlink r:id="rId12">
        <w:r w:rsidR="14FAB653" w:rsidRPr="00086B2F">
          <w:rPr>
            <w:rStyle w:val="Hyperlink"/>
            <w:rFonts w:asciiTheme="majorHAnsi" w:hAnsiTheme="majorHAnsi" w:cstheme="majorHAnsi"/>
            <w:color w:val="auto"/>
            <w:sz w:val="22"/>
            <w:szCs w:val="22"/>
            <w:lang w:val="uk-UA"/>
          </w:rPr>
          <w:t>tender-ua@irex.org</w:t>
        </w:r>
      </w:hyperlink>
      <w:r w:rsidR="14FAB653" w:rsidRPr="00086B2F">
        <w:rPr>
          <w:rFonts w:asciiTheme="majorHAnsi" w:hAnsiTheme="majorHAnsi" w:cstheme="majorHAnsi"/>
          <w:sz w:val="22"/>
          <w:szCs w:val="22"/>
          <w:lang w:val="uk-UA"/>
        </w:rPr>
        <w:t xml:space="preserve"> </w:t>
      </w:r>
      <w:r w:rsidR="3B86B2CC" w:rsidRPr="00086B2F">
        <w:rPr>
          <w:rFonts w:asciiTheme="majorHAnsi" w:hAnsiTheme="majorHAnsi" w:cstheme="majorHAnsi"/>
          <w:sz w:val="22"/>
          <w:szCs w:val="22"/>
          <w:lang w:val="uk-UA"/>
        </w:rPr>
        <w:t xml:space="preserve">з темою листа </w:t>
      </w:r>
      <w:r w:rsidR="673AEE75" w:rsidRPr="00086B2F">
        <w:rPr>
          <w:rFonts w:asciiTheme="majorHAnsi" w:hAnsiTheme="majorHAnsi" w:cstheme="majorHAnsi"/>
          <w:sz w:val="22"/>
          <w:szCs w:val="22"/>
          <w:lang w:val="uk-UA"/>
        </w:rPr>
        <w:t>“</w:t>
      </w:r>
      <w:r w:rsidR="00421E79" w:rsidRPr="00086B2F">
        <w:rPr>
          <w:rFonts w:asciiTheme="majorHAnsi" w:hAnsiTheme="majorHAnsi" w:cstheme="majorHAnsi"/>
          <w:sz w:val="22"/>
          <w:szCs w:val="22"/>
          <w:lang w:val="ru-RU"/>
        </w:rPr>
        <w:t xml:space="preserve"> </w:t>
      </w:r>
      <w:r w:rsidR="00421E79" w:rsidRPr="00086B2F">
        <w:rPr>
          <w:rFonts w:asciiTheme="majorHAnsi" w:hAnsiTheme="majorHAnsi" w:cstheme="majorHAnsi"/>
          <w:b/>
          <w:bCs/>
          <w:sz w:val="22"/>
          <w:szCs w:val="22"/>
          <w:lang w:val="uk-UA"/>
        </w:rPr>
        <w:t>RFP</w:t>
      </w:r>
      <w:r w:rsidR="00640CE8" w:rsidRPr="00086B2F">
        <w:rPr>
          <w:rFonts w:asciiTheme="majorHAnsi" w:hAnsiTheme="majorHAnsi" w:cstheme="majorHAnsi"/>
          <w:b/>
          <w:bCs/>
          <w:sz w:val="22"/>
          <w:szCs w:val="22"/>
          <w:lang w:val="uk-UA"/>
        </w:rPr>
        <w:t>-</w:t>
      </w:r>
      <w:r w:rsidR="00421E79" w:rsidRPr="00086B2F">
        <w:rPr>
          <w:rFonts w:asciiTheme="majorHAnsi" w:hAnsiTheme="majorHAnsi" w:cstheme="majorHAnsi"/>
          <w:b/>
          <w:bCs/>
          <w:sz w:val="22"/>
          <w:szCs w:val="22"/>
          <w:lang w:val="uk-UA"/>
        </w:rPr>
        <w:t>FY2</w:t>
      </w:r>
      <w:r w:rsidR="00C949C1" w:rsidRPr="00086B2F">
        <w:rPr>
          <w:rFonts w:asciiTheme="majorHAnsi" w:hAnsiTheme="majorHAnsi" w:cstheme="majorHAnsi"/>
          <w:b/>
          <w:bCs/>
          <w:sz w:val="22"/>
          <w:szCs w:val="22"/>
          <w:lang w:val="uk-UA"/>
        </w:rPr>
        <w:t>4</w:t>
      </w:r>
      <w:r w:rsidR="00421E79" w:rsidRPr="00086B2F">
        <w:rPr>
          <w:rFonts w:asciiTheme="majorHAnsi" w:hAnsiTheme="majorHAnsi" w:cstheme="majorHAnsi"/>
          <w:b/>
          <w:bCs/>
          <w:sz w:val="22"/>
          <w:szCs w:val="22"/>
          <w:lang w:val="uk-UA"/>
        </w:rPr>
        <w:t>-</w:t>
      </w:r>
      <w:r w:rsidR="00C949C1" w:rsidRPr="00086B2F">
        <w:rPr>
          <w:rFonts w:asciiTheme="majorHAnsi" w:hAnsiTheme="majorHAnsi" w:cstheme="majorHAnsi"/>
          <w:b/>
          <w:bCs/>
          <w:sz w:val="22"/>
          <w:szCs w:val="22"/>
          <w:lang w:val="uk-UA"/>
        </w:rPr>
        <w:t>11</w:t>
      </w:r>
      <w:r w:rsidR="00421E79" w:rsidRPr="00086B2F">
        <w:rPr>
          <w:rFonts w:asciiTheme="majorHAnsi" w:hAnsiTheme="majorHAnsi" w:cstheme="majorHAnsi"/>
          <w:b/>
          <w:bCs/>
          <w:sz w:val="22"/>
          <w:szCs w:val="22"/>
          <w:lang w:val="uk-UA"/>
        </w:rPr>
        <w:t>-</w:t>
      </w:r>
      <w:r w:rsidR="00C949C1" w:rsidRPr="00086B2F">
        <w:rPr>
          <w:rFonts w:asciiTheme="majorHAnsi" w:hAnsiTheme="majorHAnsi" w:cstheme="majorHAnsi"/>
          <w:b/>
          <w:bCs/>
          <w:sz w:val="22"/>
          <w:szCs w:val="22"/>
          <w:lang w:val="uk-UA"/>
        </w:rPr>
        <w:t>23</w:t>
      </w:r>
      <w:r w:rsidR="00421E79" w:rsidRPr="00086B2F">
        <w:rPr>
          <w:rFonts w:asciiTheme="majorHAnsi" w:hAnsiTheme="majorHAnsi" w:cstheme="majorHAnsi"/>
          <w:b/>
          <w:bCs/>
          <w:sz w:val="22"/>
          <w:szCs w:val="22"/>
          <w:lang w:val="uk-UA"/>
        </w:rPr>
        <w:t xml:space="preserve"> UNITY </w:t>
      </w:r>
      <w:r w:rsidR="7FAD9178" w:rsidRPr="00086B2F">
        <w:rPr>
          <w:rFonts w:asciiTheme="majorHAnsi" w:hAnsiTheme="majorHAnsi" w:cstheme="majorHAnsi"/>
          <w:b/>
          <w:bCs/>
          <w:sz w:val="22"/>
          <w:szCs w:val="22"/>
          <w:lang w:val="uk-UA"/>
        </w:rPr>
        <w:t>“</w:t>
      </w:r>
      <w:r w:rsidR="00DA45D9" w:rsidRPr="00086B2F">
        <w:rPr>
          <w:rFonts w:asciiTheme="majorHAnsi" w:hAnsiTheme="majorHAnsi" w:cstheme="majorHAnsi"/>
          <w:b/>
          <w:bCs/>
          <w:sz w:val="22"/>
          <w:szCs w:val="22"/>
          <w:lang w:val="uk-UA"/>
        </w:rPr>
        <w:t>Знак якості молодіжних центрів</w:t>
      </w:r>
      <w:r w:rsidR="7FAD9178" w:rsidRPr="00086B2F">
        <w:rPr>
          <w:rFonts w:asciiTheme="majorHAnsi" w:hAnsiTheme="majorHAnsi" w:cstheme="majorHAnsi"/>
          <w:b/>
          <w:bCs/>
          <w:sz w:val="22"/>
          <w:szCs w:val="22"/>
          <w:lang w:val="uk-UA"/>
        </w:rPr>
        <w:t>”</w:t>
      </w:r>
      <w:r w:rsidR="457AE503" w:rsidRPr="00086B2F">
        <w:rPr>
          <w:rFonts w:asciiTheme="majorHAnsi" w:hAnsiTheme="majorHAnsi" w:cstheme="majorHAnsi"/>
          <w:b/>
          <w:bCs/>
          <w:sz w:val="22"/>
          <w:szCs w:val="22"/>
          <w:lang w:val="uk-UA"/>
        </w:rPr>
        <w:t xml:space="preserve"> </w:t>
      </w:r>
    </w:p>
    <w:p w14:paraId="23FCA730" w14:textId="18030927" w:rsidR="001A6B2E" w:rsidRPr="00086B2F" w:rsidRDefault="001A329C" w:rsidP="00C76EE5">
      <w:pPr>
        <w:jc w:val="both"/>
        <w:rPr>
          <w:rFonts w:asciiTheme="majorHAnsi" w:hAnsiTheme="majorHAnsi" w:cstheme="majorHAnsi"/>
          <w:sz w:val="22"/>
          <w:szCs w:val="22"/>
          <w:lang w:val="uk-UA"/>
        </w:rPr>
      </w:pPr>
      <w:r w:rsidRPr="00086B2F">
        <w:rPr>
          <w:rFonts w:asciiTheme="majorHAnsi" w:hAnsiTheme="majorHAnsi" w:cstheme="majorHAnsi"/>
          <w:sz w:val="22"/>
          <w:szCs w:val="22"/>
          <w:lang w:val="uk-UA"/>
        </w:rPr>
        <w:br/>
      </w:r>
    </w:p>
    <w:p w14:paraId="2EA6B335" w14:textId="77777777" w:rsidR="001A6B2E" w:rsidRPr="00086B2F" w:rsidRDefault="001A6B2E" w:rsidP="00C76EE5">
      <w:pPr>
        <w:jc w:val="both"/>
        <w:rPr>
          <w:rFonts w:asciiTheme="majorHAnsi" w:hAnsiTheme="majorHAnsi" w:cstheme="majorHAnsi"/>
          <w:sz w:val="22"/>
          <w:szCs w:val="22"/>
          <w:lang w:val="uk-UA"/>
        </w:rPr>
      </w:pPr>
    </w:p>
    <w:p w14:paraId="00F691C1" w14:textId="2E300183" w:rsidR="003E3D89" w:rsidRDefault="00D5165B" w:rsidP="003E3D89">
      <w:pPr>
        <w:pStyle w:val="NormalWeb"/>
        <w:shd w:val="clear" w:color="auto" w:fill="FFFFFF"/>
        <w:spacing w:before="0" w:after="0" w:afterAutospacing="0"/>
        <w:rPr>
          <w:rFonts w:asciiTheme="majorHAnsi" w:hAnsiTheme="majorHAnsi" w:cstheme="majorHAnsi"/>
          <w:color w:val="242424"/>
          <w:sz w:val="22"/>
          <w:szCs w:val="22"/>
          <w:lang w:val="uk-UA"/>
        </w:rPr>
      </w:pPr>
      <w:r w:rsidRPr="00086B2F">
        <w:rPr>
          <w:rFonts w:asciiTheme="majorHAnsi" w:hAnsiTheme="majorHAnsi" w:cstheme="majorHAnsi"/>
          <w:sz w:val="22"/>
          <w:szCs w:val="22"/>
          <w:lang w:val="uk-UA"/>
        </w:rPr>
        <w:t>Ми з нетерпінням чекаємо на ваш</w:t>
      </w:r>
      <w:r w:rsidR="00CA5747" w:rsidRPr="00086B2F">
        <w:rPr>
          <w:rFonts w:asciiTheme="majorHAnsi" w:hAnsiTheme="majorHAnsi" w:cstheme="majorHAnsi"/>
          <w:sz w:val="22"/>
          <w:szCs w:val="22"/>
          <w:lang w:val="uk-UA"/>
        </w:rPr>
        <w:t>і пропозиції!</w:t>
      </w:r>
      <w:r w:rsidR="003E3D89" w:rsidRPr="00086B2F">
        <w:rPr>
          <w:rFonts w:asciiTheme="majorHAnsi" w:hAnsiTheme="majorHAnsi" w:cstheme="majorHAnsi"/>
          <w:sz w:val="22"/>
          <w:szCs w:val="22"/>
          <w:lang w:val="uk-UA"/>
        </w:rPr>
        <w:br/>
      </w:r>
      <w:r w:rsidR="003E3D89" w:rsidRPr="00086B2F">
        <w:rPr>
          <w:rFonts w:asciiTheme="majorHAnsi" w:hAnsiTheme="majorHAnsi" w:cstheme="majorHAnsi"/>
          <w:sz w:val="22"/>
          <w:szCs w:val="22"/>
          <w:lang w:val="uk-UA"/>
        </w:rPr>
        <w:br/>
      </w:r>
    </w:p>
    <w:p w14:paraId="309B30AE" w14:textId="77777777" w:rsidR="004D20AB" w:rsidRPr="00086B2F" w:rsidRDefault="004D20AB" w:rsidP="003E3D89">
      <w:pPr>
        <w:pStyle w:val="NormalWeb"/>
        <w:shd w:val="clear" w:color="auto" w:fill="FFFFFF"/>
        <w:spacing w:before="0" w:after="0" w:afterAutospacing="0"/>
        <w:rPr>
          <w:rFonts w:asciiTheme="majorHAnsi" w:hAnsiTheme="majorHAnsi" w:cstheme="majorHAnsi"/>
          <w:color w:val="242424"/>
          <w:sz w:val="22"/>
          <w:szCs w:val="22"/>
          <w:lang w:val="uk-UA"/>
        </w:rPr>
      </w:pPr>
    </w:p>
    <w:p w14:paraId="0E4252B3" w14:textId="67167D29" w:rsidR="003E3D89" w:rsidRPr="00086B2F" w:rsidRDefault="003E3D89" w:rsidP="003E3D89">
      <w:pPr>
        <w:pStyle w:val="NormalWeb"/>
        <w:shd w:val="clear" w:color="auto" w:fill="FFFFFF"/>
        <w:spacing w:before="0" w:after="0" w:afterAutospacing="0"/>
        <w:rPr>
          <w:rFonts w:asciiTheme="majorHAnsi" w:hAnsiTheme="majorHAnsi" w:cstheme="majorHAnsi"/>
          <w:color w:val="242424"/>
          <w:sz w:val="22"/>
          <w:szCs w:val="22"/>
          <w:lang w:val="uk-UA"/>
        </w:rPr>
      </w:pPr>
      <w:r w:rsidRPr="00086B2F">
        <w:rPr>
          <w:rStyle w:val="Emphasis"/>
          <w:rFonts w:asciiTheme="majorHAnsi" w:hAnsiTheme="majorHAnsi" w:cstheme="majorHAnsi"/>
          <w:color w:val="405E66"/>
          <w:sz w:val="22"/>
          <w:szCs w:val="22"/>
          <w:bdr w:val="none" w:sz="0" w:space="0" w:color="auto" w:frame="1"/>
          <w:lang w:val="uk-UA"/>
        </w:rPr>
        <w:lastRenderedPageBreak/>
        <w:t xml:space="preserve">Програма “Мріємо та діємо” впроваджується за фінансової підтримки Агентства США з міжнародного розвитку (USAID) та виконується IREX у партнерстві з Будуємо Україну разом (БУР), Центром “Розвиток корпоративної соціальної відповідальності” (CSR Ukraine), </w:t>
      </w:r>
      <w:proofErr w:type="spellStart"/>
      <w:r w:rsidRPr="00086B2F">
        <w:rPr>
          <w:rStyle w:val="Emphasis"/>
          <w:rFonts w:asciiTheme="majorHAnsi" w:hAnsiTheme="majorHAnsi" w:cstheme="majorHAnsi"/>
          <w:color w:val="405E66"/>
          <w:sz w:val="22"/>
          <w:szCs w:val="22"/>
          <w:bdr w:val="none" w:sz="0" w:space="0" w:color="auto" w:frame="1"/>
          <w:lang w:val="uk-UA"/>
        </w:rPr>
        <w:t>Making</w:t>
      </w:r>
      <w:proofErr w:type="spellEnd"/>
      <w:r w:rsidRPr="00086B2F">
        <w:rPr>
          <w:rStyle w:val="Emphasis"/>
          <w:rFonts w:asciiTheme="majorHAnsi" w:hAnsiTheme="majorHAnsi" w:cstheme="majorHAnsi"/>
          <w:color w:val="405E66"/>
          <w:sz w:val="22"/>
          <w:szCs w:val="22"/>
          <w:bdr w:val="none" w:sz="0" w:space="0" w:color="auto" w:frame="1"/>
          <w:lang w:val="uk-UA"/>
        </w:rPr>
        <w:t xml:space="preserve"> </w:t>
      </w:r>
      <w:proofErr w:type="spellStart"/>
      <w:r w:rsidRPr="00086B2F">
        <w:rPr>
          <w:rStyle w:val="Emphasis"/>
          <w:rFonts w:asciiTheme="majorHAnsi" w:hAnsiTheme="majorHAnsi" w:cstheme="majorHAnsi"/>
          <w:color w:val="405E66"/>
          <w:sz w:val="22"/>
          <w:szCs w:val="22"/>
          <w:bdr w:val="none" w:sz="0" w:space="0" w:color="auto" w:frame="1"/>
          <w:lang w:val="uk-UA"/>
        </w:rPr>
        <w:t>Cents</w:t>
      </w:r>
      <w:proofErr w:type="spellEnd"/>
      <w:r w:rsidRPr="00086B2F">
        <w:rPr>
          <w:rStyle w:val="Emphasis"/>
          <w:rFonts w:asciiTheme="majorHAnsi" w:hAnsiTheme="majorHAnsi" w:cstheme="majorHAnsi"/>
          <w:color w:val="405E66"/>
          <w:sz w:val="22"/>
          <w:szCs w:val="22"/>
          <w:bdr w:val="none" w:sz="0" w:space="0" w:color="auto" w:frame="1"/>
          <w:lang w:val="uk-UA"/>
        </w:rPr>
        <w:t xml:space="preserve"> </w:t>
      </w:r>
      <w:proofErr w:type="spellStart"/>
      <w:r w:rsidRPr="00086B2F">
        <w:rPr>
          <w:rStyle w:val="Emphasis"/>
          <w:rFonts w:asciiTheme="majorHAnsi" w:hAnsiTheme="majorHAnsi" w:cstheme="majorHAnsi"/>
          <w:color w:val="405E66"/>
          <w:sz w:val="22"/>
          <w:szCs w:val="22"/>
          <w:bdr w:val="none" w:sz="0" w:space="0" w:color="auto" w:frame="1"/>
          <w:lang w:val="uk-UA"/>
        </w:rPr>
        <w:t>International</w:t>
      </w:r>
      <w:proofErr w:type="spellEnd"/>
      <w:r w:rsidRPr="00086B2F">
        <w:rPr>
          <w:rStyle w:val="Emphasis"/>
          <w:rFonts w:asciiTheme="majorHAnsi" w:hAnsiTheme="majorHAnsi" w:cstheme="majorHAnsi"/>
          <w:color w:val="405E66"/>
          <w:sz w:val="22"/>
          <w:szCs w:val="22"/>
          <w:bdr w:val="none" w:sz="0" w:space="0" w:color="auto" w:frame="1"/>
          <w:lang w:val="uk-UA"/>
        </w:rPr>
        <w:t xml:space="preserve"> (MCI), Міжнародним республіканським інститутом (IRI) та </w:t>
      </w:r>
      <w:proofErr w:type="spellStart"/>
      <w:r w:rsidRPr="00086B2F">
        <w:rPr>
          <w:rStyle w:val="Emphasis"/>
          <w:rFonts w:asciiTheme="majorHAnsi" w:hAnsiTheme="majorHAnsi" w:cstheme="majorHAnsi"/>
          <w:color w:val="405E66"/>
          <w:sz w:val="22"/>
          <w:szCs w:val="22"/>
          <w:bdr w:val="none" w:sz="0" w:space="0" w:color="auto" w:frame="1"/>
          <w:lang w:val="uk-UA"/>
        </w:rPr>
        <w:t>Zinc</w:t>
      </w:r>
      <w:proofErr w:type="spellEnd"/>
      <w:r w:rsidRPr="00086B2F">
        <w:rPr>
          <w:rStyle w:val="Emphasis"/>
          <w:rFonts w:asciiTheme="majorHAnsi" w:hAnsiTheme="majorHAnsi" w:cstheme="majorHAnsi"/>
          <w:color w:val="405E66"/>
          <w:sz w:val="22"/>
          <w:szCs w:val="22"/>
          <w:bdr w:val="none" w:sz="0" w:space="0" w:color="auto" w:frame="1"/>
          <w:lang w:val="uk-UA"/>
        </w:rPr>
        <w:t xml:space="preserve"> </w:t>
      </w:r>
      <w:proofErr w:type="spellStart"/>
      <w:r w:rsidRPr="00086B2F">
        <w:rPr>
          <w:rStyle w:val="Emphasis"/>
          <w:rFonts w:asciiTheme="majorHAnsi" w:hAnsiTheme="majorHAnsi" w:cstheme="majorHAnsi"/>
          <w:color w:val="405E66"/>
          <w:sz w:val="22"/>
          <w:szCs w:val="22"/>
          <w:bdr w:val="none" w:sz="0" w:space="0" w:color="auto" w:frame="1"/>
          <w:lang w:val="uk-UA"/>
        </w:rPr>
        <w:t>Network</w:t>
      </w:r>
      <w:proofErr w:type="spellEnd"/>
      <w:r w:rsidRPr="00086B2F">
        <w:rPr>
          <w:rStyle w:val="Emphasis"/>
          <w:rFonts w:asciiTheme="majorHAnsi" w:hAnsiTheme="majorHAnsi" w:cstheme="majorHAnsi"/>
          <w:color w:val="405E66"/>
          <w:sz w:val="22"/>
          <w:szCs w:val="22"/>
          <w:bdr w:val="none" w:sz="0" w:space="0" w:color="auto" w:frame="1"/>
          <w:lang w:val="uk-UA"/>
        </w:rPr>
        <w:t>.</w:t>
      </w:r>
      <w:r w:rsidR="00EA1492">
        <w:rPr>
          <w:rStyle w:val="Emphasis"/>
          <w:rFonts w:asciiTheme="majorHAnsi" w:hAnsiTheme="majorHAnsi" w:cstheme="majorHAnsi"/>
          <w:color w:val="405E66"/>
          <w:sz w:val="22"/>
          <w:szCs w:val="22"/>
          <w:bdr w:val="none" w:sz="0" w:space="0" w:color="auto" w:frame="1"/>
          <w:lang w:val="uk-UA"/>
        </w:rPr>
        <w:t xml:space="preserve"> </w:t>
      </w:r>
      <w:r w:rsidRPr="00086B2F">
        <w:rPr>
          <w:rFonts w:asciiTheme="majorHAnsi" w:hAnsiTheme="majorHAnsi" w:cstheme="majorHAnsi"/>
          <w:color w:val="405E66"/>
          <w:sz w:val="22"/>
          <w:szCs w:val="22"/>
          <w:bdr w:val="none" w:sz="0" w:space="0" w:color="auto" w:frame="1"/>
          <w:lang w:val="uk-UA"/>
        </w:rPr>
        <w:t>Більше можливостей та ресурсів:</w:t>
      </w:r>
    </w:p>
    <w:p w14:paraId="216B53FE" w14:textId="77777777" w:rsidR="003E3D89" w:rsidRPr="00086B2F" w:rsidRDefault="003E3D89" w:rsidP="003E3D89">
      <w:pPr>
        <w:pStyle w:val="NormalWeb"/>
        <w:shd w:val="clear" w:color="auto" w:fill="FFFFFF"/>
        <w:spacing w:before="0" w:after="0" w:afterAutospacing="0"/>
        <w:rPr>
          <w:rFonts w:asciiTheme="majorHAnsi" w:hAnsiTheme="majorHAnsi" w:cstheme="majorHAnsi"/>
          <w:color w:val="242424"/>
          <w:sz w:val="22"/>
          <w:szCs w:val="22"/>
          <w:lang w:val="ru-RU"/>
        </w:rPr>
      </w:pPr>
      <w:proofErr w:type="spellStart"/>
      <w:r w:rsidRPr="00086B2F">
        <w:rPr>
          <w:rFonts w:asciiTheme="majorHAnsi" w:hAnsiTheme="majorHAnsi" w:cstheme="majorHAnsi"/>
          <w:color w:val="405E66"/>
          <w:sz w:val="22"/>
          <w:szCs w:val="22"/>
          <w:bdr w:val="none" w:sz="0" w:space="0" w:color="auto" w:frame="1"/>
          <w:lang w:val="ru-RU"/>
        </w:rPr>
        <w:t>Лендінг</w:t>
      </w:r>
      <w:proofErr w:type="spellEnd"/>
      <w:r w:rsidRPr="00086B2F">
        <w:rPr>
          <w:rFonts w:asciiTheme="majorHAnsi" w:hAnsiTheme="majorHAnsi" w:cstheme="majorHAnsi"/>
          <w:color w:val="405E66"/>
          <w:sz w:val="22"/>
          <w:szCs w:val="22"/>
          <w:bdr w:val="none" w:sz="0" w:space="0" w:color="auto" w:frame="1"/>
          <w:lang w:val="ru-RU"/>
        </w:rPr>
        <w:t xml:space="preserve"> –</w:t>
      </w:r>
      <w:r w:rsidRPr="00086B2F">
        <w:rPr>
          <w:rFonts w:asciiTheme="majorHAnsi" w:hAnsiTheme="majorHAnsi" w:cstheme="majorHAnsi"/>
          <w:color w:val="405E66"/>
          <w:sz w:val="22"/>
          <w:szCs w:val="22"/>
          <w:bdr w:val="none" w:sz="0" w:space="0" w:color="auto" w:frame="1"/>
        </w:rPr>
        <w:t> </w:t>
      </w:r>
      <w:hyperlink r:id="rId13" w:tgtFrame="_blank" w:history="1">
        <w:r w:rsidRPr="00086B2F">
          <w:rPr>
            <w:rStyle w:val="Hyperlink"/>
            <w:rFonts w:asciiTheme="majorHAnsi" w:hAnsiTheme="majorHAnsi" w:cstheme="majorHAnsi"/>
            <w:color w:val="4286F4"/>
            <w:sz w:val="22"/>
            <w:szCs w:val="22"/>
            <w:bdr w:val="none" w:sz="0" w:space="0" w:color="auto" w:frame="1"/>
          </w:rPr>
          <w:t>https</w:t>
        </w:r>
        <w:r w:rsidRPr="00086B2F">
          <w:rPr>
            <w:rStyle w:val="Hyperlink"/>
            <w:rFonts w:asciiTheme="majorHAnsi" w:hAnsiTheme="majorHAnsi" w:cstheme="majorHAnsi"/>
            <w:color w:val="4286F4"/>
            <w:sz w:val="22"/>
            <w:szCs w:val="22"/>
            <w:bdr w:val="none" w:sz="0" w:space="0" w:color="auto" w:frame="1"/>
            <w:lang w:val="ru-RU"/>
          </w:rPr>
          <w:t>://</w:t>
        </w:r>
        <w:r w:rsidRPr="00086B2F">
          <w:rPr>
            <w:rStyle w:val="Hyperlink"/>
            <w:rFonts w:asciiTheme="majorHAnsi" w:hAnsiTheme="majorHAnsi" w:cstheme="majorHAnsi"/>
            <w:color w:val="4286F4"/>
            <w:sz w:val="22"/>
            <w:szCs w:val="22"/>
            <w:bdr w:val="none" w:sz="0" w:space="0" w:color="auto" w:frame="1"/>
          </w:rPr>
          <w:t>mriemotadiemorazom</w:t>
        </w:r>
        <w:r w:rsidRPr="00086B2F">
          <w:rPr>
            <w:rStyle w:val="Hyperlink"/>
            <w:rFonts w:asciiTheme="majorHAnsi" w:hAnsiTheme="majorHAnsi" w:cstheme="majorHAnsi"/>
            <w:color w:val="4286F4"/>
            <w:sz w:val="22"/>
            <w:szCs w:val="22"/>
            <w:bdr w:val="none" w:sz="0" w:space="0" w:color="auto" w:frame="1"/>
            <w:lang w:val="ru-RU"/>
          </w:rPr>
          <w:t>.</w:t>
        </w:r>
        <w:r w:rsidRPr="00086B2F">
          <w:rPr>
            <w:rStyle w:val="Hyperlink"/>
            <w:rFonts w:asciiTheme="majorHAnsi" w:hAnsiTheme="majorHAnsi" w:cstheme="majorHAnsi"/>
            <w:color w:val="4286F4"/>
            <w:sz w:val="22"/>
            <w:szCs w:val="22"/>
            <w:bdr w:val="none" w:sz="0" w:space="0" w:color="auto" w:frame="1"/>
          </w:rPr>
          <w:t>org</w:t>
        </w:r>
        <w:r w:rsidRPr="00086B2F">
          <w:rPr>
            <w:rStyle w:val="Hyperlink"/>
            <w:rFonts w:asciiTheme="majorHAnsi" w:hAnsiTheme="majorHAnsi" w:cstheme="majorHAnsi"/>
            <w:color w:val="4286F4"/>
            <w:sz w:val="22"/>
            <w:szCs w:val="22"/>
            <w:bdr w:val="none" w:sz="0" w:space="0" w:color="auto" w:frame="1"/>
            <w:lang w:val="ru-RU"/>
          </w:rPr>
          <w:t>/</w:t>
        </w:r>
      </w:hyperlink>
      <w:hyperlink r:id="rId14" w:tgtFrame="_blank" w:history="1">
        <w:r w:rsidRPr="00086B2F">
          <w:rPr>
            <w:rFonts w:asciiTheme="majorHAnsi" w:hAnsiTheme="majorHAnsi" w:cstheme="majorHAnsi"/>
            <w:color w:val="4286F4"/>
            <w:sz w:val="22"/>
            <w:szCs w:val="22"/>
            <w:u w:val="single"/>
            <w:bdr w:val="none" w:sz="0" w:space="0" w:color="auto" w:frame="1"/>
            <w:lang w:val="ru-RU"/>
          </w:rPr>
          <w:br/>
        </w:r>
      </w:hyperlink>
      <w:r w:rsidRPr="00086B2F">
        <w:rPr>
          <w:rFonts w:asciiTheme="majorHAnsi" w:hAnsiTheme="majorHAnsi" w:cstheme="majorHAnsi"/>
          <w:color w:val="405E66"/>
          <w:sz w:val="22"/>
          <w:szCs w:val="22"/>
          <w:bdr w:val="none" w:sz="0" w:space="0" w:color="auto" w:frame="1"/>
        </w:rPr>
        <w:t>Facebook</w:t>
      </w:r>
      <w:r w:rsidRPr="00086B2F">
        <w:rPr>
          <w:rFonts w:asciiTheme="majorHAnsi" w:hAnsiTheme="majorHAnsi" w:cstheme="majorHAnsi"/>
          <w:color w:val="405E66"/>
          <w:sz w:val="22"/>
          <w:szCs w:val="22"/>
          <w:bdr w:val="none" w:sz="0" w:space="0" w:color="auto" w:frame="1"/>
          <w:lang w:val="ru-RU"/>
        </w:rPr>
        <w:t> –</w:t>
      </w:r>
      <w:r w:rsidRPr="00086B2F">
        <w:rPr>
          <w:rFonts w:asciiTheme="majorHAnsi" w:hAnsiTheme="majorHAnsi" w:cstheme="majorHAnsi"/>
          <w:color w:val="405E66"/>
          <w:sz w:val="22"/>
          <w:szCs w:val="22"/>
          <w:bdr w:val="none" w:sz="0" w:space="0" w:color="auto" w:frame="1"/>
        </w:rPr>
        <w:t> </w:t>
      </w:r>
      <w:hyperlink r:id="rId15" w:tgtFrame="_blank" w:history="1">
        <w:r w:rsidRPr="00086B2F">
          <w:rPr>
            <w:rStyle w:val="Hyperlink"/>
            <w:rFonts w:asciiTheme="majorHAnsi" w:hAnsiTheme="majorHAnsi" w:cstheme="majorHAnsi"/>
            <w:color w:val="4286F4"/>
            <w:sz w:val="22"/>
            <w:szCs w:val="22"/>
            <w:bdr w:val="none" w:sz="0" w:space="0" w:color="auto" w:frame="1"/>
          </w:rPr>
          <w:t>https</w:t>
        </w:r>
        <w:r w:rsidRPr="00086B2F">
          <w:rPr>
            <w:rStyle w:val="Hyperlink"/>
            <w:rFonts w:asciiTheme="majorHAnsi" w:hAnsiTheme="majorHAnsi" w:cstheme="majorHAnsi"/>
            <w:color w:val="4286F4"/>
            <w:sz w:val="22"/>
            <w:szCs w:val="22"/>
            <w:bdr w:val="none" w:sz="0" w:space="0" w:color="auto" w:frame="1"/>
            <w:lang w:val="ru-RU"/>
          </w:rPr>
          <w:t>://</w:t>
        </w:r>
        <w:r w:rsidRPr="00086B2F">
          <w:rPr>
            <w:rStyle w:val="Hyperlink"/>
            <w:rFonts w:asciiTheme="majorHAnsi" w:hAnsiTheme="majorHAnsi" w:cstheme="majorHAnsi"/>
            <w:color w:val="4286F4"/>
            <w:sz w:val="22"/>
            <w:szCs w:val="22"/>
            <w:bdr w:val="none" w:sz="0" w:space="0" w:color="auto" w:frame="1"/>
          </w:rPr>
          <w:t>www</w:t>
        </w:r>
        <w:r w:rsidRPr="00086B2F">
          <w:rPr>
            <w:rStyle w:val="Hyperlink"/>
            <w:rFonts w:asciiTheme="majorHAnsi" w:hAnsiTheme="majorHAnsi" w:cstheme="majorHAnsi"/>
            <w:color w:val="4286F4"/>
            <w:sz w:val="22"/>
            <w:szCs w:val="22"/>
            <w:bdr w:val="none" w:sz="0" w:space="0" w:color="auto" w:frame="1"/>
            <w:lang w:val="ru-RU"/>
          </w:rPr>
          <w:t>.</w:t>
        </w:r>
        <w:r w:rsidRPr="00086B2F">
          <w:rPr>
            <w:rStyle w:val="Hyperlink"/>
            <w:rFonts w:asciiTheme="majorHAnsi" w:hAnsiTheme="majorHAnsi" w:cstheme="majorHAnsi"/>
            <w:color w:val="4286F4"/>
            <w:sz w:val="22"/>
            <w:szCs w:val="22"/>
            <w:bdr w:val="none" w:sz="0" w:space="0" w:color="auto" w:frame="1"/>
          </w:rPr>
          <w:t>facebook</w:t>
        </w:r>
        <w:r w:rsidRPr="00086B2F">
          <w:rPr>
            <w:rStyle w:val="Hyperlink"/>
            <w:rFonts w:asciiTheme="majorHAnsi" w:hAnsiTheme="majorHAnsi" w:cstheme="majorHAnsi"/>
            <w:color w:val="4286F4"/>
            <w:sz w:val="22"/>
            <w:szCs w:val="22"/>
            <w:bdr w:val="none" w:sz="0" w:space="0" w:color="auto" w:frame="1"/>
            <w:lang w:val="ru-RU"/>
          </w:rPr>
          <w:t>.</w:t>
        </w:r>
        <w:r w:rsidRPr="00086B2F">
          <w:rPr>
            <w:rStyle w:val="Hyperlink"/>
            <w:rFonts w:asciiTheme="majorHAnsi" w:hAnsiTheme="majorHAnsi" w:cstheme="majorHAnsi"/>
            <w:color w:val="4286F4"/>
            <w:sz w:val="22"/>
            <w:szCs w:val="22"/>
            <w:bdr w:val="none" w:sz="0" w:space="0" w:color="auto" w:frame="1"/>
          </w:rPr>
          <w:t>com</w:t>
        </w:r>
        <w:r w:rsidRPr="00086B2F">
          <w:rPr>
            <w:rStyle w:val="Hyperlink"/>
            <w:rFonts w:asciiTheme="majorHAnsi" w:hAnsiTheme="majorHAnsi" w:cstheme="majorHAnsi"/>
            <w:color w:val="4286F4"/>
            <w:sz w:val="22"/>
            <w:szCs w:val="22"/>
            <w:bdr w:val="none" w:sz="0" w:space="0" w:color="auto" w:frame="1"/>
            <w:lang w:val="ru-RU"/>
          </w:rPr>
          <w:t>/</w:t>
        </w:r>
        <w:r w:rsidRPr="00086B2F">
          <w:rPr>
            <w:rStyle w:val="Hyperlink"/>
            <w:rFonts w:asciiTheme="majorHAnsi" w:hAnsiTheme="majorHAnsi" w:cstheme="majorHAnsi"/>
            <w:color w:val="4286F4"/>
            <w:sz w:val="22"/>
            <w:szCs w:val="22"/>
            <w:bdr w:val="none" w:sz="0" w:space="0" w:color="auto" w:frame="1"/>
          </w:rPr>
          <w:t>mriemotadiemo</w:t>
        </w:r>
      </w:hyperlink>
      <w:hyperlink r:id="rId16" w:tgtFrame="_blank" w:history="1">
        <w:r w:rsidRPr="00086B2F">
          <w:rPr>
            <w:rFonts w:asciiTheme="majorHAnsi" w:hAnsiTheme="majorHAnsi" w:cstheme="majorHAnsi"/>
            <w:color w:val="4286F4"/>
            <w:sz w:val="22"/>
            <w:szCs w:val="22"/>
            <w:u w:val="single"/>
            <w:bdr w:val="none" w:sz="0" w:space="0" w:color="auto" w:frame="1"/>
            <w:lang w:val="ru-RU"/>
          </w:rPr>
          <w:br/>
        </w:r>
      </w:hyperlink>
      <w:r w:rsidRPr="00086B2F">
        <w:rPr>
          <w:rFonts w:asciiTheme="majorHAnsi" w:hAnsiTheme="majorHAnsi" w:cstheme="majorHAnsi"/>
          <w:color w:val="405E66"/>
          <w:sz w:val="22"/>
          <w:szCs w:val="22"/>
          <w:bdr w:val="none" w:sz="0" w:space="0" w:color="auto" w:frame="1"/>
        </w:rPr>
        <w:t>Instagram</w:t>
      </w:r>
      <w:r w:rsidRPr="00086B2F">
        <w:rPr>
          <w:rFonts w:asciiTheme="majorHAnsi" w:hAnsiTheme="majorHAnsi" w:cstheme="majorHAnsi"/>
          <w:color w:val="405E66"/>
          <w:sz w:val="22"/>
          <w:szCs w:val="22"/>
          <w:bdr w:val="none" w:sz="0" w:space="0" w:color="auto" w:frame="1"/>
          <w:lang w:val="ru-RU"/>
        </w:rPr>
        <w:t> –</w:t>
      </w:r>
      <w:r w:rsidRPr="00086B2F">
        <w:rPr>
          <w:rFonts w:asciiTheme="majorHAnsi" w:hAnsiTheme="majorHAnsi" w:cstheme="majorHAnsi"/>
          <w:color w:val="405E66"/>
          <w:sz w:val="22"/>
          <w:szCs w:val="22"/>
          <w:bdr w:val="none" w:sz="0" w:space="0" w:color="auto" w:frame="1"/>
        </w:rPr>
        <w:t> </w:t>
      </w:r>
      <w:hyperlink r:id="rId17" w:tgtFrame="_blank" w:history="1">
        <w:r w:rsidRPr="00086B2F">
          <w:rPr>
            <w:rStyle w:val="Hyperlink"/>
            <w:rFonts w:asciiTheme="majorHAnsi" w:hAnsiTheme="majorHAnsi" w:cstheme="majorHAnsi"/>
            <w:color w:val="4286F4"/>
            <w:sz w:val="22"/>
            <w:szCs w:val="22"/>
            <w:bdr w:val="none" w:sz="0" w:space="0" w:color="auto" w:frame="1"/>
          </w:rPr>
          <w:t>https</w:t>
        </w:r>
        <w:r w:rsidRPr="00086B2F">
          <w:rPr>
            <w:rStyle w:val="Hyperlink"/>
            <w:rFonts w:asciiTheme="majorHAnsi" w:hAnsiTheme="majorHAnsi" w:cstheme="majorHAnsi"/>
            <w:color w:val="4286F4"/>
            <w:sz w:val="22"/>
            <w:szCs w:val="22"/>
            <w:bdr w:val="none" w:sz="0" w:space="0" w:color="auto" w:frame="1"/>
            <w:lang w:val="ru-RU"/>
          </w:rPr>
          <w:t>://</w:t>
        </w:r>
        <w:r w:rsidRPr="00086B2F">
          <w:rPr>
            <w:rStyle w:val="Hyperlink"/>
            <w:rFonts w:asciiTheme="majorHAnsi" w:hAnsiTheme="majorHAnsi" w:cstheme="majorHAnsi"/>
            <w:color w:val="4286F4"/>
            <w:sz w:val="22"/>
            <w:szCs w:val="22"/>
            <w:bdr w:val="none" w:sz="0" w:space="0" w:color="auto" w:frame="1"/>
          </w:rPr>
          <w:t>www</w:t>
        </w:r>
        <w:r w:rsidRPr="00086B2F">
          <w:rPr>
            <w:rStyle w:val="Hyperlink"/>
            <w:rFonts w:asciiTheme="majorHAnsi" w:hAnsiTheme="majorHAnsi" w:cstheme="majorHAnsi"/>
            <w:color w:val="4286F4"/>
            <w:sz w:val="22"/>
            <w:szCs w:val="22"/>
            <w:bdr w:val="none" w:sz="0" w:space="0" w:color="auto" w:frame="1"/>
            <w:lang w:val="ru-RU"/>
          </w:rPr>
          <w:t>.</w:t>
        </w:r>
        <w:r w:rsidRPr="00086B2F">
          <w:rPr>
            <w:rStyle w:val="Hyperlink"/>
            <w:rFonts w:asciiTheme="majorHAnsi" w:hAnsiTheme="majorHAnsi" w:cstheme="majorHAnsi"/>
            <w:color w:val="4286F4"/>
            <w:sz w:val="22"/>
            <w:szCs w:val="22"/>
            <w:bdr w:val="none" w:sz="0" w:space="0" w:color="auto" w:frame="1"/>
          </w:rPr>
          <w:t>instagram</w:t>
        </w:r>
        <w:r w:rsidRPr="00086B2F">
          <w:rPr>
            <w:rStyle w:val="Hyperlink"/>
            <w:rFonts w:asciiTheme="majorHAnsi" w:hAnsiTheme="majorHAnsi" w:cstheme="majorHAnsi"/>
            <w:color w:val="4286F4"/>
            <w:sz w:val="22"/>
            <w:szCs w:val="22"/>
            <w:bdr w:val="none" w:sz="0" w:space="0" w:color="auto" w:frame="1"/>
            <w:lang w:val="ru-RU"/>
          </w:rPr>
          <w:t>.</w:t>
        </w:r>
        <w:r w:rsidRPr="00086B2F">
          <w:rPr>
            <w:rStyle w:val="Hyperlink"/>
            <w:rFonts w:asciiTheme="majorHAnsi" w:hAnsiTheme="majorHAnsi" w:cstheme="majorHAnsi"/>
            <w:color w:val="4286F4"/>
            <w:sz w:val="22"/>
            <w:szCs w:val="22"/>
            <w:bdr w:val="none" w:sz="0" w:space="0" w:color="auto" w:frame="1"/>
          </w:rPr>
          <w:t>com</w:t>
        </w:r>
        <w:r w:rsidRPr="00086B2F">
          <w:rPr>
            <w:rStyle w:val="Hyperlink"/>
            <w:rFonts w:asciiTheme="majorHAnsi" w:hAnsiTheme="majorHAnsi" w:cstheme="majorHAnsi"/>
            <w:color w:val="4286F4"/>
            <w:sz w:val="22"/>
            <w:szCs w:val="22"/>
            <w:bdr w:val="none" w:sz="0" w:space="0" w:color="auto" w:frame="1"/>
            <w:lang w:val="ru-RU"/>
          </w:rPr>
          <w:t>/</w:t>
        </w:r>
        <w:r w:rsidRPr="00086B2F">
          <w:rPr>
            <w:rStyle w:val="Hyperlink"/>
            <w:rFonts w:asciiTheme="majorHAnsi" w:hAnsiTheme="majorHAnsi" w:cstheme="majorHAnsi"/>
            <w:color w:val="4286F4"/>
            <w:sz w:val="22"/>
            <w:szCs w:val="22"/>
            <w:bdr w:val="none" w:sz="0" w:space="0" w:color="auto" w:frame="1"/>
          </w:rPr>
          <w:t>mriemotadiemo</w:t>
        </w:r>
        <w:r w:rsidRPr="00086B2F">
          <w:rPr>
            <w:rStyle w:val="Hyperlink"/>
            <w:rFonts w:asciiTheme="majorHAnsi" w:hAnsiTheme="majorHAnsi" w:cstheme="majorHAnsi"/>
            <w:color w:val="4286F4"/>
            <w:sz w:val="22"/>
            <w:szCs w:val="22"/>
            <w:bdr w:val="none" w:sz="0" w:space="0" w:color="auto" w:frame="1"/>
            <w:lang w:val="ru-RU"/>
          </w:rPr>
          <w:t>/</w:t>
        </w:r>
      </w:hyperlink>
    </w:p>
    <w:p w14:paraId="2D81EC06" w14:textId="77777777" w:rsidR="003E3D89" w:rsidRPr="00086B2F" w:rsidRDefault="003E3D89" w:rsidP="003E3D89">
      <w:pPr>
        <w:spacing w:after="100"/>
        <w:jc w:val="both"/>
        <w:rPr>
          <w:rFonts w:asciiTheme="majorHAnsi" w:eastAsia="Arial" w:hAnsiTheme="majorHAnsi" w:cstheme="majorHAnsi"/>
          <w:sz w:val="22"/>
          <w:szCs w:val="22"/>
          <w:lang w:val="ru-RU"/>
        </w:rPr>
      </w:pPr>
    </w:p>
    <w:p w14:paraId="6C487739" w14:textId="77777777" w:rsidR="003E3D89" w:rsidRPr="00086B2F" w:rsidRDefault="003E3D89" w:rsidP="003E3D89">
      <w:pPr>
        <w:pStyle w:val="NoSpacing"/>
        <w:spacing w:after="100"/>
        <w:jc w:val="both"/>
        <w:rPr>
          <w:rFonts w:asciiTheme="majorHAnsi" w:eastAsia="Times New Roman" w:hAnsiTheme="majorHAnsi" w:cstheme="majorHAnsi"/>
          <w:b/>
          <w:bCs/>
          <w:lang w:eastAsia="ru-RU"/>
        </w:rPr>
      </w:pPr>
    </w:p>
    <w:p w14:paraId="7CC227A4" w14:textId="3312A5C4" w:rsidR="00BB6187" w:rsidRPr="00086B2F" w:rsidRDefault="00BB6187" w:rsidP="00C76EE5">
      <w:pPr>
        <w:jc w:val="both"/>
        <w:rPr>
          <w:rFonts w:asciiTheme="majorHAnsi" w:hAnsiTheme="majorHAnsi" w:cstheme="majorHAnsi"/>
          <w:sz w:val="22"/>
          <w:szCs w:val="22"/>
          <w:lang w:val="uk-UA"/>
        </w:rPr>
      </w:pPr>
      <w:r w:rsidRPr="00086B2F">
        <w:rPr>
          <w:rFonts w:asciiTheme="majorHAnsi" w:hAnsiTheme="majorHAnsi" w:cstheme="majorHAnsi"/>
          <w:sz w:val="22"/>
          <w:szCs w:val="22"/>
          <w:lang w:val="uk-UA"/>
        </w:rPr>
        <w:br w:type="page"/>
      </w:r>
    </w:p>
    <w:p w14:paraId="6C91B66C" w14:textId="77777777" w:rsidR="00BB6187" w:rsidRPr="00086B2F" w:rsidRDefault="00BB6187" w:rsidP="00C76EE5">
      <w:pPr>
        <w:jc w:val="both"/>
        <w:rPr>
          <w:rFonts w:asciiTheme="majorHAnsi" w:hAnsiTheme="majorHAnsi" w:cstheme="majorHAnsi"/>
          <w:sz w:val="22"/>
          <w:szCs w:val="22"/>
          <w:lang w:val="uk-UA"/>
        </w:rPr>
      </w:pPr>
    </w:p>
    <w:p w14:paraId="25DB413C" w14:textId="2F88D67E" w:rsidR="00C40C2C" w:rsidRPr="00086B2F" w:rsidRDefault="00A16BF8" w:rsidP="00C949C1">
      <w:pPr>
        <w:pStyle w:val="ListParagraph"/>
        <w:numPr>
          <w:ilvl w:val="0"/>
          <w:numId w:val="13"/>
        </w:numPr>
        <w:pBdr>
          <w:top w:val="nil"/>
          <w:left w:val="nil"/>
          <w:bottom w:val="nil"/>
          <w:right w:val="nil"/>
          <w:between w:val="nil"/>
        </w:pBdr>
        <w:spacing w:after="160" w:line="259" w:lineRule="auto"/>
        <w:jc w:val="both"/>
        <w:rPr>
          <w:rFonts w:asciiTheme="majorHAnsi" w:hAnsiTheme="majorHAnsi" w:cstheme="majorHAnsi"/>
          <w:b/>
          <w:color w:val="000000"/>
          <w:szCs w:val="22"/>
          <w:lang w:val="uk-UA"/>
        </w:rPr>
      </w:pPr>
      <w:r w:rsidRPr="00086B2F">
        <w:rPr>
          <w:rFonts w:asciiTheme="majorHAnsi" w:hAnsiTheme="majorHAnsi" w:cstheme="majorHAnsi"/>
          <w:b/>
          <w:color w:val="000000"/>
          <w:szCs w:val="22"/>
          <w:lang w:val="uk-UA"/>
        </w:rPr>
        <w:t>Технічне завдання</w:t>
      </w:r>
    </w:p>
    <w:p w14:paraId="6C106727" w14:textId="5A425C78" w:rsidR="001C56D6" w:rsidRPr="00086B2F" w:rsidRDefault="001539E0" w:rsidP="00C76EE5">
      <w:pPr>
        <w:pBdr>
          <w:top w:val="none" w:sz="0" w:space="0" w:color="000000"/>
          <w:bottom w:val="none" w:sz="0" w:space="0" w:color="000000"/>
        </w:pBdr>
        <w:shd w:val="clear" w:color="auto" w:fill="FFFFFF"/>
        <w:jc w:val="both"/>
        <w:rPr>
          <w:rFonts w:asciiTheme="majorHAnsi" w:eastAsia="Arial" w:hAnsiTheme="majorHAnsi" w:cstheme="majorHAnsi"/>
          <w:b/>
          <w:bCs/>
          <w:sz w:val="22"/>
          <w:szCs w:val="22"/>
          <w:lang w:val="uk-UA" w:eastAsia="zh-CN"/>
        </w:rPr>
      </w:pPr>
      <w:r w:rsidRPr="00086B2F">
        <w:rPr>
          <w:rFonts w:asciiTheme="majorHAnsi" w:hAnsiTheme="majorHAnsi" w:cstheme="majorHAnsi"/>
          <w:b/>
          <w:bCs/>
          <w:sz w:val="22"/>
          <w:szCs w:val="22"/>
          <w:lang w:val="uk-UA"/>
        </w:rPr>
        <w:t>О</w:t>
      </w:r>
      <w:r w:rsidR="005A09CB" w:rsidRPr="00086B2F">
        <w:rPr>
          <w:rFonts w:asciiTheme="majorHAnsi" w:hAnsiTheme="majorHAnsi" w:cstheme="majorHAnsi"/>
          <w:b/>
          <w:bCs/>
          <w:sz w:val="22"/>
          <w:szCs w:val="22"/>
          <w:lang w:val="uk-UA"/>
        </w:rPr>
        <w:t>бсяг робіт та вимог</w:t>
      </w:r>
      <w:r w:rsidRPr="00086B2F">
        <w:rPr>
          <w:rFonts w:asciiTheme="majorHAnsi" w:hAnsiTheme="majorHAnsi" w:cstheme="majorHAnsi"/>
          <w:b/>
          <w:bCs/>
          <w:sz w:val="22"/>
          <w:szCs w:val="22"/>
          <w:lang w:val="uk-UA"/>
        </w:rPr>
        <w:t>и</w:t>
      </w:r>
      <w:r w:rsidR="005A09CB" w:rsidRPr="00086B2F">
        <w:rPr>
          <w:rFonts w:asciiTheme="majorHAnsi" w:hAnsiTheme="majorHAnsi" w:cstheme="majorHAnsi"/>
          <w:b/>
          <w:bCs/>
          <w:sz w:val="22"/>
          <w:szCs w:val="22"/>
          <w:lang w:val="uk-UA"/>
        </w:rPr>
        <w:t xml:space="preserve"> до пропозиції</w:t>
      </w:r>
    </w:p>
    <w:p w14:paraId="3395ACAA" w14:textId="77777777" w:rsidR="00BB6187" w:rsidRPr="00086B2F" w:rsidRDefault="00BB6187" w:rsidP="00C76EE5">
      <w:pPr>
        <w:pBdr>
          <w:top w:val="none" w:sz="0" w:space="0" w:color="000000"/>
          <w:bottom w:val="none" w:sz="0" w:space="0" w:color="000000"/>
        </w:pBdr>
        <w:shd w:val="clear" w:color="auto" w:fill="FFFFFF"/>
        <w:jc w:val="both"/>
        <w:rPr>
          <w:rFonts w:asciiTheme="majorHAnsi" w:eastAsia="Arial" w:hAnsiTheme="majorHAnsi" w:cstheme="majorHAnsi"/>
          <w:b/>
          <w:bCs/>
          <w:sz w:val="22"/>
          <w:szCs w:val="22"/>
          <w:lang w:val="uk-UA" w:eastAsia="zh-C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8214"/>
      </w:tblGrid>
      <w:tr w:rsidR="001C56D6" w:rsidRPr="005023B6" w14:paraId="60A70809" w14:textId="77777777" w:rsidTr="375D39B3">
        <w:tc>
          <w:tcPr>
            <w:tcW w:w="1992" w:type="dxa"/>
            <w:shd w:val="clear" w:color="auto" w:fill="auto"/>
          </w:tcPr>
          <w:p w14:paraId="4C52458B" w14:textId="77777777" w:rsidR="001C56D6" w:rsidRPr="00086B2F" w:rsidRDefault="001C56D6" w:rsidP="00C76EE5">
            <w:pPr>
              <w:jc w:val="both"/>
              <w:rPr>
                <w:rFonts w:asciiTheme="majorHAnsi" w:eastAsia="Arial" w:hAnsiTheme="majorHAnsi" w:cstheme="majorHAnsi"/>
                <w:sz w:val="22"/>
                <w:szCs w:val="22"/>
                <w:lang w:val="uk-UA" w:eastAsia="zh-CN"/>
              </w:rPr>
            </w:pPr>
          </w:p>
          <w:p w14:paraId="0B42C170" w14:textId="2FEE1815" w:rsidR="001C56D6" w:rsidRPr="00086B2F" w:rsidRDefault="002718BF" w:rsidP="00C76EE5">
            <w:pPr>
              <w:jc w:val="both"/>
              <w:rPr>
                <w:rFonts w:asciiTheme="majorHAnsi" w:eastAsia="Arial" w:hAnsiTheme="majorHAnsi" w:cstheme="majorHAnsi"/>
                <w:b/>
                <w:bCs/>
                <w:sz w:val="22"/>
                <w:szCs w:val="22"/>
                <w:lang w:val="uk-UA" w:eastAsia="zh-CN"/>
              </w:rPr>
            </w:pPr>
            <w:r w:rsidRPr="00086B2F">
              <w:rPr>
                <w:rFonts w:asciiTheme="majorHAnsi" w:eastAsia="Arial" w:hAnsiTheme="majorHAnsi" w:cstheme="majorHAnsi"/>
                <w:b/>
                <w:bCs/>
                <w:sz w:val="22"/>
                <w:szCs w:val="22"/>
                <w:lang w:val="uk-UA" w:eastAsia="zh-CN"/>
              </w:rPr>
              <w:t>Мета та завдання</w:t>
            </w:r>
          </w:p>
        </w:tc>
        <w:tc>
          <w:tcPr>
            <w:tcW w:w="8214" w:type="dxa"/>
            <w:shd w:val="clear" w:color="auto" w:fill="auto"/>
          </w:tcPr>
          <w:p w14:paraId="21841C6E" w14:textId="77777777" w:rsidR="00BB1D25" w:rsidRPr="00086B2F" w:rsidRDefault="102A7141" w:rsidP="00C76EE5">
            <w:pPr>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 xml:space="preserve">1. Опис проблеми: </w:t>
            </w:r>
          </w:p>
          <w:p w14:paraId="6CC8AC69" w14:textId="0D841C85" w:rsidR="005A34BE" w:rsidRPr="00086B2F" w:rsidRDefault="3A582A5C" w:rsidP="375D39B3">
            <w:pPr>
              <w:tabs>
                <w:tab w:val="left" w:pos="851"/>
              </w:tabs>
              <w:jc w:val="both"/>
              <w:rPr>
                <w:rFonts w:asciiTheme="majorHAnsi" w:eastAsia="Times New Roman" w:hAnsiTheme="majorHAnsi" w:cstheme="majorBidi"/>
                <w:color w:val="000000" w:themeColor="text1"/>
                <w:sz w:val="22"/>
                <w:szCs w:val="22"/>
                <w:lang w:val="uk-UA" w:eastAsia="zh-CN"/>
              </w:rPr>
            </w:pPr>
            <w:r w:rsidRPr="375D39B3">
              <w:rPr>
                <w:rFonts w:asciiTheme="majorHAnsi" w:eastAsia="Times New Roman" w:hAnsiTheme="majorHAnsi" w:cstheme="majorBidi"/>
                <w:color w:val="000000" w:themeColor="text1"/>
                <w:sz w:val="22"/>
                <w:szCs w:val="22"/>
                <w:lang w:val="uk-UA" w:eastAsia="zh-CN"/>
              </w:rPr>
              <w:t>Національний знак якості наразі є єдиним нормативним документом, що регулює стандартизацію молодіжних центрів</w:t>
            </w:r>
            <w:r w:rsidR="680D7EBB" w:rsidRPr="375D39B3">
              <w:rPr>
                <w:rFonts w:asciiTheme="majorHAnsi" w:eastAsia="Times New Roman" w:hAnsiTheme="majorHAnsi" w:cstheme="majorBidi"/>
                <w:color w:val="000000" w:themeColor="text1"/>
                <w:sz w:val="22"/>
                <w:szCs w:val="22"/>
                <w:lang w:val="uk-UA" w:eastAsia="zh-CN"/>
              </w:rPr>
              <w:t xml:space="preserve"> та затверджений наказом Міністерства молоді та спорту України від 03.08.2017  № 3284, зареєстрований в Міністерстві юстиції України 28 серпня 2017 р. за № 1061/30929 «Про затвердження національного знаку якості та критеріїв якості для молодіжних центрів», але не має досконалих механізмів</w:t>
            </w:r>
            <w:r w:rsidR="672D62E0" w:rsidRPr="375D39B3">
              <w:rPr>
                <w:rFonts w:asciiTheme="majorHAnsi" w:eastAsia="Times New Roman" w:hAnsiTheme="majorHAnsi" w:cstheme="majorBidi"/>
                <w:color w:val="000000" w:themeColor="text1"/>
                <w:sz w:val="22"/>
                <w:szCs w:val="22"/>
                <w:lang w:val="uk-UA" w:eastAsia="zh-CN"/>
              </w:rPr>
              <w:t xml:space="preserve"> оцінювання</w:t>
            </w:r>
            <w:r w:rsidR="08322483" w:rsidRPr="375D39B3">
              <w:rPr>
                <w:rFonts w:asciiTheme="majorHAnsi" w:eastAsia="Times New Roman" w:hAnsiTheme="majorHAnsi" w:cstheme="majorBidi"/>
                <w:color w:val="000000" w:themeColor="text1"/>
                <w:sz w:val="22"/>
                <w:szCs w:val="22"/>
                <w:lang w:val="uk-UA" w:eastAsia="zh-CN"/>
              </w:rPr>
              <w:t xml:space="preserve"> молодіжних центрів</w:t>
            </w:r>
            <w:r w:rsidR="672D62E0" w:rsidRPr="375D39B3">
              <w:rPr>
                <w:rFonts w:asciiTheme="majorHAnsi" w:eastAsia="Times New Roman" w:hAnsiTheme="majorHAnsi" w:cstheme="majorBidi"/>
                <w:color w:val="000000" w:themeColor="text1"/>
                <w:sz w:val="22"/>
                <w:szCs w:val="22"/>
                <w:lang w:val="uk-UA" w:eastAsia="zh-CN"/>
              </w:rPr>
              <w:t xml:space="preserve"> і </w:t>
            </w:r>
            <w:r w:rsidR="08322483" w:rsidRPr="375D39B3">
              <w:rPr>
                <w:rFonts w:asciiTheme="majorHAnsi" w:eastAsia="Times New Roman" w:hAnsiTheme="majorHAnsi" w:cstheme="majorBidi"/>
                <w:color w:val="000000" w:themeColor="text1"/>
                <w:sz w:val="22"/>
                <w:szCs w:val="22"/>
                <w:lang w:val="uk-UA" w:eastAsia="zh-CN"/>
              </w:rPr>
              <w:t xml:space="preserve">присудження знаку </w:t>
            </w:r>
            <w:r w:rsidR="680D7EBB" w:rsidRPr="375D39B3">
              <w:rPr>
                <w:rFonts w:asciiTheme="majorHAnsi" w:eastAsia="Times New Roman" w:hAnsiTheme="majorHAnsi" w:cstheme="majorBidi"/>
                <w:color w:val="000000" w:themeColor="text1"/>
                <w:sz w:val="22"/>
                <w:szCs w:val="22"/>
                <w:lang w:val="uk-UA" w:eastAsia="zh-CN"/>
              </w:rPr>
              <w:t>.</w:t>
            </w:r>
          </w:p>
          <w:p w14:paraId="5BAAA4B1" w14:textId="38A403C4" w:rsidR="00BB1D25" w:rsidRPr="00086B2F" w:rsidRDefault="002D4938" w:rsidP="00C76EE5">
            <w:pPr>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Для приведення діяльності молодіжних центрів України до рамки роботи</w:t>
            </w:r>
            <w:r w:rsidR="0043550B" w:rsidRPr="00086B2F">
              <w:rPr>
                <w:rFonts w:asciiTheme="majorHAnsi" w:eastAsia="Times New Roman" w:hAnsiTheme="majorHAnsi" w:cstheme="majorHAnsi"/>
                <w:color w:val="000000" w:themeColor="text1"/>
                <w:sz w:val="22"/>
                <w:szCs w:val="22"/>
                <w:lang w:val="uk-UA" w:eastAsia="zh-CN"/>
              </w:rPr>
              <w:t xml:space="preserve">, </w:t>
            </w:r>
            <w:r w:rsidR="0027155E" w:rsidRPr="00086B2F">
              <w:rPr>
                <w:rFonts w:asciiTheme="majorHAnsi" w:eastAsia="Times New Roman" w:hAnsiTheme="majorHAnsi" w:cstheme="majorHAnsi"/>
                <w:color w:val="000000" w:themeColor="text1"/>
                <w:sz w:val="22"/>
                <w:szCs w:val="22"/>
                <w:lang w:val="uk-UA" w:eastAsia="zh-CN"/>
              </w:rPr>
              <w:t>ґрунтованої на якості,</w:t>
            </w:r>
            <w:r w:rsidRPr="00086B2F">
              <w:rPr>
                <w:rFonts w:asciiTheme="majorHAnsi" w:eastAsia="Times New Roman" w:hAnsiTheme="majorHAnsi" w:cstheme="majorHAnsi"/>
                <w:color w:val="000000" w:themeColor="text1"/>
                <w:sz w:val="22"/>
                <w:szCs w:val="22"/>
                <w:lang w:val="uk-UA" w:eastAsia="zh-CN"/>
              </w:rPr>
              <w:t xml:space="preserve"> треба запустити в роботу національний знак якості України</w:t>
            </w:r>
            <w:r w:rsidR="00FD567C" w:rsidRPr="00086B2F">
              <w:rPr>
                <w:rFonts w:asciiTheme="majorHAnsi" w:eastAsia="Times New Roman" w:hAnsiTheme="majorHAnsi" w:cstheme="majorHAnsi"/>
                <w:color w:val="000000" w:themeColor="text1"/>
                <w:sz w:val="22"/>
                <w:szCs w:val="22"/>
                <w:lang w:val="uk-UA" w:eastAsia="zh-CN"/>
              </w:rPr>
              <w:t xml:space="preserve">, що в свою чергу </w:t>
            </w:r>
            <w:r w:rsidR="00F73361" w:rsidRPr="00086B2F">
              <w:rPr>
                <w:rFonts w:asciiTheme="majorHAnsi" w:eastAsia="Times New Roman" w:hAnsiTheme="majorHAnsi" w:cstheme="majorHAnsi"/>
                <w:color w:val="000000" w:themeColor="text1"/>
                <w:sz w:val="22"/>
                <w:szCs w:val="22"/>
                <w:lang w:val="uk-UA" w:eastAsia="zh-CN"/>
              </w:rPr>
              <w:t xml:space="preserve">сприятиме формуванню розуміння </w:t>
            </w:r>
            <w:r w:rsidR="00754A4B" w:rsidRPr="00086B2F">
              <w:rPr>
                <w:rFonts w:asciiTheme="majorHAnsi" w:eastAsia="Times New Roman" w:hAnsiTheme="majorHAnsi" w:cstheme="majorHAnsi"/>
                <w:color w:val="000000" w:themeColor="text1"/>
                <w:sz w:val="22"/>
                <w:szCs w:val="22"/>
                <w:lang w:val="uk-UA" w:eastAsia="zh-CN"/>
              </w:rPr>
              <w:t xml:space="preserve">якості послуг, визнання центрів, які надають послуги відповідно до </w:t>
            </w:r>
            <w:r w:rsidR="00A21516" w:rsidRPr="00086B2F">
              <w:rPr>
                <w:rFonts w:asciiTheme="majorHAnsi" w:eastAsia="Times New Roman" w:hAnsiTheme="majorHAnsi" w:cstheme="majorHAnsi"/>
                <w:color w:val="000000" w:themeColor="text1"/>
                <w:sz w:val="22"/>
                <w:szCs w:val="22"/>
                <w:lang w:val="uk-UA" w:eastAsia="zh-CN"/>
              </w:rPr>
              <w:t xml:space="preserve">сформованих у секторі рекомендацій та стандартів, </w:t>
            </w:r>
            <w:proofErr w:type="spellStart"/>
            <w:r w:rsidR="00A21516" w:rsidRPr="00086B2F">
              <w:rPr>
                <w:rFonts w:asciiTheme="majorHAnsi" w:eastAsia="Times New Roman" w:hAnsiTheme="majorHAnsi" w:cstheme="majorHAnsi"/>
                <w:color w:val="000000" w:themeColor="text1"/>
                <w:sz w:val="22"/>
                <w:szCs w:val="22"/>
                <w:lang w:val="uk-UA" w:eastAsia="zh-CN"/>
              </w:rPr>
              <w:t>змоти</w:t>
            </w:r>
            <w:r w:rsidR="00A2326A" w:rsidRPr="00086B2F">
              <w:rPr>
                <w:rFonts w:asciiTheme="majorHAnsi" w:eastAsia="Times New Roman" w:hAnsiTheme="majorHAnsi" w:cstheme="majorHAnsi"/>
                <w:color w:val="000000" w:themeColor="text1"/>
                <w:sz w:val="22"/>
                <w:szCs w:val="22"/>
                <w:lang w:val="uk-UA" w:eastAsia="zh-CN"/>
              </w:rPr>
              <w:t>вує</w:t>
            </w:r>
            <w:proofErr w:type="spellEnd"/>
            <w:r w:rsidR="00A2326A" w:rsidRPr="00086B2F">
              <w:rPr>
                <w:rFonts w:asciiTheme="majorHAnsi" w:eastAsia="Times New Roman" w:hAnsiTheme="majorHAnsi" w:cstheme="majorHAnsi"/>
                <w:color w:val="000000" w:themeColor="text1"/>
                <w:sz w:val="22"/>
                <w:szCs w:val="22"/>
                <w:lang w:val="uk-UA" w:eastAsia="zh-CN"/>
              </w:rPr>
              <w:t xml:space="preserve"> молодіжні центри розвиватися і поліпшувати якість своєї роботи. </w:t>
            </w:r>
          </w:p>
          <w:p w14:paraId="1252CC95" w14:textId="6A53D685" w:rsidR="00087A33" w:rsidRPr="00086B2F" w:rsidRDefault="001D4939" w:rsidP="00C76EE5">
            <w:pPr>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Також потребується</w:t>
            </w:r>
            <w:r w:rsidR="006C3147" w:rsidRPr="00086B2F">
              <w:rPr>
                <w:rFonts w:asciiTheme="majorHAnsi" w:eastAsia="Times New Roman" w:hAnsiTheme="majorHAnsi" w:cstheme="majorHAnsi"/>
                <w:color w:val="000000" w:themeColor="text1"/>
                <w:sz w:val="22"/>
                <w:szCs w:val="22"/>
                <w:lang w:val="uk-UA" w:eastAsia="zh-CN"/>
              </w:rPr>
              <w:t xml:space="preserve"> </w:t>
            </w:r>
            <w:r w:rsidRPr="00086B2F">
              <w:rPr>
                <w:rFonts w:asciiTheme="majorHAnsi" w:eastAsia="Times New Roman" w:hAnsiTheme="majorHAnsi" w:cstheme="majorHAnsi"/>
                <w:color w:val="000000" w:themeColor="text1"/>
                <w:sz w:val="22"/>
                <w:szCs w:val="22"/>
                <w:lang w:val="uk-UA" w:eastAsia="zh-CN"/>
              </w:rPr>
              <w:t xml:space="preserve">імплементація </w:t>
            </w:r>
            <w:bookmarkStart w:id="1" w:name="_Hlk147135308"/>
            <w:r w:rsidR="006C3147" w:rsidRPr="00086B2F">
              <w:rPr>
                <w:rFonts w:asciiTheme="majorHAnsi" w:eastAsia="Times New Roman" w:hAnsiTheme="majorHAnsi" w:cstheme="majorHAnsi"/>
                <w:color w:val="000000" w:themeColor="text1"/>
                <w:sz w:val="22"/>
                <w:szCs w:val="22"/>
                <w:lang w:val="uk-UA" w:eastAsia="zh-CN"/>
              </w:rPr>
              <w:t>підходів</w:t>
            </w:r>
            <w:r w:rsidR="00F8602C" w:rsidRPr="00086B2F">
              <w:rPr>
                <w:rFonts w:asciiTheme="majorHAnsi" w:eastAsia="Times New Roman" w:hAnsiTheme="majorHAnsi" w:cstheme="majorHAnsi"/>
                <w:color w:val="000000" w:themeColor="text1"/>
                <w:sz w:val="22"/>
                <w:szCs w:val="22"/>
                <w:lang w:val="uk-UA" w:eastAsia="zh-CN"/>
              </w:rPr>
              <w:t>,</w:t>
            </w:r>
            <w:r w:rsidR="006C3147" w:rsidRPr="00086B2F">
              <w:rPr>
                <w:rFonts w:asciiTheme="majorHAnsi" w:eastAsia="Times New Roman" w:hAnsiTheme="majorHAnsi" w:cstheme="majorHAnsi"/>
                <w:color w:val="000000" w:themeColor="text1"/>
                <w:sz w:val="22"/>
                <w:szCs w:val="22"/>
                <w:lang w:val="uk-UA" w:eastAsia="zh-CN"/>
              </w:rPr>
              <w:t xml:space="preserve"> розроблених </w:t>
            </w:r>
            <w:r w:rsidR="00E36E7A" w:rsidRPr="00086B2F">
              <w:rPr>
                <w:rFonts w:asciiTheme="majorHAnsi" w:eastAsia="Times New Roman" w:hAnsiTheme="majorHAnsi" w:cstheme="majorHAnsi"/>
                <w:color w:val="000000" w:themeColor="text1"/>
                <w:sz w:val="22"/>
                <w:szCs w:val="22"/>
                <w:lang w:val="uk-UA" w:eastAsia="zh-CN"/>
              </w:rPr>
              <w:t>програмою «Мріємо та діємо»</w:t>
            </w:r>
            <w:r w:rsidR="006C3147" w:rsidRPr="00086B2F">
              <w:rPr>
                <w:rFonts w:asciiTheme="majorHAnsi" w:eastAsia="Times New Roman" w:hAnsiTheme="majorHAnsi" w:cstheme="majorHAnsi"/>
                <w:color w:val="000000" w:themeColor="text1"/>
                <w:sz w:val="22"/>
                <w:szCs w:val="22"/>
                <w:lang w:val="uk-UA" w:eastAsia="zh-CN"/>
              </w:rPr>
              <w:t xml:space="preserve"> </w:t>
            </w:r>
            <w:r w:rsidR="00225F29" w:rsidRPr="00086B2F">
              <w:rPr>
                <w:rFonts w:asciiTheme="majorHAnsi" w:eastAsia="Times New Roman" w:hAnsiTheme="majorHAnsi" w:cstheme="majorHAnsi"/>
                <w:color w:val="000000" w:themeColor="text1"/>
                <w:sz w:val="22"/>
                <w:szCs w:val="22"/>
                <w:lang w:val="uk-UA" w:eastAsia="zh-CN"/>
              </w:rPr>
              <w:t xml:space="preserve">в </w:t>
            </w:r>
            <w:r w:rsidR="00FC51F3" w:rsidRPr="00086B2F">
              <w:rPr>
                <w:rFonts w:asciiTheme="majorHAnsi" w:eastAsia="Times New Roman" w:hAnsiTheme="majorHAnsi" w:cstheme="majorHAnsi"/>
                <w:color w:val="000000" w:themeColor="text1"/>
                <w:sz w:val="22"/>
                <w:szCs w:val="22"/>
                <w:lang w:val="uk-UA" w:eastAsia="zh-CN"/>
              </w:rPr>
              <w:t>стандар</w:t>
            </w:r>
            <w:r w:rsidR="00244FA9" w:rsidRPr="00086B2F">
              <w:rPr>
                <w:rFonts w:asciiTheme="majorHAnsi" w:eastAsia="Times New Roman" w:hAnsiTheme="majorHAnsi" w:cstheme="majorHAnsi"/>
                <w:color w:val="000000" w:themeColor="text1"/>
                <w:sz w:val="22"/>
                <w:szCs w:val="22"/>
                <w:lang w:val="uk-UA" w:eastAsia="zh-CN"/>
              </w:rPr>
              <w:t>т</w:t>
            </w:r>
            <w:r w:rsidR="00225F29" w:rsidRPr="00086B2F">
              <w:rPr>
                <w:rFonts w:asciiTheme="majorHAnsi" w:eastAsia="Times New Roman" w:hAnsiTheme="majorHAnsi" w:cstheme="majorHAnsi"/>
                <w:color w:val="000000" w:themeColor="text1"/>
                <w:sz w:val="22"/>
                <w:szCs w:val="22"/>
                <w:lang w:val="uk-UA" w:eastAsia="zh-CN"/>
              </w:rPr>
              <w:t>ах</w:t>
            </w:r>
            <w:r w:rsidR="00FC51F3" w:rsidRPr="00086B2F">
              <w:rPr>
                <w:rFonts w:asciiTheme="majorHAnsi" w:eastAsia="Times New Roman" w:hAnsiTheme="majorHAnsi" w:cstheme="majorHAnsi"/>
                <w:color w:val="000000" w:themeColor="text1"/>
                <w:sz w:val="22"/>
                <w:szCs w:val="22"/>
                <w:lang w:val="uk-UA" w:eastAsia="zh-CN"/>
              </w:rPr>
              <w:t xml:space="preserve"> молодіжних центрів</w:t>
            </w:r>
            <w:r w:rsidR="004F32BB" w:rsidRPr="00086B2F">
              <w:rPr>
                <w:rFonts w:asciiTheme="majorHAnsi" w:eastAsia="Times New Roman" w:hAnsiTheme="majorHAnsi" w:cstheme="majorHAnsi"/>
                <w:color w:val="000000" w:themeColor="text1"/>
                <w:sz w:val="22"/>
                <w:szCs w:val="22"/>
                <w:lang w:val="uk-UA" w:eastAsia="zh-CN"/>
              </w:rPr>
              <w:t>,</w:t>
            </w:r>
            <w:r w:rsidR="00A805B2" w:rsidRPr="00086B2F">
              <w:rPr>
                <w:rFonts w:asciiTheme="majorHAnsi" w:eastAsia="Times New Roman" w:hAnsiTheme="majorHAnsi" w:cstheme="majorHAnsi"/>
                <w:color w:val="000000" w:themeColor="text1"/>
                <w:sz w:val="22"/>
                <w:szCs w:val="22"/>
                <w:lang w:val="uk-UA" w:eastAsia="zh-CN"/>
              </w:rPr>
              <w:t xml:space="preserve"> </w:t>
            </w:r>
            <w:r w:rsidR="00DA31BF" w:rsidRPr="00086B2F">
              <w:rPr>
                <w:rFonts w:asciiTheme="majorHAnsi" w:eastAsia="Times New Roman" w:hAnsiTheme="majorHAnsi" w:cstheme="majorHAnsi"/>
                <w:color w:val="000000" w:themeColor="text1"/>
                <w:sz w:val="22"/>
                <w:szCs w:val="22"/>
                <w:lang w:val="uk-UA" w:eastAsia="zh-CN"/>
              </w:rPr>
              <w:t xml:space="preserve">до </w:t>
            </w:r>
            <w:r w:rsidR="00A805B2" w:rsidRPr="00086B2F">
              <w:rPr>
                <w:rFonts w:asciiTheme="majorHAnsi" w:eastAsia="Times New Roman" w:hAnsiTheme="majorHAnsi" w:cstheme="majorHAnsi"/>
                <w:color w:val="000000" w:themeColor="text1"/>
                <w:sz w:val="22"/>
                <w:szCs w:val="22"/>
                <w:lang w:val="uk-UA" w:eastAsia="zh-CN"/>
              </w:rPr>
              <w:t>Знаку якості молод</w:t>
            </w:r>
            <w:r w:rsidR="00225F29" w:rsidRPr="00086B2F">
              <w:rPr>
                <w:rFonts w:asciiTheme="majorHAnsi" w:eastAsia="Times New Roman" w:hAnsiTheme="majorHAnsi" w:cstheme="majorHAnsi"/>
                <w:color w:val="000000" w:themeColor="text1"/>
                <w:sz w:val="22"/>
                <w:szCs w:val="22"/>
                <w:lang w:val="uk-UA" w:eastAsia="zh-CN"/>
              </w:rPr>
              <w:t>і</w:t>
            </w:r>
            <w:r w:rsidR="00A805B2" w:rsidRPr="00086B2F">
              <w:rPr>
                <w:rFonts w:asciiTheme="majorHAnsi" w:eastAsia="Times New Roman" w:hAnsiTheme="majorHAnsi" w:cstheme="majorHAnsi"/>
                <w:color w:val="000000" w:themeColor="text1"/>
                <w:sz w:val="22"/>
                <w:szCs w:val="22"/>
                <w:lang w:val="uk-UA" w:eastAsia="zh-CN"/>
              </w:rPr>
              <w:t xml:space="preserve">жних </w:t>
            </w:r>
            <w:r w:rsidR="00225F29" w:rsidRPr="00086B2F">
              <w:rPr>
                <w:rFonts w:asciiTheme="majorHAnsi" w:eastAsia="Times New Roman" w:hAnsiTheme="majorHAnsi" w:cstheme="majorHAnsi"/>
                <w:color w:val="000000" w:themeColor="text1"/>
                <w:sz w:val="22"/>
                <w:szCs w:val="22"/>
                <w:lang w:val="uk-UA" w:eastAsia="zh-CN"/>
              </w:rPr>
              <w:t>центрів. Стан</w:t>
            </w:r>
            <w:r w:rsidR="004F32BB" w:rsidRPr="00086B2F">
              <w:rPr>
                <w:rFonts w:asciiTheme="majorHAnsi" w:eastAsia="Times New Roman" w:hAnsiTheme="majorHAnsi" w:cstheme="majorHAnsi"/>
                <w:color w:val="000000" w:themeColor="text1"/>
                <w:sz w:val="22"/>
                <w:szCs w:val="22"/>
                <w:lang w:val="uk-UA" w:eastAsia="zh-CN"/>
              </w:rPr>
              <w:t>д</w:t>
            </w:r>
            <w:r w:rsidR="00225F29" w:rsidRPr="00086B2F">
              <w:rPr>
                <w:rFonts w:asciiTheme="majorHAnsi" w:eastAsia="Times New Roman" w:hAnsiTheme="majorHAnsi" w:cstheme="majorHAnsi"/>
                <w:color w:val="000000" w:themeColor="text1"/>
                <w:sz w:val="22"/>
                <w:szCs w:val="22"/>
                <w:lang w:val="uk-UA" w:eastAsia="zh-CN"/>
              </w:rPr>
              <w:t>арти</w:t>
            </w:r>
            <w:r w:rsidR="00FC51F3" w:rsidRPr="00086B2F">
              <w:rPr>
                <w:rFonts w:asciiTheme="majorHAnsi" w:eastAsia="Times New Roman" w:hAnsiTheme="majorHAnsi" w:cstheme="majorHAnsi"/>
                <w:color w:val="000000" w:themeColor="text1"/>
                <w:sz w:val="22"/>
                <w:szCs w:val="22"/>
                <w:lang w:val="uk-UA" w:eastAsia="zh-CN"/>
              </w:rPr>
              <w:t xml:space="preserve"> встановлюють чіткі орієнтири та очікування щодо якості програм, послуг, які пропонують молодіжні центри, спрямовані на забезпечення того, щоб усі молодіжні центри забезпечували безпечне та сприятливе середовище, послуги, що реагують на молодь, та задовольняли потреби громади</w:t>
            </w:r>
            <w:bookmarkEnd w:id="1"/>
            <w:r w:rsidR="004F32BB" w:rsidRPr="00086B2F">
              <w:rPr>
                <w:rFonts w:asciiTheme="majorHAnsi" w:eastAsia="Times New Roman" w:hAnsiTheme="majorHAnsi" w:cstheme="majorHAnsi"/>
                <w:color w:val="000000" w:themeColor="text1"/>
                <w:sz w:val="22"/>
                <w:szCs w:val="22"/>
                <w:lang w:val="uk-UA" w:eastAsia="zh-CN"/>
              </w:rPr>
              <w:t>.</w:t>
            </w:r>
            <w:r w:rsidR="00A805B2" w:rsidRPr="00086B2F">
              <w:rPr>
                <w:rFonts w:asciiTheme="majorHAnsi" w:eastAsia="Times New Roman" w:hAnsiTheme="majorHAnsi" w:cstheme="majorHAnsi"/>
                <w:color w:val="000000" w:themeColor="text1"/>
                <w:sz w:val="22"/>
                <w:szCs w:val="22"/>
                <w:lang w:val="uk-UA" w:eastAsia="zh-CN"/>
              </w:rPr>
              <w:t xml:space="preserve"> </w:t>
            </w:r>
            <w:r w:rsidR="00FC51F3" w:rsidRPr="00086B2F">
              <w:rPr>
                <w:rFonts w:asciiTheme="majorHAnsi" w:eastAsia="Times New Roman" w:hAnsiTheme="majorHAnsi" w:cstheme="majorHAnsi"/>
                <w:color w:val="000000" w:themeColor="text1"/>
                <w:sz w:val="22"/>
                <w:szCs w:val="22"/>
                <w:lang w:val="uk-UA" w:eastAsia="zh-CN"/>
              </w:rPr>
              <w:t xml:space="preserve">Крім того, стандарти встановлюють основу для оцінки ефективності молодіжних центрів, дозволяючи </w:t>
            </w:r>
            <w:r w:rsidR="00C40669" w:rsidRPr="00086B2F">
              <w:rPr>
                <w:rFonts w:asciiTheme="majorHAnsi" w:eastAsia="Times New Roman" w:hAnsiTheme="majorHAnsi" w:cstheme="majorHAnsi"/>
                <w:color w:val="000000" w:themeColor="text1"/>
                <w:sz w:val="22"/>
                <w:szCs w:val="22"/>
                <w:lang w:val="uk-UA" w:eastAsia="zh-CN"/>
              </w:rPr>
              <w:t xml:space="preserve">засновникам </w:t>
            </w:r>
            <w:r w:rsidR="00FC51F3" w:rsidRPr="00086B2F">
              <w:rPr>
                <w:rFonts w:asciiTheme="majorHAnsi" w:eastAsia="Times New Roman" w:hAnsiTheme="majorHAnsi" w:cstheme="majorHAnsi"/>
                <w:color w:val="000000" w:themeColor="text1"/>
                <w:sz w:val="22"/>
                <w:szCs w:val="22"/>
                <w:lang w:val="uk-UA" w:eastAsia="zh-CN"/>
              </w:rPr>
              <w:t>приймати рішення на основі даних</w:t>
            </w:r>
            <w:r w:rsidR="008429F5" w:rsidRPr="00086B2F">
              <w:rPr>
                <w:rFonts w:asciiTheme="majorHAnsi" w:eastAsia="Times New Roman" w:hAnsiTheme="majorHAnsi" w:cstheme="majorHAnsi"/>
                <w:color w:val="000000" w:themeColor="text1"/>
                <w:sz w:val="22"/>
                <w:szCs w:val="22"/>
                <w:lang w:val="uk-UA" w:eastAsia="zh-CN"/>
              </w:rPr>
              <w:t xml:space="preserve">. </w:t>
            </w:r>
            <w:proofErr w:type="spellStart"/>
            <w:r w:rsidR="008429F5" w:rsidRPr="00086B2F">
              <w:rPr>
                <w:rFonts w:asciiTheme="majorHAnsi" w:eastAsia="Times New Roman" w:hAnsiTheme="majorHAnsi" w:cstheme="majorHAnsi"/>
                <w:color w:val="000000" w:themeColor="text1"/>
                <w:sz w:val="22"/>
                <w:szCs w:val="22"/>
                <w:lang w:val="uk-UA" w:eastAsia="zh-CN"/>
              </w:rPr>
              <w:t>Допрацювання</w:t>
            </w:r>
            <w:proofErr w:type="spellEnd"/>
            <w:r w:rsidR="008429F5" w:rsidRPr="00086B2F">
              <w:rPr>
                <w:rFonts w:asciiTheme="majorHAnsi" w:eastAsia="Times New Roman" w:hAnsiTheme="majorHAnsi" w:cstheme="majorHAnsi"/>
                <w:color w:val="000000" w:themeColor="text1"/>
                <w:sz w:val="22"/>
                <w:szCs w:val="22"/>
                <w:lang w:val="uk-UA" w:eastAsia="zh-CN"/>
              </w:rPr>
              <w:t xml:space="preserve"> та запуск Національного знаку якості для молодіжних центрів відповідно до стандартів </w:t>
            </w:r>
            <w:r w:rsidR="00E36E7A" w:rsidRPr="00086B2F">
              <w:rPr>
                <w:rFonts w:asciiTheme="majorHAnsi" w:eastAsia="Times New Roman" w:hAnsiTheme="majorHAnsi" w:cstheme="majorHAnsi"/>
                <w:color w:val="000000" w:themeColor="text1"/>
                <w:sz w:val="22"/>
                <w:szCs w:val="22"/>
                <w:lang w:val="uk-UA" w:eastAsia="zh-CN"/>
              </w:rPr>
              <w:t>програми «Мріємо та діємо»</w:t>
            </w:r>
            <w:r w:rsidR="00463595" w:rsidRPr="00086B2F">
              <w:rPr>
                <w:rFonts w:asciiTheme="majorHAnsi" w:eastAsia="Times New Roman" w:hAnsiTheme="majorHAnsi" w:cstheme="majorHAnsi"/>
                <w:color w:val="000000" w:themeColor="text1"/>
                <w:sz w:val="22"/>
                <w:szCs w:val="22"/>
                <w:lang w:val="uk-UA" w:eastAsia="zh-CN"/>
              </w:rPr>
              <w:t xml:space="preserve"> </w:t>
            </w:r>
            <w:r w:rsidR="009645C5" w:rsidRPr="00086B2F">
              <w:rPr>
                <w:rFonts w:asciiTheme="majorHAnsi" w:eastAsia="Times New Roman" w:hAnsiTheme="majorHAnsi" w:cstheme="majorHAnsi"/>
                <w:color w:val="000000" w:themeColor="text1"/>
                <w:sz w:val="22"/>
                <w:szCs w:val="22"/>
                <w:lang w:val="uk-UA" w:eastAsia="zh-CN"/>
              </w:rPr>
              <w:t>створить</w:t>
            </w:r>
            <w:r w:rsidR="00447D08" w:rsidRPr="00086B2F">
              <w:rPr>
                <w:rFonts w:asciiTheme="majorHAnsi" w:eastAsia="Times New Roman" w:hAnsiTheme="majorHAnsi" w:cstheme="majorHAnsi"/>
                <w:color w:val="000000" w:themeColor="text1"/>
                <w:sz w:val="22"/>
                <w:szCs w:val="22"/>
                <w:lang w:val="uk-UA" w:eastAsia="zh-CN"/>
              </w:rPr>
              <w:t xml:space="preserve"> якісну </w:t>
            </w:r>
            <w:r w:rsidR="008429F5" w:rsidRPr="00086B2F">
              <w:rPr>
                <w:rFonts w:asciiTheme="majorHAnsi" w:eastAsia="Times New Roman" w:hAnsiTheme="majorHAnsi" w:cstheme="majorHAnsi"/>
                <w:color w:val="000000" w:themeColor="text1"/>
                <w:sz w:val="22"/>
                <w:szCs w:val="22"/>
                <w:lang w:val="uk-UA" w:eastAsia="zh-CN"/>
              </w:rPr>
              <w:t xml:space="preserve"> взаємодоповнююч</w:t>
            </w:r>
            <w:r w:rsidR="00447D08" w:rsidRPr="00086B2F">
              <w:rPr>
                <w:rFonts w:asciiTheme="majorHAnsi" w:eastAsia="Times New Roman" w:hAnsiTheme="majorHAnsi" w:cstheme="majorHAnsi"/>
                <w:color w:val="000000" w:themeColor="text1"/>
                <w:sz w:val="22"/>
                <w:szCs w:val="22"/>
                <w:lang w:val="uk-UA" w:eastAsia="zh-CN"/>
              </w:rPr>
              <w:t xml:space="preserve">у </w:t>
            </w:r>
            <w:r w:rsidR="008429F5" w:rsidRPr="00086B2F">
              <w:rPr>
                <w:rFonts w:asciiTheme="majorHAnsi" w:eastAsia="Times New Roman" w:hAnsiTheme="majorHAnsi" w:cstheme="majorHAnsi"/>
                <w:color w:val="000000" w:themeColor="text1"/>
                <w:sz w:val="22"/>
                <w:szCs w:val="22"/>
                <w:lang w:val="uk-UA" w:eastAsia="zh-CN"/>
              </w:rPr>
              <w:t>рамк</w:t>
            </w:r>
            <w:r w:rsidR="00447D08" w:rsidRPr="00086B2F">
              <w:rPr>
                <w:rFonts w:asciiTheme="majorHAnsi" w:eastAsia="Times New Roman" w:hAnsiTheme="majorHAnsi" w:cstheme="majorHAnsi"/>
                <w:color w:val="000000" w:themeColor="text1"/>
                <w:sz w:val="22"/>
                <w:szCs w:val="22"/>
                <w:lang w:val="uk-UA" w:eastAsia="zh-CN"/>
              </w:rPr>
              <w:t>у</w:t>
            </w:r>
            <w:r w:rsidR="008429F5" w:rsidRPr="00086B2F">
              <w:rPr>
                <w:rFonts w:asciiTheme="majorHAnsi" w:eastAsia="Times New Roman" w:hAnsiTheme="majorHAnsi" w:cstheme="majorHAnsi"/>
                <w:color w:val="000000" w:themeColor="text1"/>
                <w:sz w:val="22"/>
                <w:szCs w:val="22"/>
                <w:lang w:val="uk-UA" w:eastAsia="zh-CN"/>
              </w:rPr>
              <w:t xml:space="preserve"> для забезпечення високоякісних послуг для молоді.</w:t>
            </w:r>
          </w:p>
          <w:p w14:paraId="4FC3DC23" w14:textId="1405D62F" w:rsidR="00447D08" w:rsidRPr="00086B2F" w:rsidRDefault="00447D08" w:rsidP="00C76EE5">
            <w:pPr>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Знак якості визнає центри, які відповідають конкретним критеріям, в той час як стандарти містять керівні принципи для ефективної діяльності</w:t>
            </w:r>
            <w:r w:rsidR="00554EF4" w:rsidRPr="00086B2F">
              <w:rPr>
                <w:rFonts w:asciiTheme="majorHAnsi" w:eastAsia="Times New Roman" w:hAnsiTheme="majorHAnsi" w:cstheme="majorHAnsi"/>
                <w:color w:val="000000" w:themeColor="text1"/>
                <w:sz w:val="22"/>
                <w:szCs w:val="22"/>
                <w:lang w:val="uk-UA" w:eastAsia="zh-CN"/>
              </w:rPr>
              <w:t xml:space="preserve"> молодіжних центрів</w:t>
            </w:r>
            <w:r w:rsidRPr="00086B2F">
              <w:rPr>
                <w:rFonts w:asciiTheme="majorHAnsi" w:eastAsia="Times New Roman" w:hAnsiTheme="majorHAnsi" w:cstheme="majorHAnsi"/>
                <w:color w:val="000000" w:themeColor="text1"/>
                <w:sz w:val="22"/>
                <w:szCs w:val="22"/>
                <w:lang w:val="uk-UA" w:eastAsia="zh-CN"/>
              </w:rPr>
              <w:t>.    </w:t>
            </w:r>
          </w:p>
          <w:p w14:paraId="30B289B0" w14:textId="77777777" w:rsidR="003F224C" w:rsidRPr="00086B2F" w:rsidRDefault="003F224C" w:rsidP="00C76EE5">
            <w:pPr>
              <w:jc w:val="both"/>
              <w:rPr>
                <w:rFonts w:asciiTheme="majorHAnsi" w:eastAsia="Times New Roman" w:hAnsiTheme="majorHAnsi" w:cstheme="majorHAnsi"/>
                <w:color w:val="000000" w:themeColor="text1"/>
                <w:sz w:val="22"/>
                <w:szCs w:val="22"/>
                <w:lang w:val="uk-UA" w:eastAsia="zh-CN"/>
              </w:rPr>
            </w:pPr>
          </w:p>
          <w:p w14:paraId="7DACA2F3" w14:textId="77777777" w:rsidR="001667A5" w:rsidRPr="00086B2F" w:rsidRDefault="65E3CB79" w:rsidP="00C76EE5">
            <w:pPr>
              <w:pStyle w:val="NormalWeb"/>
              <w:shd w:val="clear" w:color="auto" w:fill="FFFFFF"/>
              <w:spacing w:before="0" w:beforeAutospacing="0" w:after="0" w:afterAutospacing="0"/>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 xml:space="preserve">2. Метою </w:t>
            </w:r>
            <w:r w:rsidR="001667A5" w:rsidRPr="00086B2F">
              <w:rPr>
                <w:rFonts w:asciiTheme="majorHAnsi" w:eastAsia="Times New Roman" w:hAnsiTheme="majorHAnsi" w:cstheme="majorHAnsi"/>
                <w:color w:val="000000" w:themeColor="text1"/>
                <w:sz w:val="22"/>
                <w:szCs w:val="22"/>
                <w:lang w:val="uk-UA" w:eastAsia="zh-CN"/>
              </w:rPr>
              <w:t xml:space="preserve">національного знаку якості та критеріїв якості для молодіжних центрів  є </w:t>
            </w:r>
            <w:r w:rsidR="00701A0B" w:rsidRPr="00086B2F">
              <w:rPr>
                <w:rFonts w:asciiTheme="majorHAnsi" w:eastAsia="Times New Roman" w:hAnsiTheme="majorHAnsi" w:cstheme="majorHAnsi"/>
                <w:color w:val="000000" w:themeColor="text1"/>
                <w:sz w:val="22"/>
                <w:szCs w:val="22"/>
                <w:lang w:val="uk-UA" w:eastAsia="zh-CN"/>
              </w:rPr>
              <w:t>підвищення якості діяльності молодіжних центрів і послуг, що ними надаються.</w:t>
            </w:r>
          </w:p>
          <w:p w14:paraId="69BFBFBD" w14:textId="0D9DEE68" w:rsidR="00701A0B" w:rsidRPr="00086B2F" w:rsidRDefault="00701A0B" w:rsidP="00C76EE5">
            <w:pPr>
              <w:pStyle w:val="NormalWeb"/>
              <w:shd w:val="clear" w:color="auto" w:fill="FFFFFF"/>
              <w:spacing w:before="0" w:beforeAutospacing="0" w:after="0" w:afterAutospacing="0"/>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Національний знак якості сприя</w:t>
            </w:r>
            <w:r w:rsidR="004D08B1" w:rsidRPr="00086B2F">
              <w:rPr>
                <w:rFonts w:asciiTheme="majorHAnsi" w:eastAsia="Times New Roman" w:hAnsiTheme="majorHAnsi" w:cstheme="majorHAnsi"/>
                <w:color w:val="000000" w:themeColor="text1"/>
                <w:sz w:val="22"/>
                <w:szCs w:val="22"/>
                <w:lang w:val="uk-UA" w:eastAsia="zh-CN"/>
              </w:rPr>
              <w:t>є</w:t>
            </w:r>
            <w:r w:rsidRPr="00086B2F">
              <w:rPr>
                <w:rFonts w:asciiTheme="majorHAnsi" w:eastAsia="Times New Roman" w:hAnsiTheme="majorHAnsi" w:cstheme="majorHAnsi"/>
                <w:color w:val="000000" w:themeColor="text1"/>
                <w:sz w:val="22"/>
                <w:szCs w:val="22"/>
                <w:lang w:val="uk-UA" w:eastAsia="zh-CN"/>
              </w:rPr>
              <w:t>:</w:t>
            </w:r>
          </w:p>
          <w:p w14:paraId="7C2BA0E1" w14:textId="77777777" w:rsidR="00701A0B" w:rsidRPr="00086B2F" w:rsidRDefault="00701A0B" w:rsidP="00C76EE5">
            <w:pPr>
              <w:numPr>
                <w:ilvl w:val="0"/>
                <w:numId w:val="11"/>
              </w:numPr>
              <w:shd w:val="clear" w:color="auto" w:fill="FFFFFF"/>
              <w:tabs>
                <w:tab w:val="clear" w:pos="720"/>
                <w:tab w:val="num" w:pos="51"/>
                <w:tab w:val="left" w:pos="250"/>
              </w:tabs>
              <w:ind w:left="51" w:firstLine="0"/>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якісній роботі існуючих молодіжних центрів у населених пунктах України;</w:t>
            </w:r>
          </w:p>
          <w:p w14:paraId="30C7D52B" w14:textId="77777777" w:rsidR="00701A0B" w:rsidRPr="00086B2F" w:rsidRDefault="00701A0B" w:rsidP="00C76EE5">
            <w:pPr>
              <w:numPr>
                <w:ilvl w:val="0"/>
                <w:numId w:val="11"/>
              </w:numPr>
              <w:shd w:val="clear" w:color="auto" w:fill="FFFFFF"/>
              <w:tabs>
                <w:tab w:val="clear" w:pos="720"/>
                <w:tab w:val="num" w:pos="51"/>
                <w:tab w:val="left" w:pos="250"/>
              </w:tabs>
              <w:ind w:left="51" w:firstLine="0"/>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створенню нових доступних об'єктів молодіжної інфраструктури, зокрема багатофункціональних молодіжних центрів;</w:t>
            </w:r>
          </w:p>
          <w:p w14:paraId="7D49AF27" w14:textId="77777777" w:rsidR="00701A0B" w:rsidRPr="00086B2F" w:rsidRDefault="00701A0B" w:rsidP="00C76EE5">
            <w:pPr>
              <w:numPr>
                <w:ilvl w:val="0"/>
                <w:numId w:val="11"/>
              </w:numPr>
              <w:shd w:val="clear" w:color="auto" w:fill="FFFFFF"/>
              <w:tabs>
                <w:tab w:val="clear" w:pos="720"/>
                <w:tab w:val="num" w:pos="51"/>
                <w:tab w:val="left" w:pos="250"/>
              </w:tabs>
              <w:ind w:left="51" w:firstLine="0"/>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співпраці та обміну передовим досвідом між молодіжними центрами України.</w:t>
            </w:r>
          </w:p>
          <w:p w14:paraId="14064BFF" w14:textId="707BFAEF" w:rsidR="00C40669" w:rsidRPr="00086B2F" w:rsidRDefault="14F109EE" w:rsidP="00C76EE5">
            <w:pPr>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 xml:space="preserve">3. Мета завдання: допомогти </w:t>
            </w:r>
            <w:proofErr w:type="spellStart"/>
            <w:r w:rsidRPr="00086B2F">
              <w:rPr>
                <w:rFonts w:asciiTheme="majorHAnsi" w:eastAsia="Times New Roman" w:hAnsiTheme="majorHAnsi" w:cstheme="majorHAnsi"/>
                <w:color w:val="000000" w:themeColor="text1"/>
                <w:sz w:val="22"/>
                <w:szCs w:val="22"/>
                <w:lang w:val="uk-UA" w:eastAsia="zh-CN"/>
              </w:rPr>
              <w:t>Мінмолодьспорту</w:t>
            </w:r>
            <w:proofErr w:type="spellEnd"/>
            <w:r w:rsidRPr="00086B2F">
              <w:rPr>
                <w:rFonts w:asciiTheme="majorHAnsi" w:eastAsia="Times New Roman" w:hAnsiTheme="majorHAnsi" w:cstheme="majorHAnsi"/>
                <w:color w:val="000000" w:themeColor="text1"/>
                <w:sz w:val="22"/>
                <w:szCs w:val="22"/>
                <w:lang w:val="uk-UA" w:eastAsia="zh-CN"/>
              </w:rPr>
              <w:t xml:space="preserve">  України у </w:t>
            </w:r>
            <w:proofErr w:type="spellStart"/>
            <w:r w:rsidR="00E33562" w:rsidRPr="00086B2F">
              <w:rPr>
                <w:rFonts w:asciiTheme="majorHAnsi" w:eastAsia="Times New Roman" w:hAnsiTheme="majorHAnsi" w:cstheme="majorHAnsi"/>
                <w:color w:val="000000" w:themeColor="text1"/>
                <w:sz w:val="22"/>
                <w:szCs w:val="22"/>
                <w:lang w:val="uk-UA" w:eastAsia="zh-CN"/>
              </w:rPr>
              <w:t>допрацюванн</w:t>
            </w:r>
            <w:r w:rsidR="00126FAA" w:rsidRPr="00086B2F">
              <w:rPr>
                <w:rFonts w:asciiTheme="majorHAnsi" w:eastAsia="Times New Roman" w:hAnsiTheme="majorHAnsi" w:cstheme="majorHAnsi"/>
                <w:color w:val="000000" w:themeColor="text1"/>
                <w:sz w:val="22"/>
                <w:szCs w:val="22"/>
                <w:lang w:val="uk-UA" w:eastAsia="zh-CN"/>
              </w:rPr>
              <w:t>і</w:t>
            </w:r>
            <w:proofErr w:type="spellEnd"/>
            <w:r w:rsidR="00E33562" w:rsidRPr="00086B2F">
              <w:rPr>
                <w:rFonts w:asciiTheme="majorHAnsi" w:eastAsia="Times New Roman" w:hAnsiTheme="majorHAnsi" w:cstheme="majorHAnsi"/>
                <w:color w:val="000000" w:themeColor="text1"/>
                <w:sz w:val="22"/>
                <w:szCs w:val="22"/>
                <w:lang w:val="uk-UA" w:eastAsia="zh-CN"/>
              </w:rPr>
              <w:t xml:space="preserve"> та запуск</w:t>
            </w:r>
            <w:r w:rsidR="00126FAA" w:rsidRPr="00086B2F">
              <w:rPr>
                <w:rFonts w:asciiTheme="majorHAnsi" w:eastAsia="Times New Roman" w:hAnsiTheme="majorHAnsi" w:cstheme="majorHAnsi"/>
                <w:color w:val="000000" w:themeColor="text1"/>
                <w:sz w:val="22"/>
                <w:szCs w:val="22"/>
                <w:lang w:val="uk-UA" w:eastAsia="zh-CN"/>
              </w:rPr>
              <w:t>у</w:t>
            </w:r>
            <w:r w:rsidR="00E33562" w:rsidRPr="00086B2F">
              <w:rPr>
                <w:rFonts w:asciiTheme="majorHAnsi" w:eastAsia="Times New Roman" w:hAnsiTheme="majorHAnsi" w:cstheme="majorHAnsi"/>
                <w:color w:val="000000" w:themeColor="text1"/>
                <w:sz w:val="22"/>
                <w:szCs w:val="22"/>
                <w:lang w:val="uk-UA" w:eastAsia="zh-CN"/>
              </w:rPr>
              <w:t xml:space="preserve"> Національного знаку якості для молодіжних центрів відповідно до стандартів </w:t>
            </w:r>
            <w:r w:rsidR="004D4038" w:rsidRPr="00086B2F">
              <w:rPr>
                <w:rFonts w:asciiTheme="majorHAnsi" w:eastAsia="Times New Roman" w:hAnsiTheme="majorHAnsi" w:cstheme="majorHAnsi"/>
                <w:color w:val="000000" w:themeColor="text1"/>
                <w:sz w:val="22"/>
                <w:szCs w:val="22"/>
                <w:lang w:val="uk-UA" w:eastAsia="zh-CN"/>
              </w:rPr>
              <w:t>програми «Мріємо та діємо»</w:t>
            </w:r>
            <w:r w:rsidR="001A5BFD" w:rsidRPr="00086B2F">
              <w:rPr>
                <w:rFonts w:asciiTheme="majorHAnsi" w:eastAsia="Times New Roman" w:hAnsiTheme="majorHAnsi" w:cstheme="majorHAnsi"/>
                <w:color w:val="000000" w:themeColor="text1"/>
                <w:sz w:val="22"/>
                <w:szCs w:val="22"/>
                <w:lang w:val="uk-UA" w:eastAsia="zh-CN"/>
              </w:rPr>
              <w:t xml:space="preserve">, </w:t>
            </w:r>
            <w:r w:rsidR="00126FAA" w:rsidRPr="00086B2F">
              <w:rPr>
                <w:rFonts w:asciiTheme="majorHAnsi" w:eastAsia="Times New Roman" w:hAnsiTheme="majorHAnsi" w:cstheme="majorHAnsi"/>
                <w:color w:val="000000" w:themeColor="text1"/>
                <w:sz w:val="22"/>
                <w:szCs w:val="22"/>
                <w:lang w:val="uk-UA" w:eastAsia="zh-CN"/>
              </w:rPr>
              <w:t>а саме</w:t>
            </w:r>
            <w:r w:rsidR="00C40669" w:rsidRPr="00086B2F">
              <w:rPr>
                <w:rFonts w:asciiTheme="majorHAnsi" w:eastAsia="Times New Roman" w:hAnsiTheme="majorHAnsi" w:cstheme="majorHAnsi"/>
                <w:color w:val="000000" w:themeColor="text1"/>
                <w:sz w:val="22"/>
                <w:szCs w:val="22"/>
                <w:lang w:val="uk-UA" w:eastAsia="zh-CN"/>
              </w:rPr>
              <w:t>:</w:t>
            </w:r>
          </w:p>
          <w:p w14:paraId="7737BF21" w14:textId="2A9DED0F" w:rsidR="00C40669" w:rsidRPr="00086B2F" w:rsidRDefault="00C40669" w:rsidP="375D39B3">
            <w:pPr>
              <w:jc w:val="both"/>
              <w:rPr>
                <w:rFonts w:asciiTheme="majorHAnsi" w:eastAsia="Times New Roman" w:hAnsiTheme="majorHAnsi" w:cstheme="majorBidi"/>
                <w:color w:val="000000" w:themeColor="text1"/>
                <w:sz w:val="22"/>
                <w:szCs w:val="22"/>
                <w:lang w:val="uk-UA" w:eastAsia="zh-CN"/>
              </w:rPr>
            </w:pPr>
            <w:r w:rsidRPr="375D39B3">
              <w:rPr>
                <w:rFonts w:asciiTheme="majorHAnsi" w:eastAsia="Times New Roman" w:hAnsiTheme="majorHAnsi" w:cstheme="majorBidi"/>
                <w:color w:val="000000" w:themeColor="text1"/>
                <w:sz w:val="22"/>
                <w:szCs w:val="22"/>
                <w:lang w:val="uk-UA" w:eastAsia="zh-CN"/>
              </w:rPr>
              <w:t xml:space="preserve">- здійснення аналізу нормативної бази щодо національного знаку якості молодіжних центрів України, метою якого є синхронізація зі Стандартами молодіжних центрів, </w:t>
            </w:r>
            <w:r w:rsidRPr="375D39B3">
              <w:rPr>
                <w:rFonts w:asciiTheme="majorHAnsi" w:eastAsia="Times New Roman" w:hAnsiTheme="majorHAnsi" w:cstheme="majorBidi"/>
                <w:color w:val="000000" w:themeColor="text1"/>
                <w:sz w:val="22"/>
                <w:szCs w:val="22"/>
                <w:lang w:val="uk-UA" w:eastAsia="zh-CN"/>
              </w:rPr>
              <w:lastRenderedPageBreak/>
              <w:t xml:space="preserve">розроблених програмою «Мріємо та діємо» та національним законодавством України (ЗУ «Про основні засади молодіжної політики», Постанова КМУ «Про затвердження типових положень про молодіжний центр та про експертну раду при молодіжному центрі», Наказ ММСУ «Про затвердження Національного знаку якості та критеріїв якості для молодіжних центрів», Наказ ММСУ «Про затвердження Примірних штатних нормативів чисельності працівників молодіжних центрів», Наказ ММСУ «Про затвердження Рекомендацій щодо організації роботи молодіжного простору»); </w:t>
            </w:r>
          </w:p>
          <w:p w14:paraId="30AC51D2" w14:textId="7480339D" w:rsidR="00C40669" w:rsidRPr="00086B2F" w:rsidRDefault="00C40669" w:rsidP="00C76EE5">
            <w:pPr>
              <w:jc w:val="both"/>
              <w:rPr>
                <w:rFonts w:asciiTheme="majorHAnsi" w:eastAsia="Times New Roman" w:hAnsiTheme="majorHAnsi" w:cstheme="majorHAnsi"/>
                <w:color w:val="FF0000"/>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w:t>
            </w:r>
            <w:proofErr w:type="spellStart"/>
            <w:r w:rsidRPr="00086B2F">
              <w:rPr>
                <w:rFonts w:asciiTheme="majorHAnsi" w:eastAsia="Times New Roman" w:hAnsiTheme="majorHAnsi" w:cstheme="majorHAnsi"/>
                <w:color w:val="000000" w:themeColor="text1"/>
                <w:sz w:val="22"/>
                <w:szCs w:val="22"/>
                <w:lang w:val="uk-UA" w:eastAsia="zh-CN"/>
              </w:rPr>
              <w:t>допрацювання</w:t>
            </w:r>
            <w:proofErr w:type="spellEnd"/>
            <w:r w:rsidRPr="00086B2F">
              <w:rPr>
                <w:rFonts w:asciiTheme="majorHAnsi" w:eastAsia="Times New Roman" w:hAnsiTheme="majorHAnsi" w:cstheme="majorHAnsi"/>
                <w:color w:val="000000" w:themeColor="text1"/>
                <w:sz w:val="22"/>
                <w:szCs w:val="22"/>
                <w:lang w:val="uk-UA" w:eastAsia="zh-CN"/>
              </w:rPr>
              <w:t xml:space="preserve"> системи знаку якості молод</w:t>
            </w:r>
            <w:r w:rsidR="00EA78B6" w:rsidRPr="00086B2F">
              <w:rPr>
                <w:rFonts w:asciiTheme="majorHAnsi" w:eastAsia="Times New Roman" w:hAnsiTheme="majorHAnsi" w:cstheme="majorHAnsi"/>
                <w:color w:val="000000" w:themeColor="text1"/>
                <w:sz w:val="22"/>
                <w:szCs w:val="22"/>
                <w:lang w:val="uk-UA" w:eastAsia="zh-CN"/>
              </w:rPr>
              <w:t>і</w:t>
            </w:r>
            <w:r w:rsidRPr="00086B2F">
              <w:rPr>
                <w:rFonts w:asciiTheme="majorHAnsi" w:eastAsia="Times New Roman" w:hAnsiTheme="majorHAnsi" w:cstheme="majorHAnsi"/>
                <w:color w:val="000000" w:themeColor="text1"/>
                <w:sz w:val="22"/>
                <w:szCs w:val="22"/>
                <w:lang w:val="uk-UA" w:eastAsia="zh-CN"/>
              </w:rPr>
              <w:t xml:space="preserve">жних центрів та її запуску: розробити додаткові документи, включаючи методологію оцінки, процедуру оцінювання, порядок формування та роботи конкурсної комісії, протокол моніторингу, терміни та критерії моніторингу після отримання оцінки, процедури присудження знаків якості та інші пов'язані необхідні нормативні документи. </w:t>
            </w:r>
          </w:p>
          <w:p w14:paraId="7B560F00" w14:textId="5F569863" w:rsidR="00C40669" w:rsidRPr="00086B2F" w:rsidRDefault="00C40669" w:rsidP="00C76EE5">
            <w:pPr>
              <w:jc w:val="both"/>
              <w:rPr>
                <w:rFonts w:asciiTheme="majorHAnsi" w:eastAsia="Times New Roman" w:hAnsiTheme="majorHAnsi" w:cstheme="majorHAnsi"/>
                <w:color w:val="FF0000"/>
                <w:sz w:val="22"/>
                <w:szCs w:val="22"/>
                <w:lang w:val="uk-UA" w:eastAsia="zh-CN"/>
              </w:rPr>
            </w:pPr>
          </w:p>
          <w:p w14:paraId="03578CF6" w14:textId="596CD964" w:rsidR="005957B7" w:rsidRPr="00086B2F" w:rsidRDefault="005957B7" w:rsidP="00C76EE5">
            <w:pPr>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Послуги призначені для підтримки реалізації національної молодіжної політики, визначеної в</w:t>
            </w:r>
            <w:r w:rsidR="00087A71" w:rsidRPr="00086B2F">
              <w:rPr>
                <w:rFonts w:asciiTheme="majorHAnsi" w:eastAsia="Times New Roman" w:hAnsiTheme="majorHAnsi" w:cstheme="majorHAnsi"/>
                <w:color w:val="000000" w:themeColor="text1"/>
                <w:sz w:val="22"/>
                <w:szCs w:val="22"/>
                <w:lang w:val="uk-UA" w:eastAsia="zh-CN"/>
              </w:rPr>
              <w:t xml:space="preserve"> затверджених</w:t>
            </w:r>
            <w:r w:rsidRPr="00086B2F">
              <w:rPr>
                <w:rFonts w:asciiTheme="majorHAnsi" w:eastAsia="Times New Roman" w:hAnsiTheme="majorHAnsi" w:cstheme="majorHAnsi"/>
                <w:color w:val="000000" w:themeColor="text1"/>
                <w:sz w:val="22"/>
                <w:szCs w:val="22"/>
                <w:lang w:val="uk-UA" w:eastAsia="zh-CN"/>
              </w:rPr>
              <w:t xml:space="preserve"> Національній молодіжній стратегії до 2030 року (далі - Стратегія), Концепції Державної цільової соціальної програми "Молодь України" на 2021-2025 роки (далі - Програма) та Закон</w:t>
            </w:r>
            <w:r w:rsidR="006C3AAB" w:rsidRPr="00086B2F">
              <w:rPr>
                <w:rFonts w:asciiTheme="majorHAnsi" w:eastAsia="Times New Roman" w:hAnsiTheme="majorHAnsi" w:cstheme="majorHAnsi"/>
                <w:color w:val="000000" w:themeColor="text1"/>
                <w:sz w:val="22"/>
                <w:szCs w:val="22"/>
                <w:lang w:val="uk-UA" w:eastAsia="zh-CN"/>
              </w:rPr>
              <w:t>і</w:t>
            </w:r>
            <w:r w:rsidRPr="00086B2F">
              <w:rPr>
                <w:rFonts w:asciiTheme="majorHAnsi" w:eastAsia="Times New Roman" w:hAnsiTheme="majorHAnsi" w:cstheme="majorHAnsi"/>
                <w:color w:val="000000" w:themeColor="text1"/>
                <w:sz w:val="22"/>
                <w:szCs w:val="22"/>
                <w:lang w:val="uk-UA" w:eastAsia="zh-CN"/>
              </w:rPr>
              <w:t xml:space="preserve"> «Про основні </w:t>
            </w:r>
            <w:r w:rsidR="00915C27" w:rsidRPr="00086B2F">
              <w:rPr>
                <w:rFonts w:asciiTheme="majorHAnsi" w:eastAsia="Times New Roman" w:hAnsiTheme="majorHAnsi" w:cstheme="majorHAnsi"/>
                <w:color w:val="000000" w:themeColor="text1"/>
                <w:sz w:val="22"/>
                <w:szCs w:val="22"/>
                <w:lang w:val="uk-UA" w:eastAsia="zh-CN"/>
              </w:rPr>
              <w:t>засади</w:t>
            </w:r>
            <w:r w:rsidRPr="00086B2F">
              <w:rPr>
                <w:rFonts w:asciiTheme="majorHAnsi" w:eastAsia="Times New Roman" w:hAnsiTheme="majorHAnsi" w:cstheme="majorHAnsi"/>
                <w:color w:val="000000" w:themeColor="text1"/>
                <w:sz w:val="22"/>
                <w:szCs w:val="22"/>
                <w:lang w:val="uk-UA" w:eastAsia="zh-CN"/>
              </w:rPr>
              <w:t xml:space="preserve"> молодіжної політики» (далі - Закон), як</w:t>
            </w:r>
            <w:r w:rsidR="0036025B" w:rsidRPr="00086B2F">
              <w:rPr>
                <w:rFonts w:asciiTheme="majorHAnsi" w:eastAsia="Times New Roman" w:hAnsiTheme="majorHAnsi" w:cstheme="majorHAnsi"/>
                <w:color w:val="000000" w:themeColor="text1"/>
                <w:sz w:val="22"/>
                <w:szCs w:val="22"/>
                <w:lang w:val="uk-UA" w:eastAsia="zh-CN"/>
              </w:rPr>
              <w:t>а</w:t>
            </w:r>
            <w:r w:rsidRPr="00086B2F">
              <w:rPr>
                <w:rFonts w:asciiTheme="majorHAnsi" w:eastAsia="Times New Roman" w:hAnsiTheme="majorHAnsi" w:cstheme="majorHAnsi"/>
                <w:color w:val="000000" w:themeColor="text1"/>
                <w:sz w:val="22"/>
                <w:szCs w:val="22"/>
                <w:lang w:val="uk-UA" w:eastAsia="zh-CN"/>
              </w:rPr>
              <w:t xml:space="preserve"> є одним із інструментів реалізації Стратегії та містить пріоритетні завдання державної молодіжної політики до 2025 року.</w:t>
            </w:r>
          </w:p>
          <w:p w14:paraId="4D9B7A13" w14:textId="61FDEE0F" w:rsidR="001C56D6" w:rsidRPr="00086B2F" w:rsidRDefault="001C56D6" w:rsidP="00C76EE5">
            <w:pPr>
              <w:jc w:val="both"/>
              <w:rPr>
                <w:rFonts w:asciiTheme="majorHAnsi" w:eastAsia="Times New Roman" w:hAnsiTheme="majorHAnsi" w:cstheme="majorHAnsi"/>
                <w:color w:val="000000" w:themeColor="text1"/>
                <w:sz w:val="22"/>
                <w:szCs w:val="22"/>
                <w:lang w:val="uk-UA" w:eastAsia="zh-CN"/>
              </w:rPr>
            </w:pPr>
          </w:p>
        </w:tc>
      </w:tr>
      <w:tr w:rsidR="001C56D6" w:rsidRPr="005023B6" w14:paraId="04301246" w14:textId="77777777" w:rsidTr="375D39B3">
        <w:tc>
          <w:tcPr>
            <w:tcW w:w="1992" w:type="dxa"/>
            <w:shd w:val="clear" w:color="auto" w:fill="auto"/>
          </w:tcPr>
          <w:p w14:paraId="02EC3902" w14:textId="5AC456B4" w:rsidR="001C56D6" w:rsidRPr="00086B2F" w:rsidRDefault="74437C86" w:rsidP="00C76EE5">
            <w:pPr>
              <w:spacing w:before="120"/>
              <w:jc w:val="both"/>
              <w:rPr>
                <w:rFonts w:asciiTheme="majorHAnsi" w:eastAsia="Arial" w:hAnsiTheme="majorHAnsi" w:cstheme="majorHAnsi"/>
                <w:b/>
                <w:bCs/>
                <w:sz w:val="22"/>
                <w:szCs w:val="22"/>
                <w:lang w:val="uk-UA" w:eastAsia="zh-CN"/>
              </w:rPr>
            </w:pPr>
            <w:r w:rsidRPr="00086B2F">
              <w:rPr>
                <w:rFonts w:asciiTheme="majorHAnsi" w:eastAsia="Arial" w:hAnsiTheme="majorHAnsi" w:cstheme="majorHAnsi"/>
                <w:b/>
                <w:bCs/>
                <w:sz w:val="22"/>
                <w:szCs w:val="22"/>
                <w:lang w:val="uk-UA" w:eastAsia="zh-CN"/>
              </w:rPr>
              <w:lastRenderedPageBreak/>
              <w:t>Опис робіт та о</w:t>
            </w:r>
            <w:r w:rsidR="6268C989" w:rsidRPr="00086B2F">
              <w:rPr>
                <w:rFonts w:asciiTheme="majorHAnsi" w:eastAsia="Arial" w:hAnsiTheme="majorHAnsi" w:cstheme="majorHAnsi"/>
                <w:b/>
                <w:bCs/>
                <w:sz w:val="22"/>
                <w:szCs w:val="22"/>
                <w:lang w:val="uk-UA" w:eastAsia="zh-CN"/>
              </w:rPr>
              <w:t>чікувані результати</w:t>
            </w:r>
          </w:p>
        </w:tc>
        <w:tc>
          <w:tcPr>
            <w:tcW w:w="8214" w:type="dxa"/>
            <w:shd w:val="clear" w:color="auto" w:fill="auto"/>
          </w:tcPr>
          <w:p w14:paraId="6DB77679" w14:textId="43585174" w:rsidR="00FD7A08" w:rsidRPr="00086B2F" w:rsidRDefault="00FD7A08" w:rsidP="00C76EE5">
            <w:pPr>
              <w:jc w:val="both"/>
              <w:rPr>
                <w:rFonts w:asciiTheme="majorHAnsi" w:eastAsia="Times New Roman" w:hAnsiTheme="majorHAnsi" w:cstheme="majorHAnsi"/>
                <w:color w:val="000000"/>
                <w:sz w:val="22"/>
                <w:szCs w:val="22"/>
                <w:lang w:val="uk-UA" w:eastAsia="zh-CN"/>
              </w:rPr>
            </w:pPr>
          </w:p>
          <w:tbl>
            <w:tblPr>
              <w:tblStyle w:val="TableGrid"/>
              <w:tblW w:w="0" w:type="auto"/>
              <w:tblLook w:val="0000" w:firstRow="0" w:lastRow="0" w:firstColumn="0" w:lastColumn="0" w:noHBand="0" w:noVBand="0"/>
            </w:tblPr>
            <w:tblGrid>
              <w:gridCol w:w="4057"/>
              <w:gridCol w:w="1395"/>
              <w:gridCol w:w="2530"/>
            </w:tblGrid>
            <w:tr w:rsidR="00C70C1D" w:rsidRPr="00086B2F" w14:paraId="47FB3968" w14:textId="77777777" w:rsidTr="375D39B3">
              <w:tc>
                <w:tcPr>
                  <w:tcW w:w="40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12501" w14:textId="77777777" w:rsidR="00C70C1D" w:rsidRPr="00086B2F" w:rsidRDefault="00C70C1D" w:rsidP="00C76EE5">
                  <w:pPr>
                    <w:jc w:val="both"/>
                    <w:rPr>
                      <w:rFonts w:asciiTheme="majorHAnsi" w:eastAsia="Times New Roman" w:hAnsiTheme="majorHAnsi" w:cstheme="majorHAnsi"/>
                      <w:b/>
                      <w:bCs/>
                      <w:color w:val="000000"/>
                      <w:sz w:val="22"/>
                      <w:szCs w:val="22"/>
                      <w:lang w:val="uk-UA" w:eastAsia="zh-CN"/>
                    </w:rPr>
                  </w:pPr>
                  <w:r w:rsidRPr="00086B2F">
                    <w:rPr>
                      <w:rFonts w:asciiTheme="majorHAnsi" w:eastAsia="Times New Roman" w:hAnsiTheme="majorHAnsi" w:cstheme="majorHAnsi"/>
                      <w:b/>
                      <w:bCs/>
                      <w:color w:val="000000"/>
                      <w:sz w:val="22"/>
                      <w:szCs w:val="22"/>
                      <w:lang w:val="uk-UA" w:eastAsia="zh-CN"/>
                    </w:rPr>
                    <w:t>Орієнтовний перелік завдань</w:t>
                  </w:r>
                </w:p>
              </w:tc>
              <w:tc>
                <w:tcPr>
                  <w:tcW w:w="13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159DDD" w14:textId="77777777" w:rsidR="00C70C1D" w:rsidRPr="00086B2F" w:rsidRDefault="00C70C1D" w:rsidP="00C76EE5">
                  <w:pPr>
                    <w:jc w:val="both"/>
                    <w:rPr>
                      <w:rFonts w:asciiTheme="majorHAnsi" w:eastAsia="Times New Roman" w:hAnsiTheme="majorHAnsi" w:cstheme="majorHAnsi"/>
                      <w:b/>
                      <w:bCs/>
                      <w:color w:val="000000"/>
                      <w:sz w:val="22"/>
                      <w:szCs w:val="22"/>
                      <w:lang w:val="uk-UA" w:eastAsia="zh-CN"/>
                    </w:rPr>
                  </w:pPr>
                  <w:r w:rsidRPr="00086B2F">
                    <w:rPr>
                      <w:rFonts w:asciiTheme="majorHAnsi" w:eastAsia="Times New Roman" w:hAnsiTheme="majorHAnsi" w:cstheme="majorHAnsi"/>
                      <w:b/>
                      <w:bCs/>
                      <w:color w:val="000000"/>
                      <w:sz w:val="22"/>
                      <w:szCs w:val="22"/>
                      <w:lang w:val="uk-UA" w:eastAsia="zh-CN"/>
                    </w:rPr>
                    <w:t>Часові рамки</w:t>
                  </w:r>
                </w:p>
              </w:tc>
              <w:tc>
                <w:tcPr>
                  <w:tcW w:w="2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55DC90" w14:textId="77777777" w:rsidR="00C70C1D" w:rsidRPr="00086B2F" w:rsidRDefault="00C70C1D" w:rsidP="00C76EE5">
                  <w:pPr>
                    <w:jc w:val="both"/>
                    <w:rPr>
                      <w:rFonts w:asciiTheme="majorHAnsi" w:eastAsia="Times New Roman" w:hAnsiTheme="majorHAnsi" w:cstheme="majorHAnsi"/>
                      <w:b/>
                      <w:bCs/>
                      <w:color w:val="000000"/>
                      <w:sz w:val="22"/>
                      <w:szCs w:val="22"/>
                      <w:lang w:val="uk-UA" w:eastAsia="zh-CN"/>
                    </w:rPr>
                  </w:pPr>
                  <w:r w:rsidRPr="00086B2F">
                    <w:rPr>
                      <w:rFonts w:asciiTheme="majorHAnsi" w:eastAsia="Times New Roman" w:hAnsiTheme="majorHAnsi" w:cstheme="majorHAnsi"/>
                      <w:b/>
                      <w:bCs/>
                      <w:color w:val="000000"/>
                      <w:sz w:val="22"/>
                      <w:szCs w:val="22"/>
                      <w:lang w:val="uk-UA" w:eastAsia="zh-CN"/>
                    </w:rPr>
                    <w:t>Результат</w:t>
                  </w:r>
                </w:p>
              </w:tc>
            </w:tr>
            <w:tr w:rsidR="00C70C1D" w:rsidRPr="00086B2F" w14:paraId="359EF54A" w14:textId="77777777" w:rsidTr="375D39B3">
              <w:tc>
                <w:tcPr>
                  <w:tcW w:w="40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D6345C" w14:textId="5A444169" w:rsidR="00C70C1D" w:rsidRPr="00086B2F" w:rsidRDefault="0F9FEBC8" w:rsidP="00C76EE5">
                  <w:pPr>
                    <w:jc w:val="both"/>
                    <w:rPr>
                      <w:rFonts w:asciiTheme="majorHAnsi" w:eastAsia="Times New Roman" w:hAnsiTheme="majorHAnsi" w:cstheme="majorHAnsi"/>
                      <w:color w:val="000000"/>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 xml:space="preserve">1. Взяти участь в установчій сесії із замовником послуг: визначення цілей, ключових </w:t>
                  </w:r>
                  <w:proofErr w:type="spellStart"/>
                  <w:r w:rsidRPr="00086B2F">
                    <w:rPr>
                      <w:rFonts w:asciiTheme="majorHAnsi" w:eastAsia="Times New Roman" w:hAnsiTheme="majorHAnsi" w:cstheme="majorHAnsi"/>
                      <w:color w:val="000000" w:themeColor="text1"/>
                      <w:sz w:val="22"/>
                      <w:szCs w:val="22"/>
                      <w:lang w:val="uk-UA" w:eastAsia="zh-CN"/>
                    </w:rPr>
                    <w:t>стейкхолдерів</w:t>
                  </w:r>
                  <w:proofErr w:type="spellEnd"/>
                  <w:r w:rsidRPr="00086B2F">
                    <w:rPr>
                      <w:rFonts w:asciiTheme="majorHAnsi" w:eastAsia="Times New Roman" w:hAnsiTheme="majorHAnsi" w:cstheme="majorHAnsi"/>
                      <w:color w:val="000000" w:themeColor="text1"/>
                      <w:sz w:val="22"/>
                      <w:szCs w:val="22"/>
                      <w:lang w:val="uk-UA" w:eastAsia="zh-CN"/>
                    </w:rPr>
                    <w:t xml:space="preserve"> та результатів </w:t>
                  </w:r>
                  <w:r w:rsidR="00706E30" w:rsidRPr="00086B2F">
                    <w:rPr>
                      <w:rFonts w:asciiTheme="majorHAnsi" w:eastAsia="Times New Roman" w:hAnsiTheme="majorHAnsi" w:cstheme="majorHAnsi"/>
                      <w:color w:val="000000" w:themeColor="text1"/>
                      <w:sz w:val="22"/>
                      <w:szCs w:val="22"/>
                      <w:lang w:val="uk-UA" w:eastAsia="zh-CN"/>
                    </w:rPr>
                    <w:t>доопрацювання та запуску Національного знаку якості для молодіжних центрів відповідно до стандартів</w:t>
                  </w:r>
                  <w:r w:rsidR="00A66BD0" w:rsidRPr="00086B2F">
                    <w:rPr>
                      <w:rFonts w:asciiTheme="majorHAnsi" w:eastAsia="Times New Roman" w:hAnsiTheme="majorHAnsi" w:cstheme="majorHAnsi"/>
                      <w:color w:val="000000" w:themeColor="text1"/>
                      <w:sz w:val="22"/>
                      <w:szCs w:val="22"/>
                      <w:lang w:val="uk-UA" w:eastAsia="zh-CN"/>
                    </w:rPr>
                    <w:t xml:space="preserve"> «Мріємо та діємо»</w:t>
                  </w:r>
                  <w:r w:rsidR="00706E30" w:rsidRPr="00086B2F">
                    <w:rPr>
                      <w:rFonts w:asciiTheme="majorHAnsi" w:eastAsia="Times New Roman" w:hAnsiTheme="majorHAnsi" w:cstheme="majorHAnsi"/>
                      <w:color w:val="000000" w:themeColor="text1"/>
                      <w:sz w:val="22"/>
                      <w:szCs w:val="22"/>
                      <w:lang w:val="uk-UA" w:eastAsia="zh-CN"/>
                    </w:rPr>
                    <w:t>.</w:t>
                  </w:r>
                </w:p>
              </w:tc>
              <w:tc>
                <w:tcPr>
                  <w:tcW w:w="13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A35E47" w14:textId="0B75515C" w:rsidR="00C70C1D" w:rsidRPr="00086B2F" w:rsidRDefault="009055A4" w:rsidP="00C76EE5">
                  <w:pPr>
                    <w:jc w:val="both"/>
                    <w:rPr>
                      <w:rFonts w:asciiTheme="majorHAnsi" w:eastAsia="Times New Roman" w:hAnsiTheme="majorHAnsi" w:cstheme="majorHAnsi"/>
                      <w:sz w:val="22"/>
                      <w:szCs w:val="22"/>
                      <w:lang w:val="uk-UA" w:eastAsia="zh-CN"/>
                    </w:rPr>
                  </w:pPr>
                  <w:r w:rsidRPr="00086B2F">
                    <w:rPr>
                      <w:rFonts w:asciiTheme="majorHAnsi" w:eastAsia="Times New Roman" w:hAnsiTheme="majorHAnsi" w:cstheme="majorHAnsi"/>
                      <w:sz w:val="22"/>
                      <w:szCs w:val="22"/>
                      <w:lang w:val="uk-UA" w:eastAsia="zh-CN"/>
                    </w:rPr>
                    <w:t>1</w:t>
                  </w:r>
                  <w:r w:rsidR="00EA78B6" w:rsidRPr="00086B2F">
                    <w:rPr>
                      <w:rFonts w:asciiTheme="majorHAnsi" w:eastAsia="Times New Roman" w:hAnsiTheme="majorHAnsi" w:cstheme="majorHAnsi"/>
                      <w:sz w:val="22"/>
                      <w:szCs w:val="22"/>
                      <w:lang w:val="uk-UA" w:eastAsia="zh-CN"/>
                    </w:rPr>
                    <w:t xml:space="preserve"> </w:t>
                  </w:r>
                  <w:r w:rsidR="00C40669" w:rsidRPr="00086B2F">
                    <w:rPr>
                      <w:rFonts w:asciiTheme="majorHAnsi" w:eastAsia="Times New Roman" w:hAnsiTheme="majorHAnsi" w:cstheme="majorHAnsi"/>
                      <w:sz w:val="22"/>
                      <w:szCs w:val="22"/>
                      <w:lang w:val="uk-UA" w:eastAsia="zh-CN"/>
                    </w:rPr>
                    <w:t>д</w:t>
                  </w:r>
                  <w:r w:rsidRPr="00086B2F">
                    <w:rPr>
                      <w:rFonts w:asciiTheme="majorHAnsi" w:eastAsia="Times New Roman" w:hAnsiTheme="majorHAnsi" w:cstheme="majorHAnsi"/>
                      <w:sz w:val="22"/>
                      <w:szCs w:val="22"/>
                      <w:lang w:val="uk-UA" w:eastAsia="zh-CN"/>
                    </w:rPr>
                    <w:t>ень</w:t>
                  </w:r>
                </w:p>
              </w:tc>
              <w:tc>
                <w:tcPr>
                  <w:tcW w:w="2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648DC1" w14:textId="77777777" w:rsidR="00C70C1D" w:rsidRPr="00086B2F" w:rsidRDefault="0F9FEBC8" w:rsidP="00C76EE5">
                  <w:pPr>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сформована дорожня карта проекту</w:t>
                  </w:r>
                </w:p>
              </w:tc>
            </w:tr>
            <w:tr w:rsidR="00C70C1D" w:rsidRPr="00086B2F" w14:paraId="412A194D" w14:textId="77777777" w:rsidTr="375D39B3">
              <w:tc>
                <w:tcPr>
                  <w:tcW w:w="40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34D8FF" w14:textId="086F0CB5" w:rsidR="00C40669" w:rsidRPr="00086B2F" w:rsidRDefault="67BE8A80" w:rsidP="375D39B3">
                  <w:pPr>
                    <w:jc w:val="both"/>
                    <w:rPr>
                      <w:rFonts w:asciiTheme="majorHAnsi" w:eastAsia="Times New Roman" w:hAnsiTheme="majorHAnsi" w:cstheme="majorBidi"/>
                      <w:color w:val="000000" w:themeColor="text1"/>
                      <w:sz w:val="22"/>
                      <w:szCs w:val="22"/>
                      <w:lang w:val="uk-UA" w:eastAsia="zh-CN"/>
                    </w:rPr>
                  </w:pPr>
                  <w:r w:rsidRPr="375D39B3">
                    <w:rPr>
                      <w:rFonts w:asciiTheme="majorHAnsi" w:eastAsia="Times New Roman" w:hAnsiTheme="majorHAnsi" w:cstheme="majorBidi"/>
                      <w:color w:val="000000" w:themeColor="text1"/>
                      <w:sz w:val="22"/>
                      <w:szCs w:val="22"/>
                      <w:lang w:val="uk-UA" w:eastAsia="zh-CN"/>
                    </w:rPr>
                    <w:t xml:space="preserve">2. </w:t>
                  </w:r>
                  <w:r w:rsidR="6EFB6CB9" w:rsidRPr="375D39B3">
                    <w:rPr>
                      <w:rFonts w:asciiTheme="majorHAnsi" w:eastAsia="Times New Roman" w:hAnsiTheme="majorHAnsi" w:cstheme="majorBidi"/>
                      <w:color w:val="000000" w:themeColor="text1"/>
                      <w:sz w:val="22"/>
                      <w:szCs w:val="22"/>
                      <w:lang w:val="uk-UA" w:eastAsia="zh-CN"/>
                    </w:rPr>
                    <w:t>Здійсн</w:t>
                  </w:r>
                  <w:r w:rsidR="5482B788" w:rsidRPr="375D39B3">
                    <w:rPr>
                      <w:rFonts w:asciiTheme="majorHAnsi" w:eastAsia="Times New Roman" w:hAnsiTheme="majorHAnsi" w:cstheme="majorBidi"/>
                      <w:color w:val="000000" w:themeColor="text1"/>
                      <w:sz w:val="22"/>
                      <w:szCs w:val="22"/>
                      <w:lang w:val="uk-UA" w:eastAsia="zh-CN"/>
                    </w:rPr>
                    <w:t xml:space="preserve">ити </w:t>
                  </w:r>
                  <w:r w:rsidR="6EFB6CB9" w:rsidRPr="375D39B3">
                    <w:rPr>
                      <w:rFonts w:asciiTheme="majorHAnsi" w:eastAsia="Times New Roman" w:hAnsiTheme="majorHAnsi" w:cstheme="majorBidi"/>
                      <w:color w:val="000000" w:themeColor="text1"/>
                      <w:sz w:val="22"/>
                      <w:szCs w:val="22"/>
                      <w:lang w:val="uk-UA" w:eastAsia="zh-CN"/>
                    </w:rPr>
                    <w:t xml:space="preserve">аналіз нормативної бази </w:t>
                  </w:r>
                  <w:r w:rsidR="00C40669" w:rsidRPr="375D39B3">
                    <w:rPr>
                      <w:rFonts w:asciiTheme="majorHAnsi" w:eastAsia="Times New Roman" w:hAnsiTheme="majorHAnsi" w:cstheme="majorBidi"/>
                      <w:color w:val="000000" w:themeColor="text1"/>
                      <w:sz w:val="22"/>
                      <w:szCs w:val="22"/>
                      <w:lang w:val="uk-UA" w:eastAsia="zh-CN"/>
                    </w:rPr>
                    <w:t xml:space="preserve">щодо національного знаку якості молодіжних центрів України, метою якого є синхронізація зі Стандартами молодіжних центрів, розроблених програмою «Мріємо та діємо» та національним законодавством України (ЗУ «Про основні засади молодіжної політики», Постанова КМУ «Про затвердження типових положень про молодіжний центр та про експертну раду </w:t>
                  </w:r>
                  <w:r w:rsidR="00C40669" w:rsidRPr="375D39B3">
                    <w:rPr>
                      <w:rFonts w:asciiTheme="majorHAnsi" w:eastAsia="Times New Roman" w:hAnsiTheme="majorHAnsi" w:cstheme="majorBidi"/>
                      <w:color w:val="000000" w:themeColor="text1"/>
                      <w:sz w:val="22"/>
                      <w:szCs w:val="22"/>
                      <w:lang w:val="uk-UA" w:eastAsia="zh-CN"/>
                    </w:rPr>
                    <w:lastRenderedPageBreak/>
                    <w:t>при молодіжному центрі», Наказ ММСУ «Про затвердження Національного знаку якості та критеріїв якості для молодіжних центрів», Наказ ММСУ «Про затвердження Примірних штатних нормативів чисельності працівників молодіжних центрів», Наказ ММСУ «Про затвердження Рекомендацій щодо організації роботи молодіжного простору»)</w:t>
                  </w:r>
                </w:p>
              </w:tc>
              <w:tc>
                <w:tcPr>
                  <w:tcW w:w="13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75828F" w14:textId="74E87E95" w:rsidR="00C70C1D" w:rsidRPr="00086B2F" w:rsidRDefault="00C76EE5" w:rsidP="00C76EE5">
                  <w:pPr>
                    <w:spacing w:line="259" w:lineRule="auto"/>
                    <w:jc w:val="both"/>
                    <w:rPr>
                      <w:rFonts w:asciiTheme="majorHAnsi" w:eastAsia="Times New Roman" w:hAnsiTheme="majorHAnsi" w:cstheme="majorHAnsi"/>
                      <w:sz w:val="22"/>
                      <w:szCs w:val="22"/>
                      <w:lang w:val="uk-UA" w:eastAsia="zh-CN"/>
                    </w:rPr>
                  </w:pPr>
                  <w:r w:rsidRPr="00086B2F">
                    <w:rPr>
                      <w:rFonts w:asciiTheme="majorHAnsi" w:eastAsia="Times New Roman" w:hAnsiTheme="majorHAnsi" w:cstheme="majorHAnsi"/>
                      <w:sz w:val="22"/>
                      <w:szCs w:val="22"/>
                      <w:lang w:val="uk-UA" w:eastAsia="zh-CN"/>
                    </w:rPr>
                    <w:lastRenderedPageBreak/>
                    <w:t>5 днів</w:t>
                  </w:r>
                </w:p>
              </w:tc>
              <w:tc>
                <w:tcPr>
                  <w:tcW w:w="2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1E6C37" w14:textId="07F57F15" w:rsidR="00C70C1D" w:rsidRPr="00086B2F" w:rsidRDefault="0005360A" w:rsidP="00C76EE5">
                  <w:pPr>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 xml:space="preserve">Перелік </w:t>
                  </w:r>
                  <w:r w:rsidR="004D0649" w:rsidRPr="00086B2F">
                    <w:rPr>
                      <w:rFonts w:asciiTheme="majorHAnsi" w:eastAsia="Times New Roman" w:hAnsiTheme="majorHAnsi" w:cstheme="majorHAnsi"/>
                      <w:color w:val="000000" w:themeColor="text1"/>
                      <w:sz w:val="22"/>
                      <w:szCs w:val="22"/>
                      <w:lang w:val="uk-UA" w:eastAsia="zh-CN"/>
                    </w:rPr>
                    <w:t xml:space="preserve">додаткових </w:t>
                  </w:r>
                  <w:r w:rsidRPr="00086B2F">
                    <w:rPr>
                      <w:rFonts w:asciiTheme="majorHAnsi" w:eastAsia="Times New Roman" w:hAnsiTheme="majorHAnsi" w:cstheme="majorHAnsi"/>
                      <w:color w:val="000000" w:themeColor="text1"/>
                      <w:sz w:val="22"/>
                      <w:szCs w:val="22"/>
                      <w:lang w:val="uk-UA" w:eastAsia="zh-CN"/>
                    </w:rPr>
                    <w:t>документів</w:t>
                  </w:r>
                  <w:r w:rsidR="002863D5" w:rsidRPr="00086B2F">
                    <w:rPr>
                      <w:rFonts w:asciiTheme="majorHAnsi" w:eastAsia="Times New Roman" w:hAnsiTheme="majorHAnsi" w:cstheme="majorHAnsi"/>
                      <w:color w:val="000000" w:themeColor="text1"/>
                      <w:sz w:val="22"/>
                      <w:szCs w:val="22"/>
                      <w:lang w:val="uk-UA" w:eastAsia="zh-CN"/>
                    </w:rPr>
                    <w:t>,</w:t>
                  </w:r>
                  <w:r w:rsidRPr="00086B2F">
                    <w:rPr>
                      <w:rFonts w:asciiTheme="majorHAnsi" w:eastAsia="Times New Roman" w:hAnsiTheme="majorHAnsi" w:cstheme="majorHAnsi"/>
                      <w:color w:val="000000" w:themeColor="text1"/>
                      <w:sz w:val="22"/>
                      <w:szCs w:val="22"/>
                      <w:lang w:val="uk-UA" w:eastAsia="zh-CN"/>
                    </w:rPr>
                    <w:t xml:space="preserve"> необхідни</w:t>
                  </w:r>
                  <w:r w:rsidR="002863D5" w:rsidRPr="00086B2F">
                    <w:rPr>
                      <w:rFonts w:asciiTheme="majorHAnsi" w:eastAsia="Times New Roman" w:hAnsiTheme="majorHAnsi" w:cstheme="majorHAnsi"/>
                      <w:color w:val="000000" w:themeColor="text1"/>
                      <w:sz w:val="22"/>
                      <w:szCs w:val="22"/>
                      <w:lang w:val="uk-UA" w:eastAsia="zh-CN"/>
                    </w:rPr>
                    <w:t>х</w:t>
                  </w:r>
                  <w:r w:rsidRPr="00086B2F">
                    <w:rPr>
                      <w:rFonts w:asciiTheme="majorHAnsi" w:eastAsia="Times New Roman" w:hAnsiTheme="majorHAnsi" w:cstheme="majorHAnsi"/>
                      <w:color w:val="000000" w:themeColor="text1"/>
                      <w:sz w:val="22"/>
                      <w:szCs w:val="22"/>
                      <w:lang w:val="uk-UA" w:eastAsia="zh-CN"/>
                    </w:rPr>
                    <w:t xml:space="preserve"> для впровадження </w:t>
                  </w:r>
                  <w:r w:rsidR="004D0649" w:rsidRPr="00086B2F">
                    <w:rPr>
                      <w:rFonts w:asciiTheme="majorHAnsi" w:eastAsia="Times New Roman" w:hAnsiTheme="majorHAnsi" w:cstheme="majorHAnsi"/>
                      <w:color w:val="000000" w:themeColor="text1"/>
                      <w:sz w:val="22"/>
                      <w:szCs w:val="22"/>
                      <w:lang w:val="uk-UA" w:eastAsia="zh-CN"/>
                    </w:rPr>
                    <w:t>національного знаку якості молодіжних центрів України</w:t>
                  </w:r>
                  <w:r w:rsidR="00A41789" w:rsidRPr="00086B2F">
                    <w:rPr>
                      <w:rFonts w:asciiTheme="majorHAnsi" w:eastAsia="Times New Roman" w:hAnsiTheme="majorHAnsi" w:cstheme="majorHAnsi"/>
                      <w:color w:val="000000" w:themeColor="text1"/>
                      <w:sz w:val="22"/>
                      <w:szCs w:val="22"/>
                      <w:lang w:val="uk-UA" w:eastAsia="zh-CN"/>
                    </w:rPr>
                    <w:t xml:space="preserve"> та пропозицій до їх наповнення щодо процедур запуску національного знаку якості</w:t>
                  </w:r>
                  <w:r w:rsidR="00FC7011" w:rsidRPr="00086B2F">
                    <w:rPr>
                      <w:rFonts w:asciiTheme="majorHAnsi" w:eastAsia="Times New Roman" w:hAnsiTheme="majorHAnsi" w:cstheme="majorHAnsi"/>
                      <w:color w:val="000000" w:themeColor="text1"/>
                      <w:sz w:val="22"/>
                      <w:szCs w:val="22"/>
                      <w:lang w:val="uk-UA" w:eastAsia="zh-CN"/>
                    </w:rPr>
                    <w:t>,</w:t>
                  </w:r>
                  <w:r w:rsidR="00A41789" w:rsidRPr="00086B2F">
                    <w:rPr>
                      <w:rFonts w:asciiTheme="majorHAnsi" w:eastAsia="Times New Roman" w:hAnsiTheme="majorHAnsi" w:cstheme="majorHAnsi"/>
                      <w:color w:val="000000" w:themeColor="text1"/>
                      <w:sz w:val="22"/>
                      <w:szCs w:val="22"/>
                      <w:lang w:val="uk-UA" w:eastAsia="zh-CN"/>
                    </w:rPr>
                    <w:t xml:space="preserve"> враховуюч</w:t>
                  </w:r>
                  <w:r w:rsidR="00FC7011" w:rsidRPr="00086B2F">
                    <w:rPr>
                      <w:rFonts w:asciiTheme="majorHAnsi" w:eastAsia="Times New Roman" w:hAnsiTheme="majorHAnsi" w:cstheme="majorHAnsi"/>
                      <w:color w:val="000000" w:themeColor="text1"/>
                      <w:sz w:val="22"/>
                      <w:szCs w:val="22"/>
                      <w:lang w:val="uk-UA" w:eastAsia="zh-CN"/>
                    </w:rPr>
                    <w:t>и</w:t>
                  </w:r>
                  <w:r w:rsidR="00A41789" w:rsidRPr="00086B2F">
                    <w:rPr>
                      <w:rFonts w:asciiTheme="majorHAnsi" w:eastAsia="Times New Roman" w:hAnsiTheme="majorHAnsi" w:cstheme="majorHAnsi"/>
                      <w:color w:val="000000" w:themeColor="text1"/>
                      <w:sz w:val="22"/>
                      <w:szCs w:val="22"/>
                      <w:lang w:val="uk-UA" w:eastAsia="zh-CN"/>
                    </w:rPr>
                    <w:t xml:space="preserve"> </w:t>
                  </w:r>
                  <w:r w:rsidR="002D6DCF" w:rsidRPr="00086B2F">
                    <w:rPr>
                      <w:rFonts w:asciiTheme="majorHAnsi" w:eastAsia="Times New Roman" w:hAnsiTheme="majorHAnsi" w:cstheme="majorHAnsi"/>
                      <w:color w:val="000000" w:themeColor="text1"/>
                      <w:sz w:val="22"/>
                      <w:szCs w:val="22"/>
                      <w:lang w:val="uk-UA" w:eastAsia="zh-CN"/>
                    </w:rPr>
                    <w:lastRenderedPageBreak/>
                    <w:t>стандарти молодіжних центрів розроблен</w:t>
                  </w:r>
                  <w:r w:rsidR="00FC7011" w:rsidRPr="00086B2F">
                    <w:rPr>
                      <w:rFonts w:asciiTheme="majorHAnsi" w:eastAsia="Times New Roman" w:hAnsiTheme="majorHAnsi" w:cstheme="majorHAnsi"/>
                      <w:color w:val="000000" w:themeColor="text1"/>
                      <w:sz w:val="22"/>
                      <w:szCs w:val="22"/>
                      <w:lang w:val="uk-UA" w:eastAsia="zh-CN"/>
                    </w:rPr>
                    <w:t>і</w:t>
                  </w:r>
                  <w:r w:rsidR="002D6DCF" w:rsidRPr="00086B2F">
                    <w:rPr>
                      <w:rFonts w:asciiTheme="majorHAnsi" w:eastAsia="Times New Roman" w:hAnsiTheme="majorHAnsi" w:cstheme="majorHAnsi"/>
                      <w:color w:val="000000" w:themeColor="text1"/>
                      <w:sz w:val="22"/>
                      <w:szCs w:val="22"/>
                      <w:lang w:val="uk-UA" w:eastAsia="zh-CN"/>
                    </w:rPr>
                    <w:t xml:space="preserve"> програмою «Мріємо та діємо»</w:t>
                  </w:r>
                </w:p>
              </w:tc>
            </w:tr>
            <w:tr w:rsidR="00C70C1D" w:rsidRPr="005023B6" w14:paraId="749C2C8A" w14:textId="77777777" w:rsidTr="375D39B3">
              <w:tc>
                <w:tcPr>
                  <w:tcW w:w="40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776FD1" w14:textId="080B3AD0" w:rsidR="00DA6A99" w:rsidRPr="00086B2F" w:rsidRDefault="001E60C2" w:rsidP="00C76EE5">
                  <w:pPr>
                    <w:pBdr>
                      <w:top w:val="nil"/>
                      <w:left w:val="nil"/>
                      <w:bottom w:val="nil"/>
                      <w:right w:val="nil"/>
                      <w:between w:val="nil"/>
                    </w:pBdr>
                    <w:shd w:val="clear" w:color="auto" w:fill="FFFFFF"/>
                    <w:tabs>
                      <w:tab w:val="left" w:pos="851"/>
                    </w:tabs>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lastRenderedPageBreak/>
                    <w:t xml:space="preserve">3. </w:t>
                  </w:r>
                  <w:r w:rsidR="00DA6A99" w:rsidRPr="00086B2F">
                    <w:rPr>
                      <w:rFonts w:asciiTheme="majorHAnsi" w:eastAsia="Times New Roman" w:hAnsiTheme="majorHAnsi" w:cstheme="majorHAnsi"/>
                      <w:color w:val="000000" w:themeColor="text1"/>
                      <w:sz w:val="22"/>
                      <w:szCs w:val="22"/>
                      <w:lang w:val="uk-UA" w:eastAsia="zh-CN"/>
                    </w:rPr>
                    <w:t xml:space="preserve">Зібрати спільно з </w:t>
                  </w:r>
                  <w:proofErr w:type="spellStart"/>
                  <w:r w:rsidR="00DA6A99" w:rsidRPr="00086B2F">
                    <w:rPr>
                      <w:rFonts w:asciiTheme="majorHAnsi" w:eastAsia="Times New Roman" w:hAnsiTheme="majorHAnsi" w:cstheme="majorHAnsi"/>
                      <w:color w:val="000000" w:themeColor="text1"/>
                      <w:sz w:val="22"/>
                      <w:szCs w:val="22"/>
                      <w:lang w:val="uk-UA" w:eastAsia="zh-CN"/>
                    </w:rPr>
                    <w:t>Мінмолодьспорт</w:t>
                  </w:r>
                  <w:proofErr w:type="spellEnd"/>
                  <w:r w:rsidR="00DA6A99" w:rsidRPr="00086B2F">
                    <w:rPr>
                      <w:rFonts w:asciiTheme="majorHAnsi" w:eastAsia="Times New Roman" w:hAnsiTheme="majorHAnsi" w:cstheme="majorHAnsi"/>
                      <w:color w:val="000000" w:themeColor="text1"/>
                      <w:sz w:val="22"/>
                      <w:szCs w:val="22"/>
                      <w:lang w:val="uk-UA" w:eastAsia="zh-CN"/>
                    </w:rPr>
                    <w:t xml:space="preserve"> робоч</w:t>
                  </w:r>
                  <w:r w:rsidR="0096632F" w:rsidRPr="00086B2F">
                    <w:rPr>
                      <w:rFonts w:asciiTheme="majorHAnsi" w:eastAsia="Times New Roman" w:hAnsiTheme="majorHAnsi" w:cstheme="majorHAnsi"/>
                      <w:color w:val="000000" w:themeColor="text1"/>
                      <w:sz w:val="22"/>
                      <w:szCs w:val="22"/>
                      <w:lang w:val="uk-UA" w:eastAsia="zh-CN"/>
                    </w:rPr>
                    <w:t>у</w:t>
                  </w:r>
                  <w:r w:rsidR="00DA6A99" w:rsidRPr="00086B2F">
                    <w:rPr>
                      <w:rFonts w:asciiTheme="majorHAnsi" w:eastAsia="Times New Roman" w:hAnsiTheme="majorHAnsi" w:cstheme="majorHAnsi"/>
                      <w:color w:val="000000" w:themeColor="text1"/>
                      <w:sz w:val="22"/>
                      <w:szCs w:val="22"/>
                      <w:lang w:val="uk-UA" w:eastAsia="zh-CN"/>
                    </w:rPr>
                    <w:t xml:space="preserve"> груп</w:t>
                  </w:r>
                  <w:r w:rsidR="0096632F" w:rsidRPr="00086B2F">
                    <w:rPr>
                      <w:rFonts w:asciiTheme="majorHAnsi" w:eastAsia="Times New Roman" w:hAnsiTheme="majorHAnsi" w:cstheme="majorHAnsi"/>
                      <w:color w:val="000000" w:themeColor="text1"/>
                      <w:sz w:val="22"/>
                      <w:szCs w:val="22"/>
                      <w:lang w:val="uk-UA" w:eastAsia="zh-CN"/>
                    </w:rPr>
                    <w:t>у</w:t>
                  </w:r>
                  <w:r w:rsidR="00DA6A99" w:rsidRPr="00086B2F">
                    <w:rPr>
                      <w:rFonts w:asciiTheme="majorHAnsi" w:eastAsia="Times New Roman" w:hAnsiTheme="majorHAnsi" w:cstheme="majorHAnsi"/>
                      <w:color w:val="000000" w:themeColor="text1"/>
                      <w:sz w:val="22"/>
                      <w:szCs w:val="22"/>
                      <w:lang w:val="uk-UA" w:eastAsia="zh-CN"/>
                    </w:rPr>
                    <w:t xml:space="preserve"> ключових </w:t>
                  </w:r>
                  <w:proofErr w:type="spellStart"/>
                  <w:r w:rsidR="00DA6A99" w:rsidRPr="00086B2F">
                    <w:rPr>
                      <w:rFonts w:asciiTheme="majorHAnsi" w:eastAsia="Times New Roman" w:hAnsiTheme="majorHAnsi" w:cstheme="majorHAnsi"/>
                      <w:color w:val="000000" w:themeColor="text1"/>
                      <w:sz w:val="22"/>
                      <w:szCs w:val="22"/>
                      <w:lang w:val="uk-UA" w:eastAsia="zh-CN"/>
                    </w:rPr>
                    <w:t>стейкхолдерів</w:t>
                  </w:r>
                  <w:proofErr w:type="spellEnd"/>
                  <w:r w:rsidR="00DA6A99" w:rsidRPr="00086B2F">
                    <w:rPr>
                      <w:rFonts w:asciiTheme="majorHAnsi" w:eastAsia="Times New Roman" w:hAnsiTheme="majorHAnsi" w:cstheme="majorHAnsi"/>
                      <w:color w:val="000000" w:themeColor="text1"/>
                      <w:sz w:val="22"/>
                      <w:szCs w:val="22"/>
                      <w:lang w:val="uk-UA" w:eastAsia="zh-CN"/>
                    </w:rPr>
                    <w:t xml:space="preserve">, які працюють з молодіжними центрами або є їх представниками. </w:t>
                  </w:r>
                  <w:proofErr w:type="spellStart"/>
                  <w:r w:rsidR="00DE46A3" w:rsidRPr="00086B2F">
                    <w:rPr>
                      <w:rFonts w:asciiTheme="majorHAnsi" w:eastAsia="Times New Roman" w:hAnsiTheme="majorHAnsi" w:cstheme="majorHAnsi"/>
                      <w:color w:val="000000" w:themeColor="text1"/>
                      <w:sz w:val="22"/>
                      <w:szCs w:val="22"/>
                      <w:lang w:val="uk-UA" w:eastAsia="zh-CN"/>
                    </w:rPr>
                    <w:t>Промодерувати</w:t>
                  </w:r>
                  <w:proofErr w:type="spellEnd"/>
                  <w:r w:rsidR="00DE46A3" w:rsidRPr="00086B2F">
                    <w:rPr>
                      <w:rFonts w:asciiTheme="majorHAnsi" w:eastAsia="Times New Roman" w:hAnsiTheme="majorHAnsi" w:cstheme="majorHAnsi"/>
                      <w:color w:val="000000" w:themeColor="text1"/>
                      <w:sz w:val="22"/>
                      <w:szCs w:val="22"/>
                      <w:lang w:val="uk-UA" w:eastAsia="zh-CN"/>
                    </w:rPr>
                    <w:t xml:space="preserve"> засідання робочої групи та о</w:t>
                  </w:r>
                  <w:r w:rsidR="00DA6A99" w:rsidRPr="00086B2F">
                    <w:rPr>
                      <w:rFonts w:asciiTheme="majorHAnsi" w:eastAsia="Times New Roman" w:hAnsiTheme="majorHAnsi" w:cstheme="majorHAnsi"/>
                      <w:color w:val="000000" w:themeColor="text1"/>
                      <w:sz w:val="22"/>
                      <w:szCs w:val="22"/>
                      <w:lang w:val="uk-UA" w:eastAsia="zh-CN"/>
                    </w:rPr>
                    <w:t xml:space="preserve">працювати з </w:t>
                  </w:r>
                  <w:r w:rsidR="00DE46A3" w:rsidRPr="00086B2F">
                    <w:rPr>
                      <w:rFonts w:asciiTheme="majorHAnsi" w:eastAsia="Times New Roman" w:hAnsiTheme="majorHAnsi" w:cstheme="majorHAnsi"/>
                      <w:color w:val="000000" w:themeColor="text1"/>
                      <w:sz w:val="22"/>
                      <w:szCs w:val="22"/>
                      <w:lang w:val="uk-UA" w:eastAsia="zh-CN"/>
                    </w:rPr>
                    <w:t>залученими учасник</w:t>
                  </w:r>
                  <w:r w:rsidR="0096632F" w:rsidRPr="00086B2F">
                    <w:rPr>
                      <w:rFonts w:asciiTheme="majorHAnsi" w:eastAsia="Times New Roman" w:hAnsiTheme="majorHAnsi" w:cstheme="majorHAnsi"/>
                      <w:color w:val="000000" w:themeColor="text1"/>
                      <w:sz w:val="22"/>
                      <w:szCs w:val="22"/>
                      <w:lang w:val="uk-UA" w:eastAsia="zh-CN"/>
                    </w:rPr>
                    <w:t>а</w:t>
                  </w:r>
                  <w:r w:rsidR="00DE46A3" w:rsidRPr="00086B2F">
                    <w:rPr>
                      <w:rFonts w:asciiTheme="majorHAnsi" w:eastAsia="Times New Roman" w:hAnsiTheme="majorHAnsi" w:cstheme="majorHAnsi"/>
                      <w:color w:val="000000" w:themeColor="text1"/>
                      <w:sz w:val="22"/>
                      <w:szCs w:val="22"/>
                      <w:lang w:val="uk-UA" w:eastAsia="zh-CN"/>
                    </w:rPr>
                    <w:t>ми</w:t>
                  </w:r>
                  <w:r w:rsidR="00DA6A99" w:rsidRPr="00086B2F">
                    <w:rPr>
                      <w:rFonts w:asciiTheme="majorHAnsi" w:eastAsia="Times New Roman" w:hAnsiTheme="majorHAnsi" w:cstheme="majorHAnsi"/>
                      <w:color w:val="000000" w:themeColor="text1"/>
                      <w:sz w:val="22"/>
                      <w:szCs w:val="22"/>
                      <w:lang w:val="uk-UA" w:eastAsia="zh-CN"/>
                    </w:rPr>
                    <w:t xml:space="preserve"> пропозиції до процедур запуску національного знаку якості.</w:t>
                  </w:r>
                </w:p>
                <w:p w14:paraId="30BE7D00" w14:textId="4F3368B5" w:rsidR="00C70C1D" w:rsidRPr="00086B2F" w:rsidRDefault="00DA6A99" w:rsidP="00C76EE5">
                  <w:pPr>
                    <w:pBdr>
                      <w:top w:val="nil"/>
                      <w:left w:val="nil"/>
                      <w:bottom w:val="nil"/>
                      <w:right w:val="nil"/>
                      <w:between w:val="nil"/>
                    </w:pBdr>
                    <w:shd w:val="clear" w:color="auto" w:fill="FFFFFF"/>
                    <w:tabs>
                      <w:tab w:val="left" w:pos="851"/>
                    </w:tabs>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Аналіз включатиме визначення викликів та переліку необхідних процедур</w:t>
                  </w:r>
                  <w:r w:rsidR="0096632F" w:rsidRPr="00086B2F">
                    <w:rPr>
                      <w:rFonts w:asciiTheme="majorHAnsi" w:eastAsia="Times New Roman" w:hAnsiTheme="majorHAnsi" w:cstheme="majorHAnsi"/>
                      <w:color w:val="000000" w:themeColor="text1"/>
                      <w:sz w:val="22"/>
                      <w:szCs w:val="22"/>
                      <w:lang w:val="uk-UA" w:eastAsia="zh-CN"/>
                    </w:rPr>
                    <w:t>,</w:t>
                  </w:r>
                  <w:r w:rsidRPr="00086B2F">
                    <w:rPr>
                      <w:rFonts w:asciiTheme="majorHAnsi" w:eastAsia="Times New Roman" w:hAnsiTheme="majorHAnsi" w:cstheme="majorHAnsi"/>
                      <w:color w:val="000000" w:themeColor="text1"/>
                      <w:sz w:val="22"/>
                      <w:szCs w:val="22"/>
                      <w:lang w:val="uk-UA" w:eastAsia="zh-CN"/>
                    </w:rPr>
                    <w:t xml:space="preserve"> які треба розробити для якісного запуску Знаку якості.</w:t>
                  </w:r>
                </w:p>
                <w:p w14:paraId="071975F8" w14:textId="2D1B1C50" w:rsidR="002C7C68" w:rsidRPr="00086B2F" w:rsidRDefault="002C7C68" w:rsidP="00C76EE5">
                  <w:pPr>
                    <w:pBdr>
                      <w:top w:val="nil"/>
                      <w:left w:val="nil"/>
                      <w:bottom w:val="nil"/>
                      <w:right w:val="nil"/>
                      <w:between w:val="nil"/>
                    </w:pBdr>
                    <w:shd w:val="clear" w:color="auto" w:fill="FFFFFF"/>
                    <w:tabs>
                      <w:tab w:val="left" w:pos="851"/>
                    </w:tabs>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Опрацювання пропозицій.</w:t>
                  </w:r>
                </w:p>
              </w:tc>
              <w:tc>
                <w:tcPr>
                  <w:tcW w:w="13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CF7126" w14:textId="6F6A53D7" w:rsidR="00C70C1D" w:rsidRPr="00086B2F" w:rsidRDefault="00E17DE9" w:rsidP="00C76EE5">
                  <w:pPr>
                    <w:jc w:val="both"/>
                    <w:rPr>
                      <w:rFonts w:asciiTheme="majorHAnsi" w:eastAsia="Times New Roman" w:hAnsiTheme="majorHAnsi" w:cstheme="majorHAnsi"/>
                      <w:sz w:val="22"/>
                      <w:szCs w:val="22"/>
                      <w:lang w:val="uk-UA" w:eastAsia="zh-CN"/>
                    </w:rPr>
                  </w:pPr>
                  <w:r w:rsidRPr="00086B2F">
                    <w:rPr>
                      <w:rFonts w:asciiTheme="majorHAnsi" w:eastAsia="Times New Roman" w:hAnsiTheme="majorHAnsi" w:cstheme="majorHAnsi"/>
                      <w:sz w:val="22"/>
                      <w:szCs w:val="22"/>
                      <w:lang w:val="uk-UA" w:eastAsia="zh-CN"/>
                    </w:rPr>
                    <w:t>2</w:t>
                  </w:r>
                  <w:r w:rsidR="00C76EE5" w:rsidRPr="00086B2F">
                    <w:rPr>
                      <w:rFonts w:asciiTheme="majorHAnsi" w:eastAsia="Times New Roman" w:hAnsiTheme="majorHAnsi" w:cstheme="majorHAnsi"/>
                      <w:sz w:val="22"/>
                      <w:szCs w:val="22"/>
                      <w:lang w:val="uk-UA" w:eastAsia="zh-CN"/>
                    </w:rPr>
                    <w:t xml:space="preserve"> дні </w:t>
                  </w:r>
                </w:p>
              </w:tc>
              <w:tc>
                <w:tcPr>
                  <w:tcW w:w="2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34B8A4" w14:textId="5814ACEC" w:rsidR="00C70C1D" w:rsidRPr="00086B2F" w:rsidRDefault="0026352B" w:rsidP="00C76EE5">
                  <w:pPr>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Уточнен</w:t>
                  </w:r>
                  <w:r w:rsidR="00F64FC8" w:rsidRPr="00086B2F">
                    <w:rPr>
                      <w:rFonts w:asciiTheme="majorHAnsi" w:eastAsia="Times New Roman" w:hAnsiTheme="majorHAnsi" w:cstheme="majorHAnsi"/>
                      <w:color w:val="000000" w:themeColor="text1"/>
                      <w:sz w:val="22"/>
                      <w:szCs w:val="22"/>
                      <w:lang w:val="uk-UA" w:eastAsia="zh-CN"/>
                    </w:rPr>
                    <w:t>ий</w:t>
                  </w:r>
                  <w:r w:rsidRPr="00086B2F">
                    <w:rPr>
                      <w:rFonts w:asciiTheme="majorHAnsi" w:eastAsia="Times New Roman" w:hAnsiTheme="majorHAnsi" w:cstheme="majorHAnsi"/>
                      <w:color w:val="000000" w:themeColor="text1"/>
                      <w:sz w:val="22"/>
                      <w:szCs w:val="22"/>
                      <w:lang w:val="uk-UA" w:eastAsia="zh-CN"/>
                    </w:rPr>
                    <w:t xml:space="preserve"> перелік додаткових документів необхідний для впровадження національного знаку якості молодіжних центрів України та </w:t>
                  </w:r>
                  <w:r w:rsidR="00E32165" w:rsidRPr="00086B2F">
                    <w:rPr>
                      <w:rFonts w:asciiTheme="majorHAnsi" w:eastAsia="Times New Roman" w:hAnsiTheme="majorHAnsi" w:cstheme="majorHAnsi"/>
                      <w:color w:val="000000" w:themeColor="text1"/>
                      <w:sz w:val="22"/>
                      <w:szCs w:val="22"/>
                      <w:lang w:val="uk-UA" w:eastAsia="zh-CN"/>
                    </w:rPr>
                    <w:t xml:space="preserve">опрацювання якісних пропозицій до їх </w:t>
                  </w:r>
                  <w:r w:rsidR="008703FB" w:rsidRPr="00086B2F">
                    <w:rPr>
                      <w:rFonts w:asciiTheme="majorHAnsi" w:eastAsia="Times New Roman" w:hAnsiTheme="majorHAnsi" w:cstheme="majorHAnsi"/>
                      <w:color w:val="000000" w:themeColor="text1"/>
                      <w:sz w:val="22"/>
                      <w:szCs w:val="22"/>
                      <w:lang w:val="uk-UA" w:eastAsia="zh-CN"/>
                    </w:rPr>
                    <w:t>наповнення щодо процедур запуску національного знаку якості</w:t>
                  </w:r>
                </w:p>
              </w:tc>
            </w:tr>
            <w:tr w:rsidR="001E60C2" w:rsidRPr="005023B6" w14:paraId="149F3778" w14:textId="77777777" w:rsidTr="375D39B3">
              <w:tc>
                <w:tcPr>
                  <w:tcW w:w="40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CC3A82" w14:textId="6BF43D9C" w:rsidR="00D4676D" w:rsidRPr="00086B2F" w:rsidRDefault="11686F9E" w:rsidP="375D39B3">
                  <w:pPr>
                    <w:jc w:val="both"/>
                    <w:rPr>
                      <w:rFonts w:asciiTheme="majorHAnsi" w:hAnsiTheme="majorHAnsi" w:cstheme="majorBidi"/>
                      <w:sz w:val="22"/>
                      <w:szCs w:val="22"/>
                      <w:lang w:val="uk-UA"/>
                    </w:rPr>
                  </w:pPr>
                  <w:r w:rsidRPr="375D39B3">
                    <w:rPr>
                      <w:rFonts w:asciiTheme="majorHAnsi" w:eastAsia="Times New Roman" w:hAnsiTheme="majorHAnsi" w:cstheme="majorBidi"/>
                      <w:color w:val="000000" w:themeColor="text1"/>
                      <w:sz w:val="22"/>
                      <w:szCs w:val="22"/>
                      <w:lang w:val="uk-UA" w:eastAsia="zh-CN"/>
                    </w:rPr>
                    <w:t>4</w:t>
                  </w:r>
                  <w:r w:rsidR="4DD139AA" w:rsidRPr="375D39B3">
                    <w:rPr>
                      <w:rFonts w:asciiTheme="majorHAnsi" w:eastAsia="Times New Roman" w:hAnsiTheme="majorHAnsi" w:cstheme="majorBidi"/>
                      <w:color w:val="000000" w:themeColor="text1"/>
                      <w:sz w:val="22"/>
                      <w:szCs w:val="22"/>
                      <w:lang w:val="uk-UA" w:eastAsia="zh-CN"/>
                    </w:rPr>
                    <w:t xml:space="preserve">. </w:t>
                  </w:r>
                  <w:r w:rsidR="3292136E" w:rsidRPr="375D39B3">
                    <w:rPr>
                      <w:rFonts w:asciiTheme="majorHAnsi" w:eastAsia="Times New Roman" w:hAnsiTheme="majorHAnsi" w:cstheme="majorBidi"/>
                      <w:color w:val="000000" w:themeColor="text1"/>
                      <w:sz w:val="22"/>
                      <w:szCs w:val="22"/>
                      <w:lang w:val="uk-UA" w:eastAsia="zh-CN"/>
                    </w:rPr>
                    <w:t>Розробка додатків до наказу Міністерства молоді та спорту України від 03.08.2017  № 3284, зареєстрований в Міністерстві юстиції України 28 серпня 2017 р. за № 1061/30929 «Про затвердження національного знаку якості та критеріїв якості для молодіжних центрів»,</w:t>
                  </w:r>
                  <w:r w:rsidR="7F0A70B3" w:rsidRPr="375D39B3">
                    <w:rPr>
                      <w:rFonts w:asciiTheme="majorHAnsi" w:eastAsia="Times New Roman" w:hAnsiTheme="majorHAnsi" w:cstheme="majorBidi"/>
                      <w:color w:val="000000" w:themeColor="text1"/>
                      <w:sz w:val="22"/>
                      <w:szCs w:val="22"/>
                      <w:lang w:val="uk-UA" w:eastAsia="zh-CN"/>
                    </w:rPr>
                    <w:t xml:space="preserve"> </w:t>
                  </w:r>
                  <w:r w:rsidR="7F0A70B3" w:rsidRPr="375D39B3">
                    <w:rPr>
                      <w:rFonts w:asciiTheme="majorHAnsi" w:hAnsiTheme="majorHAnsi" w:cstheme="majorBidi"/>
                      <w:sz w:val="22"/>
                      <w:szCs w:val="22"/>
                      <w:lang w:val="uk-UA"/>
                    </w:rPr>
                    <w:t>включаючи</w:t>
                  </w:r>
                  <w:r w:rsidR="00273769" w:rsidRPr="375D39B3">
                    <w:rPr>
                      <w:rFonts w:asciiTheme="majorHAnsi" w:hAnsiTheme="majorHAnsi" w:cstheme="majorBidi"/>
                      <w:sz w:val="22"/>
                      <w:szCs w:val="22"/>
                      <w:lang w:val="uk-UA"/>
                    </w:rPr>
                    <w:t>:</w:t>
                  </w:r>
                </w:p>
                <w:p w14:paraId="46ED5861" w14:textId="1C212B44" w:rsidR="00D4676D" w:rsidRPr="00086B2F" w:rsidRDefault="3292136E" w:rsidP="375D39B3">
                  <w:pPr>
                    <w:jc w:val="both"/>
                    <w:rPr>
                      <w:rFonts w:asciiTheme="majorHAnsi" w:eastAsia="Times New Roman" w:hAnsiTheme="majorHAnsi" w:cstheme="majorBidi"/>
                      <w:sz w:val="22"/>
                      <w:szCs w:val="22"/>
                      <w:lang w:val="uk-UA" w:eastAsia="zh-CN"/>
                    </w:rPr>
                  </w:pPr>
                  <w:r w:rsidRPr="375D39B3">
                    <w:rPr>
                      <w:rFonts w:asciiTheme="majorHAnsi" w:eastAsia="Times New Roman" w:hAnsiTheme="majorHAnsi" w:cstheme="majorBidi"/>
                      <w:color w:val="FF0000"/>
                      <w:sz w:val="22"/>
                      <w:szCs w:val="22"/>
                      <w:lang w:val="uk-UA" w:eastAsia="zh-CN"/>
                    </w:rPr>
                    <w:t xml:space="preserve">- </w:t>
                  </w:r>
                  <w:r w:rsidRPr="375D39B3">
                    <w:rPr>
                      <w:rFonts w:asciiTheme="majorHAnsi" w:eastAsia="Times New Roman" w:hAnsiTheme="majorHAnsi" w:cstheme="majorBidi"/>
                      <w:sz w:val="22"/>
                      <w:szCs w:val="22"/>
                      <w:lang w:val="uk-UA" w:eastAsia="zh-CN"/>
                    </w:rPr>
                    <w:t>Методологі</w:t>
                  </w:r>
                  <w:r w:rsidR="00273769" w:rsidRPr="375D39B3">
                    <w:rPr>
                      <w:rFonts w:asciiTheme="majorHAnsi" w:eastAsia="Times New Roman" w:hAnsiTheme="majorHAnsi" w:cstheme="majorBidi"/>
                      <w:sz w:val="22"/>
                      <w:szCs w:val="22"/>
                      <w:lang w:val="uk-UA" w:eastAsia="zh-CN"/>
                    </w:rPr>
                    <w:t>ю</w:t>
                  </w:r>
                  <w:r w:rsidRPr="375D39B3">
                    <w:rPr>
                      <w:rFonts w:asciiTheme="majorHAnsi" w:eastAsia="Times New Roman" w:hAnsiTheme="majorHAnsi" w:cstheme="majorBidi"/>
                      <w:sz w:val="22"/>
                      <w:szCs w:val="22"/>
                      <w:lang w:val="uk-UA" w:eastAsia="zh-CN"/>
                    </w:rPr>
                    <w:t xml:space="preserve"> здійснення оцінки </w:t>
                  </w:r>
                </w:p>
                <w:p w14:paraId="1A646233" w14:textId="77777777" w:rsidR="00D4676D" w:rsidRPr="00086B2F" w:rsidRDefault="00D4676D" w:rsidP="00C76EE5">
                  <w:pPr>
                    <w:jc w:val="both"/>
                    <w:rPr>
                      <w:rFonts w:asciiTheme="majorHAnsi" w:eastAsia="Times New Roman" w:hAnsiTheme="majorHAnsi" w:cstheme="majorHAnsi"/>
                      <w:sz w:val="22"/>
                      <w:szCs w:val="22"/>
                      <w:lang w:val="uk-UA" w:eastAsia="zh-CN"/>
                    </w:rPr>
                  </w:pPr>
                  <w:r w:rsidRPr="00086B2F">
                    <w:rPr>
                      <w:rFonts w:asciiTheme="majorHAnsi" w:eastAsia="Times New Roman" w:hAnsiTheme="majorHAnsi" w:cstheme="majorHAnsi"/>
                      <w:sz w:val="22"/>
                      <w:szCs w:val="22"/>
                      <w:lang w:val="uk-UA" w:eastAsia="zh-CN"/>
                    </w:rPr>
                    <w:t xml:space="preserve">- Порядок здійснення оцінки  </w:t>
                  </w:r>
                </w:p>
                <w:p w14:paraId="1817F3A7" w14:textId="77777777" w:rsidR="00D4676D" w:rsidRPr="00086B2F" w:rsidRDefault="00D4676D" w:rsidP="00C76EE5">
                  <w:pPr>
                    <w:jc w:val="both"/>
                    <w:rPr>
                      <w:rFonts w:asciiTheme="majorHAnsi" w:eastAsia="Times New Roman" w:hAnsiTheme="majorHAnsi" w:cstheme="majorHAnsi"/>
                      <w:sz w:val="22"/>
                      <w:szCs w:val="22"/>
                      <w:lang w:val="uk-UA" w:eastAsia="zh-CN"/>
                    </w:rPr>
                  </w:pPr>
                  <w:r w:rsidRPr="00086B2F">
                    <w:rPr>
                      <w:rFonts w:asciiTheme="majorHAnsi" w:eastAsia="Times New Roman" w:hAnsiTheme="majorHAnsi" w:cstheme="majorHAnsi"/>
                      <w:sz w:val="22"/>
                      <w:szCs w:val="22"/>
                      <w:lang w:val="uk-UA" w:eastAsia="zh-CN"/>
                    </w:rPr>
                    <w:t xml:space="preserve">- Порядок формування та роботи конкурсної комісії </w:t>
                  </w:r>
                </w:p>
                <w:p w14:paraId="69EB1F30" w14:textId="77777777" w:rsidR="00D4676D" w:rsidRPr="00086B2F" w:rsidRDefault="00D4676D" w:rsidP="00C76EE5">
                  <w:pPr>
                    <w:jc w:val="both"/>
                    <w:rPr>
                      <w:rFonts w:asciiTheme="majorHAnsi" w:eastAsia="Times New Roman" w:hAnsiTheme="majorHAnsi" w:cstheme="majorHAnsi"/>
                      <w:sz w:val="22"/>
                      <w:szCs w:val="22"/>
                      <w:lang w:val="uk-UA" w:eastAsia="zh-CN"/>
                    </w:rPr>
                  </w:pPr>
                  <w:r w:rsidRPr="00086B2F">
                    <w:rPr>
                      <w:rFonts w:asciiTheme="majorHAnsi" w:eastAsia="Times New Roman" w:hAnsiTheme="majorHAnsi" w:cstheme="majorHAnsi"/>
                      <w:sz w:val="22"/>
                      <w:szCs w:val="22"/>
                      <w:lang w:val="uk-UA" w:eastAsia="zh-CN"/>
                    </w:rPr>
                    <w:t>- Порядок моніторингу</w:t>
                  </w:r>
                </w:p>
                <w:p w14:paraId="7C186640" w14:textId="77777777" w:rsidR="00D4676D" w:rsidRPr="00086B2F" w:rsidRDefault="00D4676D" w:rsidP="00C76EE5">
                  <w:pPr>
                    <w:jc w:val="both"/>
                    <w:rPr>
                      <w:rFonts w:asciiTheme="majorHAnsi" w:eastAsia="Times New Roman" w:hAnsiTheme="majorHAnsi" w:cstheme="majorHAnsi"/>
                      <w:sz w:val="22"/>
                      <w:szCs w:val="22"/>
                      <w:lang w:val="uk-UA" w:eastAsia="zh-CN"/>
                    </w:rPr>
                  </w:pPr>
                  <w:r w:rsidRPr="00086B2F">
                    <w:rPr>
                      <w:rFonts w:asciiTheme="majorHAnsi" w:eastAsia="Times New Roman" w:hAnsiTheme="majorHAnsi" w:cstheme="majorHAnsi"/>
                      <w:sz w:val="22"/>
                      <w:szCs w:val="22"/>
                      <w:lang w:val="uk-UA" w:eastAsia="zh-CN"/>
                    </w:rPr>
                    <w:t xml:space="preserve">- Визначення термінів здійснення моніторингу після отримання знаку якості та порядок моніторингу </w:t>
                  </w:r>
                </w:p>
                <w:p w14:paraId="5631C197" w14:textId="77777777" w:rsidR="007B671E" w:rsidRPr="00086B2F" w:rsidRDefault="00D4676D" w:rsidP="00C76EE5">
                  <w:pPr>
                    <w:jc w:val="both"/>
                    <w:rPr>
                      <w:rFonts w:asciiTheme="majorHAnsi" w:eastAsia="Times New Roman" w:hAnsiTheme="majorHAnsi" w:cstheme="majorHAnsi"/>
                      <w:sz w:val="22"/>
                      <w:szCs w:val="22"/>
                      <w:lang w:val="uk-UA" w:eastAsia="zh-CN"/>
                    </w:rPr>
                  </w:pPr>
                  <w:r w:rsidRPr="00086B2F">
                    <w:rPr>
                      <w:rFonts w:asciiTheme="majorHAnsi" w:eastAsia="Times New Roman" w:hAnsiTheme="majorHAnsi" w:cstheme="majorHAnsi"/>
                      <w:sz w:val="22"/>
                      <w:szCs w:val="22"/>
                      <w:lang w:val="uk-UA" w:eastAsia="zh-CN"/>
                    </w:rPr>
                    <w:t>- Визначення критеріїв здійснення моніторингу         Порядок присудження знаку якості</w:t>
                  </w:r>
                  <w:r w:rsidR="00FF7B73" w:rsidRPr="00086B2F">
                    <w:rPr>
                      <w:rFonts w:asciiTheme="majorHAnsi" w:eastAsia="Times New Roman" w:hAnsiTheme="majorHAnsi" w:cstheme="majorHAnsi"/>
                      <w:sz w:val="22"/>
                      <w:szCs w:val="22"/>
                      <w:lang w:val="uk-UA" w:eastAsia="zh-CN"/>
                    </w:rPr>
                    <w:t xml:space="preserve"> </w:t>
                  </w:r>
                </w:p>
                <w:p w14:paraId="728FDDB0" w14:textId="5883C9BF" w:rsidR="00FF7B73" w:rsidRPr="00086B2F" w:rsidRDefault="37F5D641" w:rsidP="375D39B3">
                  <w:pPr>
                    <w:jc w:val="both"/>
                    <w:rPr>
                      <w:rFonts w:asciiTheme="majorHAnsi" w:eastAsia="Times New Roman" w:hAnsiTheme="majorHAnsi" w:cstheme="majorBidi"/>
                      <w:color w:val="000000" w:themeColor="text1"/>
                      <w:sz w:val="22"/>
                      <w:szCs w:val="22"/>
                      <w:lang w:val="uk-UA" w:eastAsia="zh-CN"/>
                    </w:rPr>
                  </w:pPr>
                  <w:r w:rsidRPr="375D39B3">
                    <w:rPr>
                      <w:rFonts w:asciiTheme="majorHAnsi" w:eastAsia="Times New Roman" w:hAnsiTheme="majorHAnsi" w:cstheme="majorBidi"/>
                      <w:sz w:val="22"/>
                      <w:szCs w:val="22"/>
                      <w:lang w:val="uk-UA" w:eastAsia="zh-CN"/>
                    </w:rPr>
                    <w:lastRenderedPageBreak/>
                    <w:t xml:space="preserve">- </w:t>
                  </w:r>
                  <w:r w:rsidRPr="375D39B3">
                    <w:rPr>
                      <w:rFonts w:asciiTheme="majorHAnsi" w:hAnsiTheme="majorHAnsi" w:cstheme="majorBidi"/>
                      <w:sz w:val="22"/>
                      <w:szCs w:val="22"/>
                      <w:lang w:val="uk-UA"/>
                    </w:rPr>
                    <w:t>інші пов'язані необхідні нормативні документи</w:t>
                  </w:r>
                  <w:r w:rsidRPr="375D39B3">
                    <w:rPr>
                      <w:rFonts w:asciiTheme="majorHAnsi" w:eastAsia="Times New Roman" w:hAnsiTheme="majorHAnsi" w:cstheme="majorBidi"/>
                      <w:sz w:val="22"/>
                      <w:szCs w:val="22"/>
                      <w:lang w:val="uk-UA" w:eastAsia="zh-CN"/>
                    </w:rPr>
                    <w:t xml:space="preserve"> </w:t>
                  </w:r>
                </w:p>
              </w:tc>
              <w:tc>
                <w:tcPr>
                  <w:tcW w:w="13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38A41F" w14:textId="62E48FDE" w:rsidR="001E60C2" w:rsidRPr="00086B2F" w:rsidRDefault="00C76EE5" w:rsidP="00C76EE5">
                  <w:pPr>
                    <w:jc w:val="both"/>
                    <w:rPr>
                      <w:rFonts w:asciiTheme="majorHAnsi" w:eastAsia="Times New Roman" w:hAnsiTheme="majorHAnsi" w:cstheme="majorHAnsi"/>
                      <w:sz w:val="22"/>
                      <w:szCs w:val="22"/>
                      <w:lang w:val="uk-UA" w:eastAsia="zh-CN"/>
                    </w:rPr>
                  </w:pPr>
                  <w:r w:rsidRPr="00086B2F">
                    <w:rPr>
                      <w:rFonts w:asciiTheme="majorHAnsi" w:eastAsia="Times New Roman" w:hAnsiTheme="majorHAnsi" w:cstheme="majorHAnsi"/>
                      <w:sz w:val="22"/>
                      <w:szCs w:val="22"/>
                      <w:lang w:val="uk-UA" w:eastAsia="zh-CN"/>
                    </w:rPr>
                    <w:lastRenderedPageBreak/>
                    <w:t>10 днів</w:t>
                  </w:r>
                </w:p>
              </w:tc>
              <w:tc>
                <w:tcPr>
                  <w:tcW w:w="2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FD046A" w14:textId="7F2776E3" w:rsidR="001E60C2" w:rsidRPr="00086B2F" w:rsidRDefault="00EA78B6" w:rsidP="00C76EE5">
                  <w:pPr>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 xml:space="preserve">Додатки до  </w:t>
                  </w:r>
                  <w:r w:rsidR="00D77DDA" w:rsidRPr="00086B2F">
                    <w:rPr>
                      <w:rFonts w:asciiTheme="majorHAnsi" w:eastAsia="Times New Roman" w:hAnsiTheme="majorHAnsi" w:cstheme="majorHAnsi"/>
                      <w:color w:val="000000" w:themeColor="text1"/>
                      <w:sz w:val="22"/>
                      <w:szCs w:val="22"/>
                      <w:lang w:val="uk-UA" w:eastAsia="zh-CN"/>
                    </w:rPr>
                    <w:t>наказу Міністерства молоді та спорту України від 03.08.2017  № 3284, зареєстрований в Міністерстві юстиції України 28 серпня 2017 р. за № 1061/30929 «Про затвердження національного знаку якості та критеріїв якості для молодіжних центрів»</w:t>
                  </w:r>
                </w:p>
              </w:tc>
            </w:tr>
            <w:tr w:rsidR="00EA78B6" w:rsidRPr="005023B6" w14:paraId="03A20684" w14:textId="77777777" w:rsidTr="375D39B3">
              <w:tc>
                <w:tcPr>
                  <w:tcW w:w="40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B0D5D5" w14:textId="141A1F27" w:rsidR="00EA78B6" w:rsidRPr="00086B2F" w:rsidRDefault="00EA78B6" w:rsidP="00EA78B6">
                  <w:pPr>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5. Сформувати фінальний звіт, який включатиме наступне:</w:t>
                  </w:r>
                </w:p>
                <w:p w14:paraId="79FEEA28" w14:textId="519D6855" w:rsidR="00EA78B6" w:rsidRPr="00086B2F" w:rsidRDefault="00EA78B6" w:rsidP="00EA78B6">
                  <w:pPr>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проект наказу Міністерства молоді та спорту України від 03.08.2017  № 3284, зареєстрований в Міністерстві юстиції України 28 серпня 2017 р. за № 1061/30929 «Про затвердження національного знаку якості та критеріїв якості для молодіжних центрів» з додатками.</w:t>
                  </w:r>
                </w:p>
              </w:tc>
              <w:tc>
                <w:tcPr>
                  <w:tcW w:w="13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6A077A" w14:textId="11B0B28E" w:rsidR="00EA78B6" w:rsidRPr="00086B2F" w:rsidRDefault="00EA78B6" w:rsidP="00EA78B6">
                  <w:pPr>
                    <w:jc w:val="both"/>
                    <w:rPr>
                      <w:rFonts w:asciiTheme="majorHAnsi" w:eastAsia="Times New Roman" w:hAnsiTheme="majorHAnsi" w:cstheme="majorHAnsi"/>
                      <w:color w:val="FF0000"/>
                      <w:sz w:val="22"/>
                      <w:szCs w:val="22"/>
                      <w:lang w:val="uk-UA" w:eastAsia="zh-CN"/>
                    </w:rPr>
                  </w:pPr>
                  <w:r w:rsidRPr="00086B2F">
                    <w:rPr>
                      <w:rFonts w:asciiTheme="majorHAnsi" w:eastAsia="Times New Roman" w:hAnsiTheme="majorHAnsi" w:cstheme="majorHAnsi"/>
                      <w:sz w:val="22"/>
                      <w:szCs w:val="22"/>
                      <w:lang w:val="uk-UA" w:eastAsia="zh-CN"/>
                    </w:rPr>
                    <w:t>3 дні</w:t>
                  </w:r>
                </w:p>
              </w:tc>
              <w:tc>
                <w:tcPr>
                  <w:tcW w:w="2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0AB8D2" w14:textId="77777777" w:rsidR="00EA78B6" w:rsidRPr="00086B2F" w:rsidRDefault="00EA78B6" w:rsidP="00EA78B6">
                  <w:pPr>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фінальний звіт:</w:t>
                  </w:r>
                </w:p>
                <w:p w14:paraId="55ADB267" w14:textId="54CD64F3" w:rsidR="00EA78B6" w:rsidRPr="00086B2F" w:rsidRDefault="00EA78B6" w:rsidP="00EA78B6">
                  <w:pPr>
                    <w:jc w:val="both"/>
                    <w:rPr>
                      <w:rFonts w:asciiTheme="majorHAnsi" w:eastAsia="Times New Roman" w:hAnsiTheme="majorHAnsi" w:cstheme="majorHAnsi"/>
                      <w:color w:val="000000" w:themeColor="text1"/>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проект наказу Міністерства молоді та спорту України від 03.08.2017  № 3284, зареєстрований в Міністерстві юстиції України 28 серпня 2017 р. за № 1061/30929 «Про затвердження національного знаку якості та критеріїв якості для молодіжних центрів» з додатками.</w:t>
                  </w:r>
                </w:p>
              </w:tc>
            </w:tr>
          </w:tbl>
          <w:p w14:paraId="2E39B352" w14:textId="77777777" w:rsidR="00C70C1D" w:rsidRPr="00086B2F" w:rsidRDefault="00C70C1D" w:rsidP="00C76EE5">
            <w:pPr>
              <w:jc w:val="both"/>
              <w:rPr>
                <w:rFonts w:asciiTheme="majorHAnsi" w:eastAsia="Times New Roman" w:hAnsiTheme="majorHAnsi" w:cstheme="majorHAnsi"/>
                <w:color w:val="000000"/>
                <w:sz w:val="22"/>
                <w:szCs w:val="22"/>
                <w:lang w:val="uk-UA" w:eastAsia="zh-CN"/>
              </w:rPr>
            </w:pPr>
          </w:p>
          <w:p w14:paraId="178FD6CC" w14:textId="7549F60D" w:rsidR="00FD7A08" w:rsidRPr="00086B2F" w:rsidRDefault="00FD7A08" w:rsidP="00C76EE5">
            <w:pPr>
              <w:jc w:val="both"/>
              <w:rPr>
                <w:rFonts w:asciiTheme="majorHAnsi" w:eastAsia="Times New Roman" w:hAnsiTheme="majorHAnsi" w:cstheme="majorHAnsi"/>
                <w:color w:val="000000"/>
                <w:sz w:val="22"/>
                <w:szCs w:val="22"/>
                <w:lang w:val="uk-UA" w:eastAsia="zh-CN"/>
              </w:rPr>
            </w:pPr>
          </w:p>
        </w:tc>
      </w:tr>
      <w:tr w:rsidR="001C56D6" w:rsidRPr="005023B6" w14:paraId="556BB7C1" w14:textId="77777777" w:rsidTr="375D39B3">
        <w:tc>
          <w:tcPr>
            <w:tcW w:w="1992" w:type="dxa"/>
            <w:shd w:val="clear" w:color="auto" w:fill="auto"/>
          </w:tcPr>
          <w:p w14:paraId="4339C9D1" w14:textId="233FC9C2" w:rsidR="001C56D6" w:rsidRPr="00086B2F" w:rsidRDefault="00363048" w:rsidP="00C76EE5">
            <w:pPr>
              <w:spacing w:before="120"/>
              <w:jc w:val="both"/>
              <w:rPr>
                <w:rFonts w:asciiTheme="majorHAnsi" w:eastAsia="Arial" w:hAnsiTheme="majorHAnsi" w:cstheme="majorHAnsi"/>
                <w:b/>
                <w:bCs/>
                <w:sz w:val="22"/>
                <w:szCs w:val="22"/>
                <w:lang w:val="uk-UA" w:eastAsia="zh-CN"/>
              </w:rPr>
            </w:pPr>
            <w:r w:rsidRPr="00086B2F">
              <w:rPr>
                <w:rFonts w:asciiTheme="majorHAnsi" w:eastAsia="Arial" w:hAnsiTheme="majorHAnsi" w:cstheme="majorHAnsi"/>
                <w:b/>
                <w:bCs/>
                <w:sz w:val="22"/>
                <w:szCs w:val="22"/>
                <w:lang w:val="uk-UA" w:eastAsia="zh-CN"/>
              </w:rPr>
              <w:lastRenderedPageBreak/>
              <w:t>Кваліфікаці</w:t>
            </w:r>
            <w:r w:rsidR="00176558" w:rsidRPr="00086B2F">
              <w:rPr>
                <w:rFonts w:asciiTheme="majorHAnsi" w:eastAsia="Arial" w:hAnsiTheme="majorHAnsi" w:cstheme="majorHAnsi"/>
                <w:b/>
                <w:bCs/>
                <w:sz w:val="22"/>
                <w:szCs w:val="22"/>
                <w:lang w:val="uk-UA" w:eastAsia="zh-CN"/>
              </w:rPr>
              <w:t>ї</w:t>
            </w:r>
            <w:r w:rsidRPr="00086B2F">
              <w:rPr>
                <w:rFonts w:asciiTheme="majorHAnsi" w:eastAsia="Arial" w:hAnsiTheme="majorHAnsi" w:cstheme="majorHAnsi"/>
                <w:b/>
                <w:bCs/>
                <w:sz w:val="22"/>
                <w:szCs w:val="22"/>
                <w:lang w:val="uk-UA" w:eastAsia="zh-CN"/>
              </w:rPr>
              <w:t xml:space="preserve">, навички, досвід </w:t>
            </w:r>
          </w:p>
        </w:tc>
        <w:tc>
          <w:tcPr>
            <w:tcW w:w="8214" w:type="dxa"/>
            <w:shd w:val="clear" w:color="auto" w:fill="auto"/>
          </w:tcPr>
          <w:p w14:paraId="3E32664D" w14:textId="4446014F" w:rsidR="004018D6" w:rsidRPr="00086B2F" w:rsidRDefault="56A24C9E" w:rsidP="00C76EE5">
            <w:pPr>
              <w:pStyle w:val="ListParagraph"/>
              <w:numPr>
                <w:ilvl w:val="0"/>
                <w:numId w:val="9"/>
              </w:numPr>
              <w:tabs>
                <w:tab w:val="left" w:pos="360"/>
              </w:tabs>
              <w:spacing w:before="120" w:line="240" w:lineRule="auto"/>
              <w:jc w:val="both"/>
              <w:rPr>
                <w:rFonts w:asciiTheme="majorHAnsi" w:hAnsiTheme="majorHAnsi" w:cstheme="majorHAnsi"/>
                <w:color w:val="000000"/>
                <w:kern w:val="0"/>
                <w:szCs w:val="22"/>
                <w:lang w:val="uk-UA" w:eastAsia="zh-CN" w:bidi="ar-SA"/>
              </w:rPr>
            </w:pPr>
            <w:r w:rsidRPr="00086B2F">
              <w:rPr>
                <w:rFonts w:asciiTheme="majorHAnsi" w:hAnsiTheme="majorHAnsi" w:cstheme="majorHAnsi"/>
                <w:color w:val="000000"/>
                <w:kern w:val="0"/>
                <w:szCs w:val="22"/>
                <w:lang w:val="uk-UA" w:eastAsia="zh-CN" w:bidi="ar-SA"/>
              </w:rPr>
              <w:t xml:space="preserve">Більше 2 років досвіду в аналітиці </w:t>
            </w:r>
            <w:r w:rsidR="000512ED" w:rsidRPr="00086B2F">
              <w:rPr>
                <w:rFonts w:asciiTheme="majorHAnsi" w:hAnsiTheme="majorHAnsi" w:cstheme="majorHAnsi"/>
                <w:color w:val="000000"/>
                <w:kern w:val="0"/>
                <w:szCs w:val="22"/>
                <w:lang w:val="uk-UA" w:eastAsia="zh-CN" w:bidi="ar-SA"/>
              </w:rPr>
              <w:t>інструментів молодіжної роботи, зокрема інструментів роботи молодіжних центрів</w:t>
            </w:r>
            <w:r w:rsidRPr="00086B2F">
              <w:rPr>
                <w:rFonts w:asciiTheme="majorHAnsi" w:hAnsiTheme="majorHAnsi" w:cstheme="majorHAnsi"/>
                <w:color w:val="000000"/>
                <w:kern w:val="0"/>
                <w:szCs w:val="22"/>
                <w:lang w:val="uk-UA" w:eastAsia="zh-CN" w:bidi="ar-SA"/>
              </w:rPr>
              <w:t>.</w:t>
            </w:r>
            <w:r w:rsidR="1E5BACD6" w:rsidRPr="00086B2F">
              <w:rPr>
                <w:rFonts w:asciiTheme="majorHAnsi" w:hAnsiTheme="majorHAnsi" w:cstheme="majorHAnsi"/>
                <w:color w:val="000000"/>
                <w:kern w:val="0"/>
                <w:szCs w:val="22"/>
                <w:lang w:val="uk-UA" w:eastAsia="zh-CN" w:bidi="ar-SA"/>
              </w:rPr>
              <w:t xml:space="preserve"> </w:t>
            </w:r>
          </w:p>
          <w:p w14:paraId="5BE4371E" w14:textId="208D48E9" w:rsidR="00914794" w:rsidRPr="00086B2F" w:rsidRDefault="00914794" w:rsidP="00C76EE5">
            <w:pPr>
              <w:pStyle w:val="ListParagraph"/>
              <w:numPr>
                <w:ilvl w:val="0"/>
                <w:numId w:val="9"/>
              </w:numPr>
              <w:tabs>
                <w:tab w:val="left" w:pos="360"/>
              </w:tabs>
              <w:spacing w:before="120" w:line="240" w:lineRule="auto"/>
              <w:jc w:val="both"/>
              <w:rPr>
                <w:rFonts w:asciiTheme="majorHAnsi" w:hAnsiTheme="majorHAnsi" w:cstheme="majorHAnsi"/>
                <w:color w:val="000000"/>
                <w:kern w:val="0"/>
                <w:szCs w:val="22"/>
                <w:lang w:val="uk-UA" w:eastAsia="zh-CN" w:bidi="ar-SA"/>
              </w:rPr>
            </w:pPr>
            <w:r w:rsidRPr="00086B2F">
              <w:rPr>
                <w:rFonts w:asciiTheme="majorHAnsi" w:hAnsiTheme="majorHAnsi" w:cstheme="majorHAnsi"/>
                <w:color w:val="000000"/>
                <w:kern w:val="0"/>
                <w:szCs w:val="22"/>
                <w:lang w:val="uk-UA" w:eastAsia="zh-CN" w:bidi="ar-SA"/>
              </w:rPr>
              <w:t>Досвід нормо-</w:t>
            </w:r>
            <w:proofErr w:type="spellStart"/>
            <w:r w:rsidRPr="00086B2F">
              <w:rPr>
                <w:rFonts w:asciiTheme="majorHAnsi" w:hAnsiTheme="majorHAnsi" w:cstheme="majorHAnsi"/>
                <w:color w:val="000000"/>
                <w:kern w:val="0"/>
                <w:szCs w:val="22"/>
                <w:lang w:val="uk-UA" w:eastAsia="zh-CN" w:bidi="ar-SA"/>
              </w:rPr>
              <w:t>про</w:t>
            </w:r>
            <w:r w:rsidR="006869CE" w:rsidRPr="00086B2F">
              <w:rPr>
                <w:rFonts w:asciiTheme="majorHAnsi" w:hAnsiTheme="majorHAnsi" w:cstheme="majorHAnsi"/>
                <w:color w:val="000000"/>
                <w:kern w:val="0"/>
                <w:szCs w:val="22"/>
                <w:lang w:val="uk-UA" w:eastAsia="zh-CN" w:bidi="ar-SA"/>
              </w:rPr>
              <w:t>є</w:t>
            </w:r>
            <w:r w:rsidRPr="00086B2F">
              <w:rPr>
                <w:rFonts w:asciiTheme="majorHAnsi" w:hAnsiTheme="majorHAnsi" w:cstheme="majorHAnsi"/>
                <w:color w:val="000000"/>
                <w:kern w:val="0"/>
                <w:szCs w:val="22"/>
                <w:lang w:val="uk-UA" w:eastAsia="zh-CN" w:bidi="ar-SA"/>
              </w:rPr>
              <w:t>ктувальної</w:t>
            </w:r>
            <w:proofErr w:type="spellEnd"/>
            <w:r w:rsidRPr="00086B2F">
              <w:rPr>
                <w:rFonts w:asciiTheme="majorHAnsi" w:hAnsiTheme="majorHAnsi" w:cstheme="majorHAnsi"/>
                <w:color w:val="000000"/>
                <w:kern w:val="0"/>
                <w:szCs w:val="22"/>
                <w:lang w:val="uk-UA" w:eastAsia="zh-CN" w:bidi="ar-SA"/>
              </w:rPr>
              <w:t xml:space="preserve"> техніки у підготовці нормативно</w:t>
            </w:r>
            <w:r w:rsidR="006869CE" w:rsidRPr="00086B2F">
              <w:rPr>
                <w:rFonts w:asciiTheme="majorHAnsi" w:hAnsiTheme="majorHAnsi" w:cstheme="majorHAnsi"/>
                <w:color w:val="000000"/>
                <w:kern w:val="0"/>
                <w:szCs w:val="22"/>
                <w:lang w:val="uk-UA" w:eastAsia="zh-CN" w:bidi="ar-SA"/>
              </w:rPr>
              <w:t>-</w:t>
            </w:r>
            <w:r w:rsidRPr="00086B2F">
              <w:rPr>
                <w:rFonts w:asciiTheme="majorHAnsi" w:hAnsiTheme="majorHAnsi" w:cstheme="majorHAnsi"/>
                <w:color w:val="000000"/>
                <w:kern w:val="0"/>
                <w:szCs w:val="22"/>
                <w:lang w:val="uk-UA" w:eastAsia="zh-CN" w:bidi="ar-SA"/>
              </w:rPr>
              <w:t>правових актів</w:t>
            </w:r>
          </w:p>
          <w:p w14:paraId="7B209D5F" w14:textId="263FD2E3" w:rsidR="004018D6" w:rsidRPr="00086B2F" w:rsidRDefault="1E5BACD6" w:rsidP="00C76EE5">
            <w:pPr>
              <w:pStyle w:val="ListParagraph"/>
              <w:numPr>
                <w:ilvl w:val="0"/>
                <w:numId w:val="9"/>
              </w:numPr>
              <w:tabs>
                <w:tab w:val="left" w:pos="360"/>
              </w:tabs>
              <w:spacing w:before="120" w:line="240" w:lineRule="auto"/>
              <w:jc w:val="both"/>
              <w:rPr>
                <w:rFonts w:asciiTheme="majorHAnsi" w:hAnsiTheme="majorHAnsi" w:cstheme="majorHAnsi"/>
                <w:color w:val="000000"/>
                <w:kern w:val="0"/>
                <w:szCs w:val="22"/>
                <w:lang w:val="uk-UA" w:eastAsia="zh-CN" w:bidi="ar-SA"/>
              </w:rPr>
            </w:pPr>
            <w:r w:rsidRPr="00086B2F">
              <w:rPr>
                <w:rFonts w:asciiTheme="majorHAnsi" w:hAnsiTheme="majorHAnsi" w:cstheme="majorHAnsi"/>
                <w:color w:val="000000"/>
                <w:kern w:val="0"/>
                <w:szCs w:val="22"/>
                <w:lang w:val="uk-UA" w:eastAsia="zh-CN" w:bidi="ar-SA"/>
              </w:rPr>
              <w:t>Д</w:t>
            </w:r>
            <w:r w:rsidR="56A24C9E" w:rsidRPr="00086B2F">
              <w:rPr>
                <w:rFonts w:asciiTheme="majorHAnsi" w:hAnsiTheme="majorHAnsi" w:cstheme="majorHAnsi"/>
                <w:color w:val="000000"/>
                <w:kern w:val="0"/>
                <w:szCs w:val="22"/>
                <w:lang w:val="uk-UA" w:eastAsia="zh-CN" w:bidi="ar-SA"/>
              </w:rPr>
              <w:t>освід роботи у комунікаціях з державними органами влад</w:t>
            </w:r>
            <w:r w:rsidR="00230171" w:rsidRPr="00086B2F">
              <w:rPr>
                <w:rFonts w:asciiTheme="majorHAnsi" w:hAnsiTheme="majorHAnsi" w:cstheme="majorHAnsi"/>
                <w:color w:val="000000"/>
                <w:kern w:val="0"/>
                <w:szCs w:val="22"/>
                <w:lang w:val="uk-UA" w:eastAsia="zh-CN" w:bidi="ar-SA"/>
              </w:rPr>
              <w:t>и, організаціями, установами та закладами що зді</w:t>
            </w:r>
            <w:r w:rsidR="00912CEE" w:rsidRPr="00086B2F">
              <w:rPr>
                <w:rFonts w:asciiTheme="majorHAnsi" w:hAnsiTheme="majorHAnsi" w:cstheme="majorHAnsi"/>
                <w:color w:val="000000"/>
                <w:kern w:val="0"/>
                <w:szCs w:val="22"/>
                <w:lang w:val="uk-UA" w:eastAsia="zh-CN" w:bidi="ar-SA"/>
              </w:rPr>
              <w:t>й</w:t>
            </w:r>
            <w:r w:rsidR="00230171" w:rsidRPr="00086B2F">
              <w:rPr>
                <w:rFonts w:asciiTheme="majorHAnsi" w:hAnsiTheme="majorHAnsi" w:cstheme="majorHAnsi"/>
                <w:color w:val="000000"/>
                <w:kern w:val="0"/>
                <w:szCs w:val="22"/>
                <w:lang w:val="uk-UA" w:eastAsia="zh-CN" w:bidi="ar-SA"/>
              </w:rPr>
              <w:t>снюють моло</w:t>
            </w:r>
            <w:r w:rsidR="00912CEE" w:rsidRPr="00086B2F">
              <w:rPr>
                <w:rFonts w:asciiTheme="majorHAnsi" w:hAnsiTheme="majorHAnsi" w:cstheme="majorHAnsi"/>
                <w:color w:val="000000"/>
                <w:kern w:val="0"/>
                <w:szCs w:val="22"/>
                <w:lang w:val="uk-UA" w:eastAsia="zh-CN" w:bidi="ar-SA"/>
              </w:rPr>
              <w:t>ді</w:t>
            </w:r>
            <w:r w:rsidR="00230171" w:rsidRPr="00086B2F">
              <w:rPr>
                <w:rFonts w:asciiTheme="majorHAnsi" w:hAnsiTheme="majorHAnsi" w:cstheme="majorHAnsi"/>
                <w:color w:val="000000"/>
                <w:kern w:val="0"/>
                <w:szCs w:val="22"/>
                <w:lang w:val="uk-UA" w:eastAsia="zh-CN" w:bidi="ar-SA"/>
              </w:rPr>
              <w:t>жну роботу, зокрема молодіжними центрами</w:t>
            </w:r>
            <w:r w:rsidR="00914794" w:rsidRPr="00086B2F">
              <w:rPr>
                <w:rFonts w:asciiTheme="majorHAnsi" w:hAnsiTheme="majorHAnsi" w:cstheme="majorHAnsi"/>
                <w:color w:val="000000"/>
                <w:kern w:val="0"/>
                <w:szCs w:val="22"/>
                <w:lang w:val="uk-UA" w:eastAsia="zh-CN" w:bidi="ar-SA"/>
              </w:rPr>
              <w:t xml:space="preserve"> </w:t>
            </w:r>
            <w:r w:rsidR="56A24C9E" w:rsidRPr="00086B2F">
              <w:rPr>
                <w:rFonts w:asciiTheme="majorHAnsi" w:hAnsiTheme="majorHAnsi" w:cstheme="majorHAnsi"/>
                <w:color w:val="000000"/>
                <w:kern w:val="0"/>
                <w:szCs w:val="22"/>
                <w:lang w:val="uk-UA" w:eastAsia="zh-CN" w:bidi="ar-SA"/>
              </w:rPr>
              <w:t xml:space="preserve">(з’ясування вимог, </w:t>
            </w:r>
            <w:r w:rsidR="00230171" w:rsidRPr="00086B2F">
              <w:rPr>
                <w:rFonts w:asciiTheme="majorHAnsi" w:hAnsiTheme="majorHAnsi" w:cstheme="majorHAnsi"/>
                <w:color w:val="000000"/>
                <w:kern w:val="0"/>
                <w:szCs w:val="22"/>
                <w:lang w:val="uk-UA" w:eastAsia="zh-CN" w:bidi="ar-SA"/>
              </w:rPr>
              <w:t xml:space="preserve">запитів, </w:t>
            </w:r>
            <w:r w:rsidR="56A24C9E" w:rsidRPr="00086B2F">
              <w:rPr>
                <w:rFonts w:asciiTheme="majorHAnsi" w:hAnsiTheme="majorHAnsi" w:cstheme="majorHAnsi"/>
                <w:color w:val="000000"/>
                <w:kern w:val="0"/>
                <w:szCs w:val="22"/>
                <w:lang w:val="uk-UA" w:eastAsia="zh-CN" w:bidi="ar-SA"/>
              </w:rPr>
              <w:t>проведення презентацій)</w:t>
            </w:r>
            <w:r w:rsidR="14428E62" w:rsidRPr="00086B2F">
              <w:rPr>
                <w:rFonts w:asciiTheme="majorHAnsi" w:hAnsiTheme="majorHAnsi" w:cstheme="majorHAnsi"/>
                <w:color w:val="000000"/>
                <w:kern w:val="0"/>
                <w:szCs w:val="22"/>
                <w:lang w:val="uk-UA" w:eastAsia="zh-CN" w:bidi="ar-SA"/>
              </w:rPr>
              <w:t xml:space="preserve"> є перевагою.</w:t>
            </w:r>
          </w:p>
          <w:p w14:paraId="2D423E4C" w14:textId="19ED4EDD" w:rsidR="004018D6" w:rsidRPr="00086B2F" w:rsidRDefault="56A24C9E" w:rsidP="00C76EE5">
            <w:pPr>
              <w:pStyle w:val="ListParagraph"/>
              <w:numPr>
                <w:ilvl w:val="0"/>
                <w:numId w:val="9"/>
              </w:numPr>
              <w:tabs>
                <w:tab w:val="left" w:pos="360"/>
              </w:tabs>
              <w:spacing w:before="120" w:line="240" w:lineRule="auto"/>
              <w:jc w:val="both"/>
              <w:rPr>
                <w:rFonts w:asciiTheme="majorHAnsi" w:hAnsiTheme="majorHAnsi" w:cstheme="majorHAnsi"/>
                <w:color w:val="000000"/>
                <w:kern w:val="0"/>
                <w:szCs w:val="22"/>
                <w:lang w:val="uk-UA" w:eastAsia="zh-CN" w:bidi="ar-SA"/>
              </w:rPr>
            </w:pPr>
            <w:r w:rsidRPr="00086B2F">
              <w:rPr>
                <w:rFonts w:asciiTheme="majorHAnsi" w:hAnsiTheme="majorHAnsi" w:cstheme="majorHAnsi"/>
                <w:color w:val="000000"/>
                <w:kern w:val="0"/>
                <w:szCs w:val="22"/>
                <w:lang w:val="uk-UA" w:eastAsia="zh-CN" w:bidi="ar-SA"/>
              </w:rPr>
              <w:t xml:space="preserve">Досвід </w:t>
            </w:r>
            <w:proofErr w:type="spellStart"/>
            <w:r w:rsidR="00230171" w:rsidRPr="00086B2F">
              <w:rPr>
                <w:rFonts w:asciiTheme="majorHAnsi" w:hAnsiTheme="majorHAnsi" w:cstheme="majorHAnsi"/>
                <w:color w:val="000000"/>
                <w:kern w:val="0"/>
                <w:szCs w:val="22"/>
                <w:lang w:val="uk-UA" w:eastAsia="zh-CN" w:bidi="ar-SA"/>
              </w:rPr>
              <w:t>модерації</w:t>
            </w:r>
            <w:proofErr w:type="spellEnd"/>
            <w:r w:rsidR="00230171" w:rsidRPr="00086B2F">
              <w:rPr>
                <w:rFonts w:asciiTheme="majorHAnsi" w:hAnsiTheme="majorHAnsi" w:cstheme="majorHAnsi"/>
                <w:color w:val="000000"/>
                <w:kern w:val="0"/>
                <w:szCs w:val="22"/>
                <w:lang w:val="uk-UA" w:eastAsia="zh-CN" w:bidi="ar-SA"/>
              </w:rPr>
              <w:t xml:space="preserve"> та зді</w:t>
            </w:r>
            <w:r w:rsidR="00471F68" w:rsidRPr="00086B2F">
              <w:rPr>
                <w:rFonts w:asciiTheme="majorHAnsi" w:hAnsiTheme="majorHAnsi" w:cstheme="majorHAnsi"/>
                <w:color w:val="000000"/>
                <w:kern w:val="0"/>
                <w:szCs w:val="22"/>
                <w:lang w:val="uk-UA" w:eastAsia="zh-CN" w:bidi="ar-SA"/>
              </w:rPr>
              <w:t>й</w:t>
            </w:r>
            <w:r w:rsidR="00230171" w:rsidRPr="00086B2F">
              <w:rPr>
                <w:rFonts w:asciiTheme="majorHAnsi" w:hAnsiTheme="majorHAnsi" w:cstheme="majorHAnsi"/>
                <w:color w:val="000000"/>
                <w:kern w:val="0"/>
                <w:szCs w:val="22"/>
                <w:lang w:val="uk-UA" w:eastAsia="zh-CN" w:bidi="ar-SA"/>
              </w:rPr>
              <w:t xml:space="preserve">снення </w:t>
            </w:r>
            <w:r w:rsidR="00471F68" w:rsidRPr="00086B2F">
              <w:rPr>
                <w:rFonts w:asciiTheme="majorHAnsi" w:hAnsiTheme="majorHAnsi" w:cstheme="majorHAnsi"/>
                <w:color w:val="000000"/>
                <w:kern w:val="0"/>
                <w:szCs w:val="22"/>
                <w:lang w:val="uk-UA" w:eastAsia="zh-CN" w:bidi="ar-SA"/>
              </w:rPr>
              <w:t xml:space="preserve">навчання </w:t>
            </w:r>
            <w:r w:rsidR="000B1C6F" w:rsidRPr="00086B2F">
              <w:rPr>
                <w:rFonts w:asciiTheme="majorHAnsi" w:hAnsiTheme="majorHAnsi" w:cstheme="majorHAnsi"/>
                <w:color w:val="000000"/>
                <w:kern w:val="0"/>
                <w:szCs w:val="22"/>
                <w:lang w:val="uk-UA" w:eastAsia="zh-CN" w:bidi="ar-SA"/>
              </w:rPr>
              <w:t>команд</w:t>
            </w:r>
            <w:r w:rsidR="0057285D" w:rsidRPr="00086B2F">
              <w:rPr>
                <w:rFonts w:asciiTheme="majorHAnsi" w:hAnsiTheme="majorHAnsi" w:cstheme="majorHAnsi"/>
                <w:color w:val="000000"/>
                <w:kern w:val="0"/>
                <w:szCs w:val="22"/>
                <w:lang w:val="uk-UA" w:eastAsia="zh-CN" w:bidi="ar-SA"/>
              </w:rPr>
              <w:t xml:space="preserve"> </w:t>
            </w:r>
            <w:r w:rsidR="00471F68" w:rsidRPr="00086B2F">
              <w:rPr>
                <w:rFonts w:asciiTheme="majorHAnsi" w:hAnsiTheme="majorHAnsi" w:cstheme="majorHAnsi"/>
                <w:color w:val="000000"/>
                <w:kern w:val="0"/>
                <w:szCs w:val="22"/>
                <w:lang w:val="uk-UA" w:eastAsia="zh-CN" w:bidi="ar-SA"/>
              </w:rPr>
              <w:t xml:space="preserve">щодо імплементації </w:t>
            </w:r>
            <w:r w:rsidR="003F3DC4" w:rsidRPr="00086B2F">
              <w:rPr>
                <w:rFonts w:asciiTheme="majorHAnsi" w:hAnsiTheme="majorHAnsi" w:cstheme="majorHAnsi"/>
                <w:color w:val="000000"/>
                <w:kern w:val="0"/>
                <w:szCs w:val="22"/>
                <w:lang w:val="uk-UA" w:eastAsia="zh-CN" w:bidi="ar-SA"/>
              </w:rPr>
              <w:t>пор</w:t>
            </w:r>
            <w:r w:rsidR="008E7953" w:rsidRPr="00086B2F">
              <w:rPr>
                <w:rFonts w:asciiTheme="majorHAnsi" w:hAnsiTheme="majorHAnsi" w:cstheme="majorHAnsi"/>
                <w:color w:val="000000"/>
                <w:kern w:val="0"/>
                <w:szCs w:val="22"/>
                <w:lang w:val="uk-UA" w:eastAsia="zh-CN" w:bidi="ar-SA"/>
              </w:rPr>
              <w:t>я</w:t>
            </w:r>
            <w:r w:rsidR="003F3DC4" w:rsidRPr="00086B2F">
              <w:rPr>
                <w:rFonts w:asciiTheme="majorHAnsi" w:hAnsiTheme="majorHAnsi" w:cstheme="majorHAnsi"/>
                <w:color w:val="000000"/>
                <w:kern w:val="0"/>
                <w:szCs w:val="22"/>
                <w:lang w:val="uk-UA" w:eastAsia="zh-CN" w:bidi="ar-SA"/>
              </w:rPr>
              <w:t>дків та процедур описаних нормативно-правовими актами, запуск операційних процесів</w:t>
            </w:r>
            <w:r w:rsidR="00912CEE" w:rsidRPr="00086B2F">
              <w:rPr>
                <w:rFonts w:asciiTheme="majorHAnsi" w:hAnsiTheme="majorHAnsi" w:cstheme="majorHAnsi"/>
                <w:color w:val="000000"/>
                <w:kern w:val="0"/>
                <w:szCs w:val="22"/>
                <w:lang w:val="uk-UA" w:eastAsia="zh-CN" w:bidi="ar-SA"/>
              </w:rPr>
              <w:t>.</w:t>
            </w:r>
          </w:p>
          <w:p w14:paraId="3DA37162" w14:textId="681BF508" w:rsidR="004018D6" w:rsidRPr="00086B2F" w:rsidRDefault="56A24C9E" w:rsidP="00C76EE5">
            <w:pPr>
              <w:pStyle w:val="ListParagraph"/>
              <w:numPr>
                <w:ilvl w:val="0"/>
                <w:numId w:val="9"/>
              </w:numPr>
              <w:tabs>
                <w:tab w:val="left" w:pos="360"/>
              </w:tabs>
              <w:spacing w:before="120" w:line="240" w:lineRule="auto"/>
              <w:jc w:val="both"/>
              <w:rPr>
                <w:rFonts w:asciiTheme="majorHAnsi" w:hAnsiTheme="majorHAnsi" w:cstheme="majorHAnsi"/>
                <w:color w:val="000000"/>
                <w:kern w:val="0"/>
                <w:szCs w:val="22"/>
                <w:lang w:val="uk-UA" w:eastAsia="zh-CN" w:bidi="ar-SA"/>
              </w:rPr>
            </w:pPr>
            <w:r w:rsidRPr="00086B2F">
              <w:rPr>
                <w:rFonts w:asciiTheme="majorHAnsi" w:hAnsiTheme="majorHAnsi" w:cstheme="majorHAnsi"/>
                <w:color w:val="000000"/>
                <w:kern w:val="0"/>
                <w:szCs w:val="22"/>
                <w:lang w:val="uk-UA" w:eastAsia="zh-CN" w:bidi="ar-SA"/>
              </w:rPr>
              <w:t>Досвід роботи з аналізу нормативно-правових документів</w:t>
            </w:r>
            <w:r w:rsidR="00520E33" w:rsidRPr="00086B2F">
              <w:rPr>
                <w:rFonts w:asciiTheme="majorHAnsi" w:hAnsiTheme="majorHAnsi" w:cstheme="majorHAnsi"/>
                <w:color w:val="000000"/>
                <w:kern w:val="0"/>
                <w:szCs w:val="22"/>
                <w:lang w:val="uk-UA" w:eastAsia="zh-CN" w:bidi="ar-SA"/>
              </w:rPr>
              <w:t>.</w:t>
            </w:r>
          </w:p>
          <w:p w14:paraId="42418C1A" w14:textId="4E83B1FA" w:rsidR="004018D6" w:rsidRPr="00086B2F" w:rsidRDefault="49EB590C" w:rsidP="375D39B3">
            <w:pPr>
              <w:pStyle w:val="ListParagraph"/>
              <w:numPr>
                <w:ilvl w:val="0"/>
                <w:numId w:val="9"/>
              </w:numPr>
              <w:tabs>
                <w:tab w:val="left" w:pos="360"/>
              </w:tabs>
              <w:spacing w:before="120" w:line="240" w:lineRule="auto"/>
              <w:jc w:val="both"/>
              <w:rPr>
                <w:rFonts w:asciiTheme="majorHAnsi" w:hAnsiTheme="majorHAnsi" w:cstheme="majorBidi"/>
                <w:color w:val="000000"/>
                <w:kern w:val="0"/>
                <w:lang w:val="uk-UA" w:eastAsia="zh-CN" w:bidi="ar-SA"/>
              </w:rPr>
            </w:pPr>
            <w:r w:rsidRPr="375D39B3">
              <w:rPr>
                <w:rFonts w:asciiTheme="majorHAnsi" w:hAnsiTheme="majorHAnsi" w:cstheme="majorBidi"/>
                <w:color w:val="000000"/>
                <w:kern w:val="0"/>
                <w:lang w:val="uk-UA" w:eastAsia="zh-CN" w:bidi="ar-SA"/>
              </w:rPr>
              <w:t>Англійська мова</w:t>
            </w:r>
            <w:r w:rsidR="03908601" w:rsidRPr="375D39B3">
              <w:rPr>
                <w:rFonts w:asciiTheme="majorHAnsi" w:hAnsiTheme="majorHAnsi" w:cstheme="majorBidi"/>
                <w:color w:val="000000"/>
                <w:kern w:val="0"/>
                <w:lang w:val="uk-UA" w:eastAsia="zh-CN" w:bidi="ar-SA"/>
              </w:rPr>
              <w:t>,</w:t>
            </w:r>
            <w:r w:rsidRPr="375D39B3">
              <w:rPr>
                <w:rFonts w:asciiTheme="majorHAnsi" w:hAnsiTheme="majorHAnsi" w:cstheme="majorBidi"/>
                <w:color w:val="000000"/>
                <w:kern w:val="0"/>
                <w:lang w:val="uk-UA" w:eastAsia="zh-CN" w:bidi="ar-SA"/>
              </w:rPr>
              <w:t xml:space="preserve"> рівень </w:t>
            </w:r>
            <w:proofErr w:type="spellStart"/>
            <w:r w:rsidRPr="375D39B3">
              <w:rPr>
                <w:rFonts w:asciiTheme="majorHAnsi" w:hAnsiTheme="majorHAnsi" w:cstheme="majorBidi"/>
                <w:color w:val="000000"/>
                <w:kern w:val="0"/>
                <w:lang w:val="uk-UA" w:eastAsia="zh-CN" w:bidi="ar-SA"/>
              </w:rPr>
              <w:t>upper-intermediate</w:t>
            </w:r>
            <w:proofErr w:type="spellEnd"/>
            <w:r w:rsidR="00C76EE5" w:rsidRPr="375D39B3">
              <w:rPr>
                <w:rFonts w:asciiTheme="majorHAnsi" w:hAnsiTheme="majorHAnsi" w:cstheme="majorBidi"/>
                <w:color w:val="000000"/>
                <w:kern w:val="0"/>
                <w:lang w:val="uk-UA" w:eastAsia="zh-CN" w:bidi="ar-SA"/>
              </w:rPr>
              <w:t xml:space="preserve"> (буде до</w:t>
            </w:r>
            <w:r w:rsidR="00EA78B6" w:rsidRPr="375D39B3">
              <w:rPr>
                <w:rFonts w:asciiTheme="majorHAnsi" w:hAnsiTheme="majorHAnsi" w:cstheme="majorBidi"/>
                <w:color w:val="000000"/>
                <w:kern w:val="0"/>
                <w:lang w:val="uk-UA" w:eastAsia="zh-CN" w:bidi="ar-SA"/>
              </w:rPr>
              <w:t>д</w:t>
            </w:r>
            <w:r w:rsidR="00C76EE5" w:rsidRPr="375D39B3">
              <w:rPr>
                <w:rFonts w:asciiTheme="majorHAnsi" w:hAnsiTheme="majorHAnsi" w:cstheme="majorBidi"/>
                <w:color w:val="000000"/>
                <w:kern w:val="0"/>
                <w:lang w:val="uk-UA" w:eastAsia="zh-CN" w:bidi="ar-SA"/>
              </w:rPr>
              <w:t>атковою перевагою)</w:t>
            </w:r>
            <w:r w:rsidR="4581E3C7" w:rsidRPr="375D39B3">
              <w:rPr>
                <w:rFonts w:asciiTheme="majorHAnsi" w:hAnsiTheme="majorHAnsi" w:cstheme="majorBidi"/>
                <w:color w:val="000000"/>
                <w:kern w:val="0"/>
                <w:lang w:val="uk-UA" w:eastAsia="zh-CN" w:bidi="ar-SA"/>
              </w:rPr>
              <w:t>.</w:t>
            </w:r>
          </w:p>
          <w:p w14:paraId="0EBBCB1C" w14:textId="162907C7" w:rsidR="001C56D6" w:rsidRPr="00086B2F" w:rsidRDefault="56A24C9E" w:rsidP="00C76EE5">
            <w:pPr>
              <w:pStyle w:val="ListParagraph"/>
              <w:numPr>
                <w:ilvl w:val="0"/>
                <w:numId w:val="9"/>
              </w:numPr>
              <w:tabs>
                <w:tab w:val="left" w:pos="360"/>
              </w:tabs>
              <w:spacing w:line="240" w:lineRule="auto"/>
              <w:jc w:val="both"/>
              <w:rPr>
                <w:rFonts w:asciiTheme="majorHAnsi" w:hAnsiTheme="majorHAnsi" w:cstheme="majorHAnsi"/>
                <w:color w:val="000000"/>
                <w:szCs w:val="22"/>
                <w:lang w:val="uk-UA" w:eastAsia="en-US"/>
              </w:rPr>
            </w:pPr>
            <w:r w:rsidRPr="00086B2F">
              <w:rPr>
                <w:rFonts w:asciiTheme="majorHAnsi" w:hAnsiTheme="majorHAnsi" w:cstheme="majorHAnsi"/>
                <w:color w:val="000000"/>
                <w:kern w:val="0"/>
                <w:szCs w:val="22"/>
                <w:lang w:val="uk-UA" w:eastAsia="zh-CN" w:bidi="ar-SA"/>
              </w:rPr>
              <w:t>Знання законодавства в галузі формування молодіжної політики</w:t>
            </w:r>
            <w:r w:rsidR="0057285D" w:rsidRPr="00086B2F">
              <w:rPr>
                <w:rFonts w:asciiTheme="majorHAnsi" w:hAnsiTheme="majorHAnsi" w:cstheme="majorHAnsi"/>
                <w:color w:val="000000"/>
                <w:kern w:val="0"/>
                <w:szCs w:val="22"/>
                <w:lang w:val="uk-UA" w:eastAsia="zh-CN" w:bidi="ar-SA"/>
              </w:rPr>
              <w:t>, зокрема роботи молодіжних центрів України</w:t>
            </w:r>
          </w:p>
        </w:tc>
      </w:tr>
      <w:tr w:rsidR="001C56D6" w:rsidRPr="005023B6" w14:paraId="188C2961" w14:textId="77777777" w:rsidTr="375D39B3">
        <w:trPr>
          <w:trHeight w:val="347"/>
        </w:trPr>
        <w:tc>
          <w:tcPr>
            <w:tcW w:w="1992" w:type="dxa"/>
            <w:shd w:val="clear" w:color="auto" w:fill="auto"/>
          </w:tcPr>
          <w:p w14:paraId="6A3925B4" w14:textId="730019F1" w:rsidR="001C56D6" w:rsidRPr="00086B2F" w:rsidRDefault="0057658D" w:rsidP="00C76EE5">
            <w:pPr>
              <w:spacing w:before="120"/>
              <w:jc w:val="both"/>
              <w:rPr>
                <w:rFonts w:asciiTheme="majorHAnsi" w:eastAsia="Arial" w:hAnsiTheme="majorHAnsi" w:cstheme="majorHAnsi"/>
                <w:b/>
                <w:bCs/>
                <w:sz w:val="22"/>
                <w:szCs w:val="22"/>
                <w:lang w:val="uk-UA" w:eastAsia="zh-CN"/>
              </w:rPr>
            </w:pPr>
            <w:r w:rsidRPr="00086B2F">
              <w:rPr>
                <w:rFonts w:asciiTheme="majorHAnsi" w:eastAsia="Arial" w:hAnsiTheme="majorHAnsi" w:cstheme="majorHAnsi"/>
                <w:b/>
                <w:bCs/>
                <w:sz w:val="22"/>
                <w:szCs w:val="22"/>
                <w:lang w:val="uk-UA" w:eastAsia="zh-CN"/>
              </w:rPr>
              <w:t xml:space="preserve">Механізм </w:t>
            </w:r>
            <w:r w:rsidR="007248EC" w:rsidRPr="00086B2F">
              <w:rPr>
                <w:rFonts w:asciiTheme="majorHAnsi" w:eastAsia="Arial" w:hAnsiTheme="majorHAnsi" w:cstheme="majorHAnsi"/>
                <w:b/>
                <w:bCs/>
                <w:sz w:val="22"/>
                <w:szCs w:val="22"/>
                <w:lang w:val="uk-UA" w:eastAsia="zh-CN"/>
              </w:rPr>
              <w:t>дії Договору</w:t>
            </w:r>
            <w:r w:rsidR="001C56D6" w:rsidRPr="00086B2F">
              <w:rPr>
                <w:rFonts w:asciiTheme="majorHAnsi" w:eastAsia="Times New Roman" w:hAnsiTheme="majorHAnsi" w:cstheme="majorHAnsi"/>
                <w:sz w:val="22"/>
                <w:szCs w:val="22"/>
                <w:lang w:val="uk-UA" w:eastAsia="zh-CN"/>
              </w:rPr>
              <w:tab/>
            </w:r>
          </w:p>
        </w:tc>
        <w:tc>
          <w:tcPr>
            <w:tcW w:w="8214" w:type="dxa"/>
            <w:tcBorders>
              <w:top w:val="single" w:sz="4" w:space="0" w:color="auto"/>
              <w:left w:val="single" w:sz="4" w:space="0" w:color="auto"/>
              <w:bottom w:val="single" w:sz="4" w:space="0" w:color="auto"/>
              <w:right w:val="single" w:sz="4" w:space="0" w:color="auto"/>
            </w:tcBorders>
          </w:tcPr>
          <w:p w14:paraId="2D686234" w14:textId="1A16634E" w:rsidR="001C56D6" w:rsidRPr="00086B2F" w:rsidRDefault="0F1D7F87" w:rsidP="00C76EE5">
            <w:pPr>
              <w:spacing w:before="120"/>
              <w:jc w:val="both"/>
              <w:rPr>
                <w:rFonts w:asciiTheme="majorHAnsi" w:eastAsia="Arial" w:hAnsiTheme="majorHAnsi" w:cstheme="majorHAnsi"/>
                <w:sz w:val="22"/>
                <w:szCs w:val="22"/>
                <w:lang w:val="uk-UA" w:eastAsia="ru-RU" w:bidi="ru-RU"/>
              </w:rPr>
            </w:pPr>
            <w:r w:rsidRPr="00086B2F">
              <w:rPr>
                <w:rFonts w:asciiTheme="majorHAnsi" w:eastAsia="Arial" w:hAnsiTheme="majorHAnsi" w:cstheme="majorHAnsi"/>
                <w:sz w:val="22"/>
                <w:szCs w:val="22"/>
                <w:lang w:val="uk-UA" w:eastAsia="ru-RU" w:bidi="ru-RU"/>
              </w:rPr>
              <w:t xml:space="preserve">Сума </w:t>
            </w:r>
            <w:r w:rsidR="206C05F1" w:rsidRPr="00086B2F">
              <w:rPr>
                <w:rFonts w:asciiTheme="majorHAnsi" w:eastAsia="Arial" w:hAnsiTheme="majorHAnsi" w:cstheme="majorHAnsi"/>
                <w:sz w:val="22"/>
                <w:szCs w:val="22"/>
                <w:lang w:val="uk-UA" w:eastAsia="ru-RU" w:bidi="ru-RU"/>
              </w:rPr>
              <w:t>договору</w:t>
            </w:r>
            <w:r w:rsidR="0E89BFC6" w:rsidRPr="00086B2F">
              <w:rPr>
                <w:rFonts w:asciiTheme="majorHAnsi" w:eastAsia="Arial" w:hAnsiTheme="majorHAnsi" w:cstheme="majorHAnsi"/>
                <w:sz w:val="22"/>
                <w:szCs w:val="22"/>
                <w:lang w:val="uk-UA" w:eastAsia="ru-RU" w:bidi="ru-RU"/>
              </w:rPr>
              <w:t xml:space="preserve"> буде фіксованою протягом усього терміну дії договору. Строк дії </w:t>
            </w:r>
            <w:r w:rsidR="206C05F1" w:rsidRPr="00086B2F">
              <w:rPr>
                <w:rFonts w:asciiTheme="majorHAnsi" w:eastAsia="Arial" w:hAnsiTheme="majorHAnsi" w:cstheme="majorHAnsi"/>
                <w:sz w:val="22"/>
                <w:szCs w:val="22"/>
                <w:lang w:val="uk-UA" w:eastAsia="ru-RU" w:bidi="ru-RU"/>
              </w:rPr>
              <w:t>договору</w:t>
            </w:r>
            <w:r w:rsidR="0E89BFC6" w:rsidRPr="00086B2F">
              <w:rPr>
                <w:rFonts w:asciiTheme="majorHAnsi" w:eastAsia="Arial" w:hAnsiTheme="majorHAnsi" w:cstheme="majorHAnsi"/>
                <w:sz w:val="22"/>
                <w:szCs w:val="22"/>
                <w:lang w:val="uk-UA" w:eastAsia="ru-RU" w:bidi="ru-RU"/>
              </w:rPr>
              <w:t xml:space="preserve"> для </w:t>
            </w:r>
            <w:r w:rsidRPr="00086B2F">
              <w:rPr>
                <w:rFonts w:asciiTheme="majorHAnsi" w:eastAsia="Arial" w:hAnsiTheme="majorHAnsi" w:cstheme="majorHAnsi"/>
                <w:sz w:val="22"/>
                <w:szCs w:val="22"/>
                <w:lang w:val="uk-UA" w:eastAsia="ru-RU" w:bidi="ru-RU"/>
              </w:rPr>
              <w:t>кандидата</w:t>
            </w:r>
            <w:r w:rsidR="51D32E8F" w:rsidRPr="00086B2F">
              <w:rPr>
                <w:rFonts w:asciiTheme="majorHAnsi" w:eastAsia="Arial" w:hAnsiTheme="majorHAnsi" w:cstheme="majorHAnsi"/>
                <w:sz w:val="22"/>
                <w:szCs w:val="22"/>
                <w:lang w:val="uk-UA" w:eastAsia="ru-RU" w:bidi="ru-RU"/>
              </w:rPr>
              <w:t>/кандидатки</w:t>
            </w:r>
            <w:r w:rsidR="0E89BFC6" w:rsidRPr="00086B2F">
              <w:rPr>
                <w:rFonts w:asciiTheme="majorHAnsi" w:eastAsia="Arial" w:hAnsiTheme="majorHAnsi" w:cstheme="majorHAnsi"/>
                <w:sz w:val="22"/>
                <w:szCs w:val="22"/>
                <w:lang w:val="uk-UA" w:eastAsia="ru-RU" w:bidi="ru-RU"/>
              </w:rPr>
              <w:t>-переможця</w:t>
            </w:r>
            <w:r w:rsidR="303B3CF4" w:rsidRPr="00086B2F">
              <w:rPr>
                <w:rFonts w:asciiTheme="majorHAnsi" w:eastAsia="Arial" w:hAnsiTheme="majorHAnsi" w:cstheme="majorHAnsi"/>
                <w:sz w:val="22"/>
                <w:szCs w:val="22"/>
                <w:lang w:val="uk-UA" w:eastAsia="ru-RU" w:bidi="ru-RU"/>
              </w:rPr>
              <w:t>/переможниці</w:t>
            </w:r>
            <w:r w:rsidR="0E89BFC6" w:rsidRPr="00086B2F">
              <w:rPr>
                <w:rFonts w:asciiTheme="majorHAnsi" w:eastAsia="Arial" w:hAnsiTheme="majorHAnsi" w:cstheme="majorHAnsi"/>
                <w:sz w:val="22"/>
                <w:szCs w:val="22"/>
                <w:lang w:val="uk-UA" w:eastAsia="ru-RU" w:bidi="ru-RU"/>
              </w:rPr>
              <w:t xml:space="preserve"> триватиме до </w:t>
            </w:r>
            <w:r w:rsidR="00EA78B6" w:rsidRPr="00086B2F">
              <w:rPr>
                <w:rFonts w:asciiTheme="majorHAnsi" w:eastAsia="Arial" w:hAnsiTheme="majorHAnsi" w:cstheme="majorHAnsi"/>
                <w:sz w:val="22"/>
                <w:szCs w:val="22"/>
                <w:lang w:val="uk-UA" w:eastAsia="ru-RU" w:bidi="ru-RU"/>
              </w:rPr>
              <w:t>29 лютого</w:t>
            </w:r>
            <w:r w:rsidR="0E89BFC6" w:rsidRPr="00086B2F">
              <w:rPr>
                <w:rFonts w:asciiTheme="majorHAnsi" w:eastAsia="Arial" w:hAnsiTheme="majorHAnsi" w:cstheme="majorHAnsi"/>
                <w:sz w:val="22"/>
                <w:szCs w:val="22"/>
                <w:lang w:val="uk-UA" w:eastAsia="ru-RU" w:bidi="ru-RU"/>
              </w:rPr>
              <w:t xml:space="preserve"> 202</w:t>
            </w:r>
            <w:r w:rsidR="0051799B" w:rsidRPr="00086B2F">
              <w:rPr>
                <w:rFonts w:asciiTheme="majorHAnsi" w:eastAsia="Arial" w:hAnsiTheme="majorHAnsi" w:cstheme="majorHAnsi"/>
                <w:sz w:val="22"/>
                <w:szCs w:val="22"/>
                <w:lang w:val="uk-UA" w:eastAsia="ru-RU" w:bidi="ru-RU"/>
              </w:rPr>
              <w:t>4</w:t>
            </w:r>
            <w:r w:rsidR="0E89BFC6" w:rsidRPr="00086B2F">
              <w:rPr>
                <w:rFonts w:asciiTheme="majorHAnsi" w:eastAsia="Arial" w:hAnsiTheme="majorHAnsi" w:cstheme="majorHAnsi"/>
                <w:sz w:val="22"/>
                <w:szCs w:val="22"/>
                <w:lang w:val="uk-UA" w:eastAsia="ru-RU" w:bidi="ru-RU"/>
              </w:rPr>
              <w:t xml:space="preserve"> року</w:t>
            </w:r>
            <w:r w:rsidR="4B350325" w:rsidRPr="00086B2F">
              <w:rPr>
                <w:rFonts w:asciiTheme="majorHAnsi" w:eastAsia="Arial" w:hAnsiTheme="majorHAnsi" w:cstheme="majorHAnsi"/>
                <w:sz w:val="22"/>
                <w:szCs w:val="22"/>
                <w:lang w:val="uk-UA" w:eastAsia="ru-RU" w:bidi="ru-RU"/>
              </w:rPr>
              <w:t>, з можливістю продовження за необхідністю</w:t>
            </w:r>
          </w:p>
        </w:tc>
      </w:tr>
      <w:tr w:rsidR="0087449B" w:rsidRPr="005023B6" w14:paraId="200D4DD9" w14:textId="77777777" w:rsidTr="375D39B3">
        <w:trPr>
          <w:trHeight w:val="347"/>
        </w:trPr>
        <w:tc>
          <w:tcPr>
            <w:tcW w:w="1992" w:type="dxa"/>
            <w:shd w:val="clear" w:color="auto" w:fill="auto"/>
          </w:tcPr>
          <w:p w14:paraId="1FD8A22C" w14:textId="2F133514" w:rsidR="0087449B" w:rsidRPr="00086B2F" w:rsidRDefault="006667C3" w:rsidP="00C76EE5">
            <w:pPr>
              <w:spacing w:before="120"/>
              <w:jc w:val="both"/>
              <w:rPr>
                <w:rFonts w:asciiTheme="majorHAnsi" w:eastAsia="Arial" w:hAnsiTheme="majorHAnsi" w:cstheme="majorHAnsi"/>
                <w:b/>
                <w:bCs/>
                <w:sz w:val="22"/>
                <w:szCs w:val="22"/>
                <w:lang w:val="uk-UA" w:eastAsia="zh-CN"/>
              </w:rPr>
            </w:pPr>
            <w:r w:rsidRPr="00086B2F">
              <w:rPr>
                <w:rFonts w:asciiTheme="majorHAnsi" w:eastAsia="Arial" w:hAnsiTheme="majorHAnsi" w:cstheme="majorHAnsi"/>
                <w:b/>
                <w:bCs/>
                <w:sz w:val="22"/>
                <w:szCs w:val="22"/>
                <w:lang w:val="uk-UA" w:eastAsia="zh-CN"/>
              </w:rPr>
              <w:t>Інше</w:t>
            </w:r>
          </w:p>
        </w:tc>
        <w:tc>
          <w:tcPr>
            <w:tcW w:w="8214" w:type="dxa"/>
            <w:tcBorders>
              <w:top w:val="single" w:sz="4" w:space="0" w:color="auto"/>
              <w:left w:val="single" w:sz="4" w:space="0" w:color="auto"/>
              <w:bottom w:val="single" w:sz="4" w:space="0" w:color="auto"/>
              <w:right w:val="single" w:sz="4" w:space="0" w:color="auto"/>
            </w:tcBorders>
          </w:tcPr>
          <w:p w14:paraId="77898126" w14:textId="7BB6DBE7" w:rsidR="0087449B" w:rsidRPr="00086B2F" w:rsidRDefault="35AD7130" w:rsidP="00C76EE5">
            <w:pPr>
              <w:spacing w:before="120"/>
              <w:jc w:val="both"/>
              <w:rPr>
                <w:rFonts w:asciiTheme="majorHAnsi" w:eastAsia="Arial" w:hAnsiTheme="majorHAnsi" w:cstheme="majorHAnsi"/>
                <w:sz w:val="22"/>
                <w:szCs w:val="22"/>
                <w:highlight w:val="red"/>
                <w:lang w:val="uk-UA" w:eastAsia="ru-RU" w:bidi="ru-RU"/>
              </w:rPr>
            </w:pPr>
            <w:r w:rsidRPr="00086B2F">
              <w:rPr>
                <w:rFonts w:asciiTheme="majorHAnsi" w:eastAsia="Arial" w:hAnsiTheme="majorHAnsi" w:cstheme="majorHAnsi"/>
                <w:sz w:val="22"/>
                <w:szCs w:val="22"/>
                <w:lang w:val="uk-UA" w:eastAsia="ru-RU" w:bidi="ru-RU"/>
              </w:rPr>
              <w:t xml:space="preserve">Якщо кількість потенційних </w:t>
            </w:r>
            <w:r w:rsidR="0882DFBA" w:rsidRPr="00086B2F">
              <w:rPr>
                <w:rFonts w:asciiTheme="majorHAnsi" w:eastAsia="Arial" w:hAnsiTheme="majorHAnsi" w:cstheme="majorHAnsi"/>
                <w:sz w:val="22"/>
                <w:szCs w:val="22"/>
                <w:lang w:val="uk-UA" w:eastAsia="ru-RU" w:bidi="ru-RU"/>
              </w:rPr>
              <w:t>кандидатів</w:t>
            </w:r>
            <w:r w:rsidR="5B006619" w:rsidRPr="00086B2F">
              <w:rPr>
                <w:rFonts w:asciiTheme="majorHAnsi" w:eastAsia="Arial" w:hAnsiTheme="majorHAnsi" w:cstheme="majorHAnsi"/>
                <w:sz w:val="22"/>
                <w:szCs w:val="22"/>
                <w:lang w:val="uk-UA" w:eastAsia="ru-RU" w:bidi="ru-RU"/>
              </w:rPr>
              <w:t>/кандидаток</w:t>
            </w:r>
            <w:r w:rsidRPr="00086B2F">
              <w:rPr>
                <w:rFonts w:asciiTheme="majorHAnsi" w:eastAsia="Arial" w:hAnsiTheme="majorHAnsi" w:cstheme="majorHAnsi"/>
                <w:sz w:val="22"/>
                <w:szCs w:val="22"/>
                <w:lang w:val="uk-UA" w:eastAsia="ru-RU" w:bidi="ru-RU"/>
              </w:rPr>
              <w:t xml:space="preserve"> менше </w:t>
            </w:r>
            <w:r w:rsidR="004D7F4F" w:rsidRPr="001D666F">
              <w:rPr>
                <w:rFonts w:asciiTheme="majorHAnsi" w:eastAsia="Arial" w:hAnsiTheme="majorHAnsi" w:cstheme="majorHAnsi"/>
                <w:sz w:val="22"/>
                <w:szCs w:val="22"/>
                <w:lang w:val="ru-RU" w:eastAsia="ru-RU" w:bidi="ru-RU"/>
              </w:rPr>
              <w:t>2</w:t>
            </w:r>
            <w:r w:rsidRPr="00086B2F">
              <w:rPr>
                <w:rFonts w:asciiTheme="majorHAnsi" w:eastAsia="Arial" w:hAnsiTheme="majorHAnsi" w:cstheme="majorHAnsi"/>
                <w:sz w:val="22"/>
                <w:szCs w:val="22"/>
                <w:lang w:val="uk-UA" w:eastAsia="ru-RU" w:bidi="ru-RU"/>
              </w:rPr>
              <w:t xml:space="preserve"> (</w:t>
            </w:r>
            <w:r w:rsidR="004D7F4F" w:rsidRPr="00086B2F">
              <w:rPr>
                <w:rFonts w:asciiTheme="majorHAnsi" w:eastAsia="Arial" w:hAnsiTheme="majorHAnsi" w:cstheme="majorHAnsi"/>
                <w:sz w:val="22"/>
                <w:szCs w:val="22"/>
                <w:lang w:val="uk-UA" w:eastAsia="ru-RU" w:bidi="ru-RU"/>
              </w:rPr>
              <w:t>двох</w:t>
            </w:r>
            <w:r w:rsidRPr="00086B2F">
              <w:rPr>
                <w:rFonts w:asciiTheme="majorHAnsi" w:eastAsia="Arial" w:hAnsiTheme="majorHAnsi" w:cstheme="majorHAnsi"/>
                <w:sz w:val="22"/>
                <w:szCs w:val="22"/>
                <w:lang w:val="uk-UA" w:eastAsia="ru-RU" w:bidi="ru-RU"/>
              </w:rPr>
              <w:t>), ЗНП оголошується повторно. IREX залишає за собою право визначити переможця</w:t>
            </w:r>
            <w:r w:rsidR="7FFCE9BA" w:rsidRPr="00086B2F">
              <w:rPr>
                <w:rFonts w:asciiTheme="majorHAnsi" w:eastAsia="Arial" w:hAnsiTheme="majorHAnsi" w:cstheme="majorHAnsi"/>
                <w:sz w:val="22"/>
                <w:szCs w:val="22"/>
                <w:lang w:val="uk-UA" w:eastAsia="ru-RU" w:bidi="ru-RU"/>
              </w:rPr>
              <w:t>/ переможницю</w:t>
            </w:r>
            <w:r w:rsidRPr="00086B2F">
              <w:rPr>
                <w:rFonts w:asciiTheme="majorHAnsi" w:eastAsia="Arial" w:hAnsiTheme="majorHAnsi" w:cstheme="majorHAnsi"/>
                <w:sz w:val="22"/>
                <w:szCs w:val="22"/>
                <w:lang w:val="uk-UA" w:eastAsia="ru-RU" w:bidi="ru-RU"/>
              </w:rPr>
              <w:t>.</w:t>
            </w:r>
            <w:r w:rsidR="500F6794" w:rsidRPr="00086B2F">
              <w:rPr>
                <w:rFonts w:asciiTheme="majorHAnsi" w:eastAsia="Arial" w:hAnsiTheme="majorHAnsi" w:cstheme="majorHAnsi"/>
                <w:sz w:val="22"/>
                <w:szCs w:val="22"/>
                <w:lang w:val="uk-UA" w:eastAsia="ru-RU" w:bidi="ru-RU"/>
              </w:rPr>
              <w:t xml:space="preserve"> </w:t>
            </w:r>
          </w:p>
          <w:p w14:paraId="54D23A24" w14:textId="5092FC0B" w:rsidR="0087449B" w:rsidRPr="00086B2F" w:rsidRDefault="57982F76" w:rsidP="00C76EE5">
            <w:pPr>
              <w:spacing w:before="120"/>
              <w:jc w:val="both"/>
              <w:rPr>
                <w:rFonts w:asciiTheme="majorHAnsi" w:eastAsia="Arial" w:hAnsiTheme="majorHAnsi" w:cstheme="majorHAnsi"/>
                <w:sz w:val="22"/>
                <w:szCs w:val="22"/>
                <w:highlight w:val="red"/>
                <w:lang w:val="uk-UA" w:eastAsia="ru-RU" w:bidi="ru-RU"/>
              </w:rPr>
            </w:pPr>
            <w:r w:rsidRPr="00086B2F">
              <w:rPr>
                <w:rFonts w:asciiTheme="majorHAnsi" w:eastAsia="Arial" w:hAnsiTheme="majorHAnsi" w:cstheme="majorHAnsi"/>
                <w:sz w:val="22"/>
                <w:szCs w:val="22"/>
                <w:lang w:val="uk-UA" w:eastAsia="ru-RU" w:bidi="ru-RU"/>
              </w:rPr>
              <w:t xml:space="preserve">IREX залишає за собою право скасувати </w:t>
            </w:r>
            <w:r w:rsidR="00740129" w:rsidRPr="00086B2F">
              <w:rPr>
                <w:rFonts w:asciiTheme="majorHAnsi" w:eastAsia="Arial" w:hAnsiTheme="majorHAnsi" w:cstheme="majorHAnsi"/>
                <w:sz w:val="22"/>
                <w:szCs w:val="22"/>
                <w:lang w:val="uk-UA" w:eastAsia="ru-RU" w:bidi="ru-RU"/>
              </w:rPr>
              <w:t xml:space="preserve">ЗНП </w:t>
            </w:r>
            <w:r w:rsidRPr="00086B2F">
              <w:rPr>
                <w:rFonts w:asciiTheme="majorHAnsi" w:eastAsia="Arial" w:hAnsiTheme="majorHAnsi" w:cstheme="majorHAnsi"/>
                <w:sz w:val="22"/>
                <w:szCs w:val="22"/>
                <w:lang w:val="uk-UA" w:eastAsia="ru-RU" w:bidi="ru-RU"/>
              </w:rPr>
              <w:t>без будь -яких зобов’язань.</w:t>
            </w:r>
          </w:p>
        </w:tc>
      </w:tr>
    </w:tbl>
    <w:p w14:paraId="5C33474E" w14:textId="77777777" w:rsidR="001C56D6" w:rsidRPr="00086B2F" w:rsidRDefault="001C56D6" w:rsidP="00C76EE5">
      <w:pPr>
        <w:pBdr>
          <w:top w:val="none" w:sz="0" w:space="0" w:color="000000"/>
          <w:bottom w:val="none" w:sz="0" w:space="0" w:color="000000"/>
        </w:pBdr>
        <w:shd w:val="clear" w:color="auto" w:fill="FFFFFF"/>
        <w:jc w:val="both"/>
        <w:rPr>
          <w:rFonts w:asciiTheme="majorHAnsi" w:eastAsia="Times New Roman" w:hAnsiTheme="majorHAnsi" w:cstheme="majorHAnsi"/>
          <w:b/>
          <w:color w:val="1F4E79"/>
          <w:sz w:val="22"/>
          <w:szCs w:val="22"/>
          <w:lang w:val="uk-UA" w:eastAsia="zh-CN"/>
        </w:rPr>
      </w:pPr>
    </w:p>
    <w:p w14:paraId="4886B974" w14:textId="09A8DDA9" w:rsidR="00C40C2C" w:rsidRPr="00CD1CC5" w:rsidRDefault="0054622D" w:rsidP="00CD1CC5">
      <w:pPr>
        <w:pStyle w:val="ListParagraph"/>
        <w:numPr>
          <w:ilvl w:val="0"/>
          <w:numId w:val="13"/>
        </w:numPr>
        <w:jc w:val="both"/>
        <w:rPr>
          <w:rFonts w:asciiTheme="majorHAnsi" w:hAnsiTheme="majorHAnsi" w:cstheme="majorHAnsi"/>
          <w:b/>
          <w:bCs/>
          <w:color w:val="000000"/>
          <w:szCs w:val="22"/>
          <w:lang w:val="uk-UA"/>
        </w:rPr>
      </w:pPr>
      <w:r w:rsidRPr="00CD1CC5">
        <w:rPr>
          <w:rFonts w:asciiTheme="majorHAnsi" w:hAnsiTheme="majorHAnsi" w:cstheme="majorHAnsi"/>
          <w:szCs w:val="22"/>
          <w:lang w:val="uk-UA" w:eastAsia="zh-CN"/>
        </w:rPr>
        <w:br w:type="page"/>
      </w:r>
      <w:r w:rsidR="183A4B88" w:rsidRPr="00CD1CC5">
        <w:rPr>
          <w:rFonts w:asciiTheme="majorHAnsi" w:hAnsiTheme="majorHAnsi" w:cstheme="majorHAnsi"/>
          <w:b/>
          <w:bCs/>
          <w:color w:val="000000" w:themeColor="text1"/>
          <w:szCs w:val="22"/>
          <w:lang w:val="uk-UA"/>
        </w:rPr>
        <w:lastRenderedPageBreak/>
        <w:t>Інструкції для</w:t>
      </w:r>
      <w:r w:rsidR="0882DFBA" w:rsidRPr="00CD1CC5">
        <w:rPr>
          <w:rFonts w:asciiTheme="majorHAnsi" w:hAnsiTheme="majorHAnsi" w:cstheme="majorHAnsi"/>
          <w:b/>
          <w:bCs/>
          <w:color w:val="000000" w:themeColor="text1"/>
          <w:szCs w:val="22"/>
          <w:lang w:val="uk-UA"/>
        </w:rPr>
        <w:t xml:space="preserve"> кандидатів</w:t>
      </w:r>
      <w:r w:rsidR="415C5F15" w:rsidRPr="00CD1CC5">
        <w:rPr>
          <w:rFonts w:asciiTheme="majorHAnsi" w:hAnsiTheme="majorHAnsi" w:cstheme="majorHAnsi"/>
          <w:b/>
          <w:bCs/>
          <w:color w:val="000000" w:themeColor="text1"/>
          <w:szCs w:val="22"/>
          <w:lang w:val="uk-UA"/>
        </w:rPr>
        <w:t>/кандидаток</w:t>
      </w:r>
      <w:r w:rsidR="0882DFBA" w:rsidRPr="00CD1CC5">
        <w:rPr>
          <w:rFonts w:asciiTheme="majorHAnsi" w:hAnsiTheme="majorHAnsi" w:cstheme="majorHAnsi"/>
          <w:b/>
          <w:bCs/>
          <w:color w:val="000000" w:themeColor="text1"/>
          <w:szCs w:val="22"/>
          <w:lang w:val="uk-UA"/>
        </w:rPr>
        <w:t>.</w:t>
      </w:r>
      <w:r w:rsidR="183A4B88" w:rsidRPr="00CD1CC5">
        <w:rPr>
          <w:rFonts w:asciiTheme="majorHAnsi" w:hAnsiTheme="majorHAnsi" w:cstheme="majorHAnsi"/>
          <w:b/>
          <w:bCs/>
          <w:color w:val="000000" w:themeColor="text1"/>
          <w:szCs w:val="22"/>
          <w:lang w:val="uk-UA"/>
        </w:rPr>
        <w:t xml:space="preserve"> </w:t>
      </w:r>
    </w:p>
    <w:p w14:paraId="4D606AE0" w14:textId="77777777" w:rsidR="001C56D6" w:rsidRPr="00086B2F" w:rsidRDefault="001C56D6" w:rsidP="00C76EE5">
      <w:pPr>
        <w:pBdr>
          <w:top w:val="nil"/>
          <w:left w:val="nil"/>
          <w:bottom w:val="nil"/>
          <w:right w:val="nil"/>
          <w:between w:val="nil"/>
        </w:pBdr>
        <w:jc w:val="both"/>
        <w:rPr>
          <w:rFonts w:asciiTheme="majorHAnsi" w:eastAsia="Calibri" w:hAnsiTheme="majorHAnsi" w:cstheme="majorHAnsi"/>
          <w:b/>
          <w:color w:val="000000"/>
          <w:sz w:val="22"/>
          <w:szCs w:val="22"/>
          <w:lang w:val="uk-UA" w:eastAsia="zh-CN"/>
        </w:rPr>
      </w:pPr>
    </w:p>
    <w:p w14:paraId="4AEDC3E4" w14:textId="0949A09A" w:rsidR="00E708E4" w:rsidRPr="00086B2F" w:rsidRDefault="009D1496" w:rsidP="00C76EE5">
      <w:pPr>
        <w:pBdr>
          <w:top w:val="nil"/>
          <w:left w:val="nil"/>
          <w:bottom w:val="nil"/>
          <w:right w:val="nil"/>
          <w:between w:val="nil"/>
        </w:pBdr>
        <w:jc w:val="both"/>
        <w:rPr>
          <w:rFonts w:asciiTheme="majorHAnsi" w:eastAsia="Calibri" w:hAnsiTheme="majorHAnsi" w:cstheme="majorHAnsi"/>
          <w:b/>
          <w:color w:val="000000"/>
          <w:sz w:val="22"/>
          <w:szCs w:val="22"/>
          <w:lang w:val="uk-UA" w:eastAsia="zh-CN"/>
        </w:rPr>
      </w:pPr>
      <w:r w:rsidRPr="00086B2F">
        <w:rPr>
          <w:rFonts w:asciiTheme="majorHAnsi" w:eastAsia="Calibri" w:hAnsiTheme="majorHAnsi" w:cstheme="majorHAnsi"/>
          <w:b/>
          <w:color w:val="000000"/>
          <w:sz w:val="22"/>
          <w:szCs w:val="22"/>
          <w:lang w:val="uk-UA" w:eastAsia="zh-CN"/>
        </w:rPr>
        <w:t xml:space="preserve">Підготовка </w:t>
      </w:r>
      <w:r w:rsidR="004366EA" w:rsidRPr="00086B2F">
        <w:rPr>
          <w:rFonts w:asciiTheme="majorHAnsi" w:eastAsia="Calibri" w:hAnsiTheme="majorHAnsi" w:cstheme="majorHAnsi"/>
          <w:b/>
          <w:color w:val="000000"/>
          <w:sz w:val="22"/>
          <w:szCs w:val="22"/>
          <w:lang w:val="uk-UA" w:eastAsia="zh-CN"/>
        </w:rPr>
        <w:t>п</w:t>
      </w:r>
      <w:r w:rsidRPr="00086B2F">
        <w:rPr>
          <w:rFonts w:asciiTheme="majorHAnsi" w:eastAsia="Calibri" w:hAnsiTheme="majorHAnsi" w:cstheme="majorHAnsi"/>
          <w:b/>
          <w:color w:val="000000"/>
          <w:sz w:val="22"/>
          <w:szCs w:val="22"/>
          <w:lang w:val="uk-UA" w:eastAsia="zh-CN"/>
        </w:rPr>
        <w:t>ропозиці</w:t>
      </w:r>
      <w:r w:rsidR="00E708E4" w:rsidRPr="00086B2F">
        <w:rPr>
          <w:rFonts w:asciiTheme="majorHAnsi" w:eastAsia="Calibri" w:hAnsiTheme="majorHAnsi" w:cstheme="majorHAnsi"/>
          <w:b/>
          <w:color w:val="000000"/>
          <w:sz w:val="22"/>
          <w:szCs w:val="22"/>
          <w:lang w:val="uk-UA" w:eastAsia="zh-CN"/>
        </w:rPr>
        <w:t>ї</w:t>
      </w:r>
    </w:p>
    <w:p w14:paraId="3DDED583" w14:textId="612E7174" w:rsidR="009D1496" w:rsidRPr="00086B2F" w:rsidRDefault="009D1496" w:rsidP="00C76EE5">
      <w:pPr>
        <w:pBdr>
          <w:top w:val="nil"/>
          <w:left w:val="nil"/>
          <w:bottom w:val="nil"/>
          <w:right w:val="nil"/>
          <w:between w:val="nil"/>
        </w:pBdr>
        <w:jc w:val="both"/>
        <w:rPr>
          <w:rFonts w:asciiTheme="majorHAnsi" w:eastAsia="Calibri" w:hAnsiTheme="majorHAnsi" w:cstheme="majorHAnsi"/>
          <w:bCs/>
          <w:color w:val="000000"/>
          <w:sz w:val="22"/>
          <w:szCs w:val="22"/>
          <w:lang w:val="uk-UA" w:eastAsia="zh-CN"/>
        </w:rPr>
      </w:pPr>
      <w:r w:rsidRPr="00086B2F">
        <w:rPr>
          <w:rFonts w:asciiTheme="majorHAnsi" w:eastAsia="Calibri" w:hAnsiTheme="majorHAnsi" w:cstheme="majorHAnsi"/>
          <w:color w:val="000000" w:themeColor="text1"/>
          <w:sz w:val="22"/>
          <w:szCs w:val="22"/>
          <w:lang w:val="uk-UA" w:eastAsia="zh-CN"/>
        </w:rPr>
        <w:t xml:space="preserve">Під час підготовки </w:t>
      </w:r>
      <w:r w:rsidR="004366EA" w:rsidRPr="00086B2F">
        <w:rPr>
          <w:rFonts w:asciiTheme="majorHAnsi" w:eastAsia="Calibri" w:hAnsiTheme="majorHAnsi" w:cstheme="majorHAnsi"/>
          <w:color w:val="000000" w:themeColor="text1"/>
          <w:sz w:val="22"/>
          <w:szCs w:val="22"/>
          <w:lang w:val="uk-UA" w:eastAsia="zh-CN"/>
        </w:rPr>
        <w:t>п</w:t>
      </w:r>
      <w:r w:rsidRPr="00086B2F">
        <w:rPr>
          <w:rFonts w:asciiTheme="majorHAnsi" w:eastAsia="Calibri" w:hAnsiTheme="majorHAnsi" w:cstheme="majorHAnsi"/>
          <w:color w:val="000000" w:themeColor="text1"/>
          <w:sz w:val="22"/>
          <w:szCs w:val="22"/>
          <w:lang w:val="uk-UA" w:eastAsia="zh-CN"/>
        </w:rPr>
        <w:t xml:space="preserve">ропозиції очікується, що Заявник детально вивчить </w:t>
      </w:r>
      <w:r w:rsidR="004366EA" w:rsidRPr="00086B2F">
        <w:rPr>
          <w:rFonts w:asciiTheme="majorHAnsi" w:eastAsia="Calibri" w:hAnsiTheme="majorHAnsi" w:cstheme="majorHAnsi"/>
          <w:color w:val="000000" w:themeColor="text1"/>
          <w:sz w:val="22"/>
          <w:szCs w:val="22"/>
          <w:lang w:val="uk-UA" w:eastAsia="zh-CN"/>
        </w:rPr>
        <w:t>умови</w:t>
      </w:r>
      <w:r w:rsidR="00840A33" w:rsidRPr="00086B2F">
        <w:rPr>
          <w:rFonts w:asciiTheme="majorHAnsi" w:eastAsia="Calibri" w:hAnsiTheme="majorHAnsi" w:cstheme="majorHAnsi"/>
          <w:color w:val="000000" w:themeColor="text1"/>
          <w:sz w:val="22"/>
          <w:szCs w:val="22"/>
          <w:lang w:val="uk-UA" w:eastAsia="zh-CN"/>
        </w:rPr>
        <w:t xml:space="preserve"> З</w:t>
      </w:r>
      <w:r w:rsidR="00C85F2C" w:rsidRPr="00086B2F">
        <w:rPr>
          <w:rFonts w:asciiTheme="majorHAnsi" w:eastAsia="Calibri" w:hAnsiTheme="majorHAnsi" w:cstheme="majorHAnsi"/>
          <w:color w:val="000000" w:themeColor="text1"/>
          <w:sz w:val="22"/>
          <w:szCs w:val="22"/>
          <w:lang w:val="uk-UA" w:eastAsia="zh-CN"/>
        </w:rPr>
        <w:t>Н</w:t>
      </w:r>
      <w:r w:rsidR="00840A33" w:rsidRPr="00086B2F">
        <w:rPr>
          <w:rFonts w:asciiTheme="majorHAnsi" w:eastAsia="Calibri" w:hAnsiTheme="majorHAnsi" w:cstheme="majorHAnsi"/>
          <w:color w:val="000000" w:themeColor="text1"/>
          <w:sz w:val="22"/>
          <w:szCs w:val="22"/>
          <w:lang w:val="uk-UA" w:eastAsia="zh-CN"/>
        </w:rPr>
        <w:t>П</w:t>
      </w:r>
      <w:r w:rsidRPr="00086B2F">
        <w:rPr>
          <w:rFonts w:asciiTheme="majorHAnsi" w:eastAsia="Calibri" w:hAnsiTheme="majorHAnsi" w:cstheme="majorHAnsi"/>
          <w:color w:val="000000" w:themeColor="text1"/>
          <w:sz w:val="22"/>
          <w:szCs w:val="22"/>
          <w:lang w:val="uk-UA" w:eastAsia="zh-CN"/>
        </w:rPr>
        <w:t xml:space="preserve">. </w:t>
      </w:r>
      <w:r w:rsidR="008A084D" w:rsidRPr="00086B2F">
        <w:rPr>
          <w:rFonts w:asciiTheme="majorHAnsi" w:eastAsia="Calibri" w:hAnsiTheme="majorHAnsi" w:cstheme="majorHAnsi"/>
          <w:color w:val="000000" w:themeColor="text1"/>
          <w:sz w:val="22"/>
          <w:szCs w:val="22"/>
          <w:lang w:val="uk-UA" w:eastAsia="zh-CN"/>
        </w:rPr>
        <w:t>Оголошення</w:t>
      </w:r>
      <w:r w:rsidRPr="00086B2F">
        <w:rPr>
          <w:rFonts w:asciiTheme="majorHAnsi" w:eastAsia="Calibri" w:hAnsiTheme="majorHAnsi" w:cstheme="majorHAnsi"/>
          <w:color w:val="000000" w:themeColor="text1"/>
          <w:sz w:val="22"/>
          <w:szCs w:val="22"/>
          <w:lang w:val="uk-UA" w:eastAsia="zh-CN"/>
        </w:rPr>
        <w:t xml:space="preserve"> ц</w:t>
      </w:r>
      <w:r w:rsidR="00840A33" w:rsidRPr="00086B2F">
        <w:rPr>
          <w:rFonts w:asciiTheme="majorHAnsi" w:eastAsia="Calibri" w:hAnsiTheme="majorHAnsi" w:cstheme="majorHAnsi"/>
          <w:color w:val="000000" w:themeColor="text1"/>
          <w:sz w:val="22"/>
          <w:szCs w:val="22"/>
          <w:lang w:val="uk-UA" w:eastAsia="zh-CN"/>
        </w:rPr>
        <w:t>ього З</w:t>
      </w:r>
      <w:r w:rsidR="00C85F2C" w:rsidRPr="00086B2F">
        <w:rPr>
          <w:rFonts w:asciiTheme="majorHAnsi" w:eastAsia="Calibri" w:hAnsiTheme="majorHAnsi" w:cstheme="majorHAnsi"/>
          <w:color w:val="000000" w:themeColor="text1"/>
          <w:sz w:val="22"/>
          <w:szCs w:val="22"/>
          <w:lang w:val="uk-UA" w:eastAsia="zh-CN"/>
        </w:rPr>
        <w:t>Н</w:t>
      </w:r>
      <w:r w:rsidR="00840A33" w:rsidRPr="00086B2F">
        <w:rPr>
          <w:rFonts w:asciiTheme="majorHAnsi" w:eastAsia="Calibri" w:hAnsiTheme="majorHAnsi" w:cstheme="majorHAnsi"/>
          <w:color w:val="000000" w:themeColor="text1"/>
          <w:sz w:val="22"/>
          <w:szCs w:val="22"/>
          <w:lang w:val="uk-UA" w:eastAsia="zh-CN"/>
        </w:rPr>
        <w:t xml:space="preserve">П </w:t>
      </w:r>
      <w:r w:rsidRPr="00086B2F">
        <w:rPr>
          <w:rFonts w:asciiTheme="majorHAnsi" w:eastAsia="Calibri" w:hAnsiTheme="majorHAnsi" w:cstheme="majorHAnsi"/>
          <w:color w:val="000000" w:themeColor="text1"/>
          <w:sz w:val="22"/>
          <w:szCs w:val="22"/>
          <w:lang w:val="uk-UA" w:eastAsia="zh-CN"/>
        </w:rPr>
        <w:t xml:space="preserve">не є </w:t>
      </w:r>
      <w:r w:rsidR="00003022" w:rsidRPr="00086B2F">
        <w:rPr>
          <w:rFonts w:asciiTheme="majorHAnsi" w:eastAsia="Calibri" w:hAnsiTheme="majorHAnsi" w:cstheme="majorHAnsi"/>
          <w:color w:val="000000" w:themeColor="text1"/>
          <w:sz w:val="22"/>
          <w:szCs w:val="22"/>
          <w:lang w:val="uk-UA" w:eastAsia="zh-CN"/>
        </w:rPr>
        <w:t xml:space="preserve">договірним </w:t>
      </w:r>
      <w:r w:rsidRPr="00086B2F">
        <w:rPr>
          <w:rFonts w:asciiTheme="majorHAnsi" w:eastAsia="Calibri" w:hAnsiTheme="majorHAnsi" w:cstheme="majorHAnsi"/>
          <w:color w:val="000000" w:themeColor="text1"/>
          <w:sz w:val="22"/>
          <w:szCs w:val="22"/>
          <w:lang w:val="uk-UA" w:eastAsia="zh-CN"/>
        </w:rPr>
        <w:t>зобов’язанням між Заявником та IREX. Заявник несе</w:t>
      </w:r>
      <w:r w:rsidR="00F76AC3" w:rsidRPr="00086B2F">
        <w:rPr>
          <w:rFonts w:asciiTheme="majorHAnsi" w:eastAsia="Calibri" w:hAnsiTheme="majorHAnsi" w:cstheme="majorHAnsi"/>
          <w:color w:val="000000" w:themeColor="text1"/>
          <w:sz w:val="22"/>
          <w:szCs w:val="22"/>
          <w:lang w:val="uk-UA" w:eastAsia="zh-CN"/>
        </w:rPr>
        <w:t xml:space="preserve"> відповідальність за</w:t>
      </w:r>
      <w:r w:rsidRPr="00086B2F">
        <w:rPr>
          <w:rFonts w:asciiTheme="majorHAnsi" w:eastAsia="Calibri" w:hAnsiTheme="majorHAnsi" w:cstheme="majorHAnsi"/>
          <w:color w:val="000000" w:themeColor="text1"/>
          <w:sz w:val="22"/>
          <w:szCs w:val="22"/>
          <w:lang w:val="uk-UA" w:eastAsia="zh-CN"/>
        </w:rPr>
        <w:t xml:space="preserve"> всі ризики або витрати, </w:t>
      </w:r>
      <w:r w:rsidR="00F76AC3" w:rsidRPr="00086B2F">
        <w:rPr>
          <w:rFonts w:asciiTheme="majorHAnsi" w:eastAsia="Calibri" w:hAnsiTheme="majorHAnsi" w:cstheme="majorHAnsi"/>
          <w:color w:val="000000" w:themeColor="text1"/>
          <w:sz w:val="22"/>
          <w:szCs w:val="22"/>
          <w:lang w:val="uk-UA" w:eastAsia="zh-CN"/>
        </w:rPr>
        <w:t xml:space="preserve"> що </w:t>
      </w:r>
      <w:r w:rsidRPr="00086B2F">
        <w:rPr>
          <w:rFonts w:asciiTheme="majorHAnsi" w:eastAsia="Calibri" w:hAnsiTheme="majorHAnsi" w:cstheme="majorHAnsi"/>
          <w:color w:val="000000" w:themeColor="text1"/>
          <w:sz w:val="22"/>
          <w:szCs w:val="22"/>
          <w:lang w:val="uk-UA" w:eastAsia="zh-CN"/>
        </w:rPr>
        <w:t xml:space="preserve">пов'язані з підготовкою та/або поданням </w:t>
      </w:r>
      <w:r w:rsidR="00840A33" w:rsidRPr="00086B2F">
        <w:rPr>
          <w:rFonts w:asciiTheme="majorHAnsi" w:eastAsia="Calibri" w:hAnsiTheme="majorHAnsi" w:cstheme="majorHAnsi"/>
          <w:color w:val="000000" w:themeColor="text1"/>
          <w:sz w:val="22"/>
          <w:szCs w:val="22"/>
          <w:lang w:val="uk-UA" w:eastAsia="zh-CN"/>
        </w:rPr>
        <w:t>п</w:t>
      </w:r>
      <w:r w:rsidRPr="00086B2F">
        <w:rPr>
          <w:rFonts w:asciiTheme="majorHAnsi" w:eastAsia="Calibri" w:hAnsiTheme="majorHAnsi" w:cstheme="majorHAnsi"/>
          <w:color w:val="000000" w:themeColor="text1"/>
          <w:sz w:val="22"/>
          <w:szCs w:val="22"/>
          <w:lang w:val="uk-UA" w:eastAsia="zh-CN"/>
        </w:rPr>
        <w:t xml:space="preserve">ропозиції, незалежно від проведення або результату процесу закупівлі. Крім того, IREX залишає за собою право не </w:t>
      </w:r>
      <w:r w:rsidR="00840A33" w:rsidRPr="00086B2F">
        <w:rPr>
          <w:rFonts w:asciiTheme="majorHAnsi" w:eastAsia="Calibri" w:hAnsiTheme="majorHAnsi" w:cstheme="majorHAnsi"/>
          <w:color w:val="000000" w:themeColor="text1"/>
          <w:sz w:val="22"/>
          <w:szCs w:val="22"/>
          <w:lang w:val="uk-UA" w:eastAsia="zh-CN"/>
        </w:rPr>
        <w:t>уклад</w:t>
      </w:r>
      <w:r w:rsidRPr="00086B2F">
        <w:rPr>
          <w:rFonts w:asciiTheme="majorHAnsi" w:eastAsia="Calibri" w:hAnsiTheme="majorHAnsi" w:cstheme="majorHAnsi"/>
          <w:color w:val="000000" w:themeColor="text1"/>
          <w:sz w:val="22"/>
          <w:szCs w:val="22"/>
          <w:lang w:val="uk-UA" w:eastAsia="zh-CN"/>
        </w:rPr>
        <w:t xml:space="preserve">ати жодних </w:t>
      </w:r>
      <w:r w:rsidR="00142EF7" w:rsidRPr="00086B2F">
        <w:rPr>
          <w:rFonts w:asciiTheme="majorHAnsi" w:eastAsia="Calibri" w:hAnsiTheme="majorHAnsi" w:cstheme="majorHAnsi"/>
          <w:color w:val="000000" w:themeColor="text1"/>
          <w:sz w:val="22"/>
          <w:szCs w:val="22"/>
          <w:lang w:val="uk-UA" w:eastAsia="zh-CN"/>
        </w:rPr>
        <w:t>договорів</w:t>
      </w:r>
      <w:r w:rsidRPr="00086B2F">
        <w:rPr>
          <w:rFonts w:asciiTheme="majorHAnsi" w:eastAsia="Calibri" w:hAnsiTheme="majorHAnsi" w:cstheme="majorHAnsi"/>
          <w:color w:val="000000" w:themeColor="text1"/>
          <w:sz w:val="22"/>
          <w:szCs w:val="22"/>
          <w:lang w:val="uk-UA" w:eastAsia="zh-CN"/>
        </w:rPr>
        <w:t xml:space="preserve">, що випливають із </w:t>
      </w:r>
      <w:r w:rsidR="008911E6" w:rsidRPr="00086B2F">
        <w:rPr>
          <w:rFonts w:asciiTheme="majorHAnsi" w:eastAsia="Calibri" w:hAnsiTheme="majorHAnsi" w:cstheme="majorHAnsi"/>
          <w:color w:val="000000" w:themeColor="text1"/>
          <w:sz w:val="22"/>
          <w:szCs w:val="22"/>
          <w:lang w:val="uk-UA" w:eastAsia="zh-CN"/>
        </w:rPr>
        <w:t>ЗНП</w:t>
      </w:r>
      <w:r w:rsidRPr="00086B2F">
        <w:rPr>
          <w:rFonts w:asciiTheme="majorHAnsi" w:eastAsia="Calibri" w:hAnsiTheme="majorHAnsi" w:cstheme="majorHAnsi"/>
          <w:color w:val="000000" w:themeColor="text1"/>
          <w:sz w:val="22"/>
          <w:szCs w:val="22"/>
          <w:lang w:val="uk-UA" w:eastAsia="zh-CN"/>
        </w:rPr>
        <w:t>.</w:t>
      </w:r>
    </w:p>
    <w:p w14:paraId="62179C82" w14:textId="05EB64B4" w:rsidR="3C99B4F2" w:rsidRPr="00086B2F" w:rsidRDefault="3C99B4F2" w:rsidP="00C76EE5">
      <w:pPr>
        <w:jc w:val="both"/>
        <w:rPr>
          <w:rFonts w:asciiTheme="majorHAnsi" w:eastAsia="Calibri" w:hAnsiTheme="majorHAnsi" w:cstheme="majorHAnsi"/>
          <w:color w:val="000000" w:themeColor="text1"/>
          <w:sz w:val="22"/>
          <w:szCs w:val="22"/>
          <w:lang w:val="uk-UA" w:eastAsia="zh-CN"/>
        </w:rPr>
      </w:pPr>
    </w:p>
    <w:p w14:paraId="28B1CDBF" w14:textId="1E8B95DF" w:rsidR="009D1496" w:rsidRPr="00086B2F" w:rsidRDefault="11D3B524" w:rsidP="00C76EE5">
      <w:pPr>
        <w:pBdr>
          <w:top w:val="nil"/>
          <w:left w:val="nil"/>
          <w:bottom w:val="nil"/>
          <w:right w:val="nil"/>
          <w:between w:val="nil"/>
        </w:pBdr>
        <w:jc w:val="both"/>
        <w:rPr>
          <w:rFonts w:asciiTheme="majorHAnsi" w:eastAsia="Calibri" w:hAnsiTheme="majorHAnsi" w:cstheme="majorHAnsi"/>
          <w:color w:val="000000"/>
          <w:sz w:val="22"/>
          <w:szCs w:val="22"/>
          <w:lang w:val="uk-UA" w:eastAsia="zh-CN"/>
        </w:rPr>
      </w:pPr>
      <w:r w:rsidRPr="00086B2F">
        <w:rPr>
          <w:rFonts w:asciiTheme="majorHAnsi" w:eastAsia="Calibri" w:hAnsiTheme="majorHAnsi" w:cstheme="majorHAnsi"/>
          <w:color w:val="000000" w:themeColor="text1"/>
          <w:sz w:val="22"/>
          <w:szCs w:val="22"/>
          <w:lang w:val="uk-UA" w:eastAsia="zh-CN"/>
        </w:rPr>
        <w:t>Заявник</w:t>
      </w:r>
      <w:r w:rsidR="557D6D43" w:rsidRPr="00086B2F">
        <w:rPr>
          <w:rFonts w:asciiTheme="majorHAnsi" w:eastAsia="Calibri" w:hAnsiTheme="majorHAnsi" w:cstheme="majorHAnsi"/>
          <w:color w:val="000000" w:themeColor="text1"/>
          <w:sz w:val="22"/>
          <w:szCs w:val="22"/>
          <w:lang w:val="uk-UA" w:eastAsia="zh-CN"/>
        </w:rPr>
        <w:t xml:space="preserve">/заявниця </w:t>
      </w:r>
      <w:r w:rsidRPr="00086B2F">
        <w:rPr>
          <w:rFonts w:asciiTheme="majorHAnsi" w:eastAsia="Calibri" w:hAnsiTheme="majorHAnsi" w:cstheme="majorHAnsi"/>
          <w:color w:val="000000" w:themeColor="text1"/>
          <w:sz w:val="22"/>
          <w:szCs w:val="22"/>
          <w:lang w:val="uk-UA" w:eastAsia="zh-CN"/>
        </w:rPr>
        <w:t xml:space="preserve">несе відповідальність за своєчасність та точність поданих пропозицій. IREX може попросити </w:t>
      </w:r>
      <w:r w:rsidR="1F51D75F" w:rsidRPr="00086B2F">
        <w:rPr>
          <w:rFonts w:asciiTheme="majorHAnsi" w:eastAsia="Calibri" w:hAnsiTheme="majorHAnsi" w:cstheme="majorHAnsi"/>
          <w:color w:val="000000" w:themeColor="text1"/>
          <w:sz w:val="22"/>
          <w:szCs w:val="22"/>
          <w:lang w:val="uk-UA" w:eastAsia="zh-CN"/>
        </w:rPr>
        <w:t>З</w:t>
      </w:r>
      <w:r w:rsidRPr="00086B2F">
        <w:rPr>
          <w:rFonts w:asciiTheme="majorHAnsi" w:eastAsia="Calibri" w:hAnsiTheme="majorHAnsi" w:cstheme="majorHAnsi"/>
          <w:color w:val="000000" w:themeColor="text1"/>
          <w:sz w:val="22"/>
          <w:szCs w:val="22"/>
          <w:lang w:val="uk-UA" w:eastAsia="zh-CN"/>
        </w:rPr>
        <w:t>аявника</w:t>
      </w:r>
      <w:r w:rsidR="2CEA2FD7" w:rsidRPr="00086B2F">
        <w:rPr>
          <w:rFonts w:asciiTheme="majorHAnsi" w:eastAsia="Calibri" w:hAnsiTheme="majorHAnsi" w:cstheme="majorHAnsi"/>
          <w:color w:val="000000" w:themeColor="text1"/>
          <w:sz w:val="22"/>
          <w:szCs w:val="22"/>
          <w:lang w:val="uk-UA" w:eastAsia="zh-CN"/>
        </w:rPr>
        <w:t>/заявницю</w:t>
      </w:r>
      <w:r w:rsidRPr="00086B2F">
        <w:rPr>
          <w:rFonts w:asciiTheme="majorHAnsi" w:eastAsia="Calibri" w:hAnsiTheme="majorHAnsi" w:cstheme="majorHAnsi"/>
          <w:color w:val="000000" w:themeColor="text1"/>
          <w:sz w:val="22"/>
          <w:szCs w:val="22"/>
          <w:lang w:val="uk-UA" w:eastAsia="zh-CN"/>
        </w:rPr>
        <w:t xml:space="preserve"> надати додаткову інформацію на власний розсуд.</w:t>
      </w:r>
    </w:p>
    <w:p w14:paraId="4A0A4354" w14:textId="77777777" w:rsidR="00840A33" w:rsidRPr="00086B2F" w:rsidRDefault="00840A33" w:rsidP="00C76EE5">
      <w:pPr>
        <w:pBdr>
          <w:top w:val="nil"/>
          <w:left w:val="nil"/>
          <w:bottom w:val="nil"/>
          <w:right w:val="nil"/>
          <w:between w:val="nil"/>
        </w:pBdr>
        <w:jc w:val="both"/>
        <w:rPr>
          <w:rFonts w:asciiTheme="majorHAnsi" w:eastAsia="Calibri" w:hAnsiTheme="majorHAnsi" w:cstheme="majorHAnsi"/>
          <w:bCs/>
          <w:color w:val="000000"/>
          <w:sz w:val="22"/>
          <w:szCs w:val="22"/>
          <w:lang w:val="uk-UA" w:eastAsia="zh-CN"/>
        </w:rPr>
      </w:pPr>
    </w:p>
    <w:p w14:paraId="482ED2FB" w14:textId="29D674A0" w:rsidR="009D1496" w:rsidRPr="00086B2F" w:rsidRDefault="009D1496" w:rsidP="00C76EE5">
      <w:pPr>
        <w:pBdr>
          <w:top w:val="nil"/>
          <w:left w:val="nil"/>
          <w:bottom w:val="nil"/>
          <w:right w:val="nil"/>
          <w:between w:val="nil"/>
        </w:pBdr>
        <w:jc w:val="both"/>
        <w:rPr>
          <w:rFonts w:asciiTheme="majorHAnsi" w:eastAsia="Calibri" w:hAnsiTheme="majorHAnsi" w:cstheme="majorHAnsi"/>
          <w:color w:val="000000"/>
          <w:sz w:val="22"/>
          <w:szCs w:val="22"/>
          <w:lang w:val="uk-UA" w:eastAsia="zh-CN"/>
        </w:rPr>
      </w:pPr>
      <w:r w:rsidRPr="00086B2F">
        <w:rPr>
          <w:rFonts w:asciiTheme="majorHAnsi" w:eastAsia="Calibri" w:hAnsiTheme="majorHAnsi" w:cstheme="majorHAnsi"/>
          <w:color w:val="000000" w:themeColor="text1"/>
          <w:sz w:val="22"/>
          <w:szCs w:val="22"/>
          <w:lang w:val="uk-UA" w:eastAsia="zh-CN"/>
        </w:rPr>
        <w:t xml:space="preserve">Пропозиція має бути написана українською мовою, містити всі необхідні реквізити, а ціни повинні включати необхідні податки та збори та залишатися чинними щонайменше </w:t>
      </w:r>
      <w:r w:rsidR="232C82C7" w:rsidRPr="00086B2F">
        <w:rPr>
          <w:rFonts w:asciiTheme="majorHAnsi" w:eastAsia="Calibri" w:hAnsiTheme="majorHAnsi" w:cstheme="majorHAnsi"/>
          <w:color w:val="000000" w:themeColor="text1"/>
          <w:sz w:val="22"/>
          <w:szCs w:val="22"/>
          <w:lang w:val="uk-UA" w:eastAsia="zh-CN"/>
        </w:rPr>
        <w:t>6</w:t>
      </w:r>
      <w:r w:rsidRPr="00086B2F">
        <w:rPr>
          <w:rFonts w:asciiTheme="majorHAnsi" w:eastAsia="Calibri" w:hAnsiTheme="majorHAnsi" w:cstheme="majorHAnsi"/>
          <w:color w:val="000000" w:themeColor="text1"/>
          <w:sz w:val="22"/>
          <w:szCs w:val="22"/>
          <w:lang w:val="uk-UA" w:eastAsia="zh-CN"/>
        </w:rPr>
        <w:t xml:space="preserve">0 днів після дати подання </w:t>
      </w:r>
      <w:r w:rsidR="008E60D7" w:rsidRPr="00086B2F">
        <w:rPr>
          <w:rFonts w:asciiTheme="majorHAnsi" w:eastAsia="Calibri" w:hAnsiTheme="majorHAnsi" w:cstheme="majorHAnsi"/>
          <w:color w:val="000000" w:themeColor="text1"/>
          <w:sz w:val="22"/>
          <w:szCs w:val="22"/>
          <w:lang w:val="uk-UA" w:eastAsia="zh-CN"/>
        </w:rPr>
        <w:t>п</w:t>
      </w:r>
      <w:r w:rsidRPr="00086B2F">
        <w:rPr>
          <w:rFonts w:asciiTheme="majorHAnsi" w:eastAsia="Calibri" w:hAnsiTheme="majorHAnsi" w:cstheme="majorHAnsi"/>
          <w:color w:val="000000" w:themeColor="text1"/>
          <w:sz w:val="22"/>
          <w:szCs w:val="22"/>
          <w:lang w:val="uk-UA" w:eastAsia="zh-CN"/>
        </w:rPr>
        <w:t>ропозиції.</w:t>
      </w:r>
    </w:p>
    <w:p w14:paraId="6BA069B0" w14:textId="77777777" w:rsidR="00840A33" w:rsidRPr="00086B2F" w:rsidRDefault="00840A33" w:rsidP="00C76EE5">
      <w:pPr>
        <w:pBdr>
          <w:top w:val="nil"/>
          <w:left w:val="nil"/>
          <w:bottom w:val="nil"/>
          <w:right w:val="nil"/>
          <w:between w:val="nil"/>
        </w:pBdr>
        <w:jc w:val="both"/>
        <w:rPr>
          <w:rFonts w:asciiTheme="majorHAnsi" w:eastAsia="Calibri" w:hAnsiTheme="majorHAnsi" w:cstheme="majorHAnsi"/>
          <w:bCs/>
          <w:color w:val="000000"/>
          <w:sz w:val="22"/>
          <w:szCs w:val="22"/>
          <w:lang w:val="uk-UA" w:eastAsia="zh-CN"/>
        </w:rPr>
      </w:pPr>
    </w:p>
    <w:p w14:paraId="4760C2AC" w14:textId="14E629DC" w:rsidR="009D1496" w:rsidRPr="00086B2F" w:rsidRDefault="009D1496" w:rsidP="00C76EE5">
      <w:pPr>
        <w:pBdr>
          <w:top w:val="nil"/>
          <w:left w:val="nil"/>
          <w:bottom w:val="nil"/>
          <w:right w:val="nil"/>
          <w:between w:val="nil"/>
        </w:pBdr>
        <w:jc w:val="both"/>
        <w:rPr>
          <w:rFonts w:asciiTheme="majorHAnsi" w:eastAsia="Calibri" w:hAnsiTheme="majorHAnsi" w:cstheme="majorHAnsi"/>
          <w:color w:val="000000"/>
          <w:sz w:val="22"/>
          <w:szCs w:val="22"/>
          <w:lang w:val="uk-UA" w:eastAsia="zh-CN"/>
        </w:rPr>
      </w:pPr>
      <w:r w:rsidRPr="00086B2F">
        <w:rPr>
          <w:rFonts w:asciiTheme="majorHAnsi" w:eastAsia="Calibri" w:hAnsiTheme="majorHAnsi" w:cstheme="majorHAnsi"/>
          <w:color w:val="000000" w:themeColor="text1"/>
          <w:sz w:val="22"/>
          <w:szCs w:val="22"/>
          <w:lang w:val="uk-UA" w:eastAsia="zh-CN"/>
        </w:rPr>
        <w:t>Під час надсилання заявок електронною поштою переконайтеся, що вони підписані</w:t>
      </w:r>
      <w:r w:rsidR="027EF560" w:rsidRPr="00086B2F">
        <w:rPr>
          <w:rFonts w:asciiTheme="majorHAnsi" w:eastAsia="Calibri" w:hAnsiTheme="majorHAnsi" w:cstheme="majorHAnsi"/>
          <w:color w:val="000000" w:themeColor="text1"/>
          <w:sz w:val="22"/>
          <w:szCs w:val="22"/>
          <w:lang w:val="uk-UA" w:eastAsia="zh-CN"/>
        </w:rPr>
        <w:t xml:space="preserve"> та </w:t>
      </w:r>
      <w:r w:rsidRPr="00086B2F">
        <w:rPr>
          <w:rFonts w:asciiTheme="majorHAnsi" w:eastAsia="Calibri" w:hAnsiTheme="majorHAnsi" w:cstheme="majorHAnsi"/>
          <w:color w:val="000000" w:themeColor="text1"/>
          <w:sz w:val="22"/>
          <w:szCs w:val="22"/>
          <w:lang w:val="uk-UA" w:eastAsia="zh-CN"/>
        </w:rPr>
        <w:t>надіслані у форматі *.</w:t>
      </w:r>
      <w:proofErr w:type="spellStart"/>
      <w:r w:rsidRPr="00086B2F">
        <w:rPr>
          <w:rFonts w:asciiTheme="majorHAnsi" w:eastAsia="Calibri" w:hAnsiTheme="majorHAnsi" w:cstheme="majorHAnsi"/>
          <w:color w:val="000000" w:themeColor="text1"/>
          <w:sz w:val="22"/>
          <w:szCs w:val="22"/>
          <w:lang w:val="uk-UA" w:eastAsia="zh-CN"/>
        </w:rPr>
        <w:t>pdf</w:t>
      </w:r>
      <w:proofErr w:type="spellEnd"/>
      <w:r w:rsidRPr="00086B2F">
        <w:rPr>
          <w:rFonts w:asciiTheme="majorHAnsi" w:eastAsia="Calibri" w:hAnsiTheme="majorHAnsi" w:cstheme="majorHAnsi"/>
          <w:color w:val="000000" w:themeColor="text1"/>
          <w:sz w:val="22"/>
          <w:szCs w:val="22"/>
          <w:lang w:val="uk-UA" w:eastAsia="zh-CN"/>
        </w:rPr>
        <w:t xml:space="preserve">. Усі додані документи, що супроводжують </w:t>
      </w:r>
      <w:r w:rsidR="008E60D7" w:rsidRPr="00086B2F">
        <w:rPr>
          <w:rFonts w:asciiTheme="majorHAnsi" w:eastAsia="Calibri" w:hAnsiTheme="majorHAnsi" w:cstheme="majorHAnsi"/>
          <w:color w:val="000000" w:themeColor="text1"/>
          <w:sz w:val="22"/>
          <w:szCs w:val="22"/>
          <w:lang w:val="uk-UA" w:eastAsia="zh-CN"/>
        </w:rPr>
        <w:t>п</w:t>
      </w:r>
      <w:r w:rsidRPr="00086B2F">
        <w:rPr>
          <w:rFonts w:asciiTheme="majorHAnsi" w:eastAsia="Calibri" w:hAnsiTheme="majorHAnsi" w:cstheme="majorHAnsi"/>
          <w:color w:val="000000" w:themeColor="text1"/>
          <w:sz w:val="22"/>
          <w:szCs w:val="22"/>
          <w:lang w:val="uk-UA" w:eastAsia="zh-CN"/>
        </w:rPr>
        <w:t>ропозицію, мають бути у форматі .</w:t>
      </w:r>
      <w:proofErr w:type="spellStart"/>
      <w:r w:rsidRPr="00086B2F">
        <w:rPr>
          <w:rFonts w:asciiTheme="majorHAnsi" w:eastAsia="Calibri" w:hAnsiTheme="majorHAnsi" w:cstheme="majorHAnsi"/>
          <w:color w:val="000000" w:themeColor="text1"/>
          <w:sz w:val="22"/>
          <w:szCs w:val="22"/>
          <w:lang w:val="uk-UA" w:eastAsia="zh-CN"/>
        </w:rPr>
        <w:t>pdf</w:t>
      </w:r>
      <w:proofErr w:type="spellEnd"/>
      <w:r w:rsidRPr="00086B2F">
        <w:rPr>
          <w:rFonts w:asciiTheme="majorHAnsi" w:eastAsia="Calibri" w:hAnsiTheme="majorHAnsi" w:cstheme="majorHAnsi"/>
          <w:color w:val="000000" w:themeColor="text1"/>
          <w:sz w:val="22"/>
          <w:szCs w:val="22"/>
          <w:lang w:val="uk-UA" w:eastAsia="zh-CN"/>
        </w:rPr>
        <w:t xml:space="preserve"> і не повинні містити вірусів або пошкоджень.</w:t>
      </w:r>
    </w:p>
    <w:p w14:paraId="66191201" w14:textId="77777777" w:rsidR="009D1496" w:rsidRPr="00086B2F" w:rsidRDefault="009D1496" w:rsidP="00C76EE5">
      <w:pPr>
        <w:pBdr>
          <w:top w:val="nil"/>
          <w:left w:val="nil"/>
          <w:bottom w:val="nil"/>
          <w:right w:val="nil"/>
          <w:between w:val="nil"/>
        </w:pBdr>
        <w:jc w:val="both"/>
        <w:rPr>
          <w:rFonts w:asciiTheme="majorHAnsi" w:eastAsia="Calibri" w:hAnsiTheme="majorHAnsi" w:cstheme="majorHAnsi"/>
          <w:bCs/>
          <w:color w:val="000000"/>
          <w:sz w:val="22"/>
          <w:szCs w:val="22"/>
          <w:lang w:val="uk-UA" w:eastAsia="zh-CN"/>
        </w:rPr>
      </w:pPr>
    </w:p>
    <w:p w14:paraId="2B99F309" w14:textId="4E5D23C3" w:rsidR="003F6016" w:rsidRPr="00086B2F" w:rsidRDefault="11D3B524" w:rsidP="00C76EE5">
      <w:pPr>
        <w:pBdr>
          <w:top w:val="nil"/>
          <w:left w:val="nil"/>
          <w:bottom w:val="nil"/>
          <w:right w:val="nil"/>
          <w:between w:val="nil"/>
        </w:pBdr>
        <w:jc w:val="both"/>
        <w:rPr>
          <w:rFonts w:asciiTheme="majorHAnsi" w:eastAsia="Calibri" w:hAnsiTheme="majorHAnsi" w:cstheme="majorHAnsi"/>
          <w:color w:val="000000"/>
          <w:sz w:val="22"/>
          <w:szCs w:val="22"/>
          <w:lang w:val="uk-UA" w:eastAsia="zh-CN"/>
        </w:rPr>
      </w:pPr>
      <w:r w:rsidRPr="00086B2F">
        <w:rPr>
          <w:rFonts w:asciiTheme="majorHAnsi" w:eastAsia="Calibri" w:hAnsiTheme="majorHAnsi" w:cstheme="majorHAnsi"/>
          <w:color w:val="000000" w:themeColor="text1"/>
          <w:sz w:val="22"/>
          <w:szCs w:val="22"/>
          <w:lang w:val="uk-UA" w:eastAsia="zh-CN"/>
        </w:rPr>
        <w:t xml:space="preserve">IREX вимагає від </w:t>
      </w:r>
      <w:proofErr w:type="spellStart"/>
      <w:r w:rsidRPr="00086B2F">
        <w:rPr>
          <w:rFonts w:asciiTheme="majorHAnsi" w:eastAsia="Calibri" w:hAnsiTheme="majorHAnsi" w:cstheme="majorHAnsi"/>
          <w:color w:val="000000" w:themeColor="text1"/>
          <w:sz w:val="22"/>
          <w:szCs w:val="22"/>
          <w:lang w:val="uk-UA" w:eastAsia="zh-CN"/>
        </w:rPr>
        <w:t>учасників</w:t>
      </w:r>
      <w:r w:rsidR="3863A6CD" w:rsidRPr="00086B2F">
        <w:rPr>
          <w:rFonts w:asciiTheme="majorHAnsi" w:eastAsia="Calibri" w:hAnsiTheme="majorHAnsi" w:cstheme="majorHAnsi"/>
          <w:color w:val="000000" w:themeColor="text1"/>
          <w:sz w:val="22"/>
          <w:szCs w:val="22"/>
          <w:lang w:val="uk-UA" w:eastAsia="zh-CN"/>
        </w:rPr>
        <w:t>_ць</w:t>
      </w:r>
      <w:proofErr w:type="spellEnd"/>
      <w:r w:rsidRPr="00086B2F">
        <w:rPr>
          <w:rFonts w:asciiTheme="majorHAnsi" w:eastAsia="Calibri" w:hAnsiTheme="majorHAnsi" w:cstheme="majorHAnsi"/>
          <w:color w:val="000000" w:themeColor="text1"/>
          <w:sz w:val="22"/>
          <w:szCs w:val="22"/>
          <w:lang w:val="uk-UA" w:eastAsia="zh-CN"/>
        </w:rPr>
        <w:t xml:space="preserve"> уникати конфлікту інтересів. У разі виявлення</w:t>
      </w:r>
      <w:r w:rsidR="7E775BDB" w:rsidRPr="00086B2F">
        <w:rPr>
          <w:rFonts w:asciiTheme="majorHAnsi" w:eastAsia="Calibri" w:hAnsiTheme="majorHAnsi" w:cstheme="majorHAnsi"/>
          <w:color w:val="000000" w:themeColor="text1"/>
          <w:sz w:val="22"/>
          <w:szCs w:val="22"/>
          <w:lang w:val="uk-UA" w:eastAsia="zh-CN"/>
        </w:rPr>
        <w:t xml:space="preserve">, що </w:t>
      </w:r>
      <w:r w:rsidRPr="00086B2F">
        <w:rPr>
          <w:rFonts w:asciiTheme="majorHAnsi" w:eastAsia="Calibri" w:hAnsiTheme="majorHAnsi" w:cstheme="majorHAnsi"/>
          <w:color w:val="000000" w:themeColor="text1"/>
          <w:sz w:val="22"/>
          <w:szCs w:val="22"/>
          <w:lang w:val="uk-UA" w:eastAsia="zh-CN"/>
        </w:rPr>
        <w:t>заявник</w:t>
      </w:r>
      <w:r w:rsidR="6BC87DB2" w:rsidRPr="00086B2F">
        <w:rPr>
          <w:rFonts w:asciiTheme="majorHAnsi" w:eastAsia="Calibri" w:hAnsiTheme="majorHAnsi" w:cstheme="majorHAnsi"/>
          <w:color w:val="000000" w:themeColor="text1"/>
          <w:sz w:val="22"/>
          <w:szCs w:val="22"/>
          <w:lang w:val="uk-UA" w:eastAsia="zh-CN"/>
        </w:rPr>
        <w:t>/заявниця</w:t>
      </w:r>
      <w:r w:rsidRPr="00086B2F">
        <w:rPr>
          <w:rFonts w:asciiTheme="majorHAnsi" w:eastAsia="Calibri" w:hAnsiTheme="majorHAnsi" w:cstheme="majorHAnsi"/>
          <w:color w:val="000000" w:themeColor="text1"/>
          <w:sz w:val="22"/>
          <w:szCs w:val="22"/>
          <w:lang w:val="uk-UA" w:eastAsia="zh-CN"/>
        </w:rPr>
        <w:t xml:space="preserve"> </w:t>
      </w:r>
      <w:r w:rsidR="7E775BDB" w:rsidRPr="00086B2F">
        <w:rPr>
          <w:rFonts w:asciiTheme="majorHAnsi" w:eastAsia="Calibri" w:hAnsiTheme="majorHAnsi" w:cstheme="majorHAnsi"/>
          <w:color w:val="000000" w:themeColor="text1"/>
          <w:sz w:val="22"/>
          <w:szCs w:val="22"/>
          <w:lang w:val="uk-UA" w:eastAsia="zh-CN"/>
        </w:rPr>
        <w:t>є</w:t>
      </w:r>
      <w:r w:rsidRPr="00086B2F">
        <w:rPr>
          <w:rFonts w:asciiTheme="majorHAnsi" w:eastAsia="Calibri" w:hAnsiTheme="majorHAnsi" w:cstheme="majorHAnsi"/>
          <w:color w:val="000000" w:themeColor="text1"/>
          <w:sz w:val="22"/>
          <w:szCs w:val="22"/>
          <w:lang w:val="uk-UA" w:eastAsia="zh-CN"/>
        </w:rPr>
        <w:t xml:space="preserve"> пов’язан</w:t>
      </w:r>
      <w:r w:rsidR="24099C8D" w:rsidRPr="00086B2F">
        <w:rPr>
          <w:rFonts w:asciiTheme="majorHAnsi" w:eastAsia="Calibri" w:hAnsiTheme="majorHAnsi" w:cstheme="majorHAnsi"/>
          <w:color w:val="000000" w:themeColor="text1"/>
          <w:sz w:val="22"/>
          <w:szCs w:val="22"/>
          <w:lang w:val="uk-UA" w:eastAsia="zh-CN"/>
        </w:rPr>
        <w:t xml:space="preserve">ою </w:t>
      </w:r>
      <w:r w:rsidRPr="00086B2F">
        <w:rPr>
          <w:rFonts w:asciiTheme="majorHAnsi" w:eastAsia="Calibri" w:hAnsiTheme="majorHAnsi" w:cstheme="majorHAnsi"/>
          <w:color w:val="000000" w:themeColor="text1"/>
          <w:sz w:val="22"/>
          <w:szCs w:val="22"/>
          <w:lang w:val="uk-UA" w:eastAsia="zh-CN"/>
        </w:rPr>
        <w:t>стор</w:t>
      </w:r>
      <w:r w:rsidR="24099C8D" w:rsidRPr="00086B2F">
        <w:rPr>
          <w:rFonts w:asciiTheme="majorHAnsi" w:eastAsia="Calibri" w:hAnsiTheme="majorHAnsi" w:cstheme="majorHAnsi"/>
          <w:color w:val="000000" w:themeColor="text1"/>
          <w:sz w:val="22"/>
          <w:szCs w:val="22"/>
          <w:lang w:val="uk-UA" w:eastAsia="zh-CN"/>
        </w:rPr>
        <w:t>оною,</w:t>
      </w:r>
      <w:r w:rsidRPr="00086B2F">
        <w:rPr>
          <w:rFonts w:asciiTheme="majorHAnsi" w:eastAsia="Calibri" w:hAnsiTheme="majorHAnsi" w:cstheme="majorHAnsi"/>
          <w:color w:val="000000" w:themeColor="text1"/>
          <w:sz w:val="22"/>
          <w:szCs w:val="22"/>
          <w:lang w:val="uk-UA" w:eastAsia="zh-CN"/>
        </w:rPr>
        <w:t xml:space="preserve"> </w:t>
      </w:r>
      <w:r w:rsidR="24099C8D" w:rsidRPr="00086B2F">
        <w:rPr>
          <w:rFonts w:asciiTheme="majorHAnsi" w:eastAsia="Calibri" w:hAnsiTheme="majorHAnsi" w:cstheme="majorHAnsi"/>
          <w:color w:val="000000" w:themeColor="text1"/>
          <w:sz w:val="22"/>
          <w:szCs w:val="22"/>
          <w:lang w:val="uk-UA" w:eastAsia="zh-CN"/>
        </w:rPr>
        <w:t>його</w:t>
      </w:r>
      <w:r w:rsidRPr="00086B2F">
        <w:rPr>
          <w:rFonts w:asciiTheme="majorHAnsi" w:eastAsia="Calibri" w:hAnsiTheme="majorHAnsi" w:cstheme="majorHAnsi"/>
          <w:color w:val="000000" w:themeColor="text1"/>
          <w:sz w:val="22"/>
          <w:szCs w:val="22"/>
          <w:lang w:val="uk-UA" w:eastAsia="zh-CN"/>
        </w:rPr>
        <w:t xml:space="preserve"> </w:t>
      </w:r>
      <w:r w:rsidR="7CFAB464" w:rsidRPr="00086B2F">
        <w:rPr>
          <w:rFonts w:asciiTheme="majorHAnsi" w:eastAsia="Calibri" w:hAnsiTheme="majorHAnsi" w:cstheme="majorHAnsi"/>
          <w:color w:val="000000" w:themeColor="text1"/>
          <w:sz w:val="22"/>
          <w:szCs w:val="22"/>
          <w:lang w:val="uk-UA" w:eastAsia="zh-CN"/>
        </w:rPr>
        <w:t>п</w:t>
      </w:r>
      <w:r w:rsidRPr="00086B2F">
        <w:rPr>
          <w:rFonts w:asciiTheme="majorHAnsi" w:eastAsia="Calibri" w:hAnsiTheme="majorHAnsi" w:cstheme="majorHAnsi"/>
          <w:color w:val="000000" w:themeColor="text1"/>
          <w:sz w:val="22"/>
          <w:szCs w:val="22"/>
          <w:lang w:val="uk-UA" w:eastAsia="zh-CN"/>
        </w:rPr>
        <w:t xml:space="preserve">ропозиції будуть відхилені. </w:t>
      </w:r>
    </w:p>
    <w:p w14:paraId="3774EAFF" w14:textId="77777777" w:rsidR="003F6016" w:rsidRPr="00086B2F" w:rsidRDefault="003F6016" w:rsidP="00C76EE5">
      <w:pPr>
        <w:pBdr>
          <w:top w:val="nil"/>
          <w:left w:val="nil"/>
          <w:bottom w:val="nil"/>
          <w:right w:val="nil"/>
          <w:between w:val="nil"/>
        </w:pBdr>
        <w:jc w:val="both"/>
        <w:rPr>
          <w:rFonts w:asciiTheme="majorHAnsi" w:eastAsia="Calibri" w:hAnsiTheme="majorHAnsi" w:cstheme="majorHAnsi"/>
          <w:bCs/>
          <w:color w:val="000000"/>
          <w:sz w:val="22"/>
          <w:szCs w:val="22"/>
          <w:lang w:val="uk-UA" w:eastAsia="zh-CN"/>
        </w:rPr>
      </w:pPr>
    </w:p>
    <w:p w14:paraId="6AD4A22D" w14:textId="70BC7EE6" w:rsidR="009D1496" w:rsidRPr="00086B2F" w:rsidRDefault="009D1496" w:rsidP="00C76EE5">
      <w:pPr>
        <w:pBdr>
          <w:top w:val="nil"/>
          <w:left w:val="nil"/>
          <w:bottom w:val="nil"/>
          <w:right w:val="nil"/>
          <w:between w:val="nil"/>
        </w:pBdr>
        <w:jc w:val="both"/>
        <w:rPr>
          <w:rFonts w:asciiTheme="majorHAnsi" w:eastAsia="Calibri" w:hAnsiTheme="majorHAnsi" w:cstheme="majorHAnsi"/>
          <w:bCs/>
          <w:color w:val="000000"/>
          <w:sz w:val="22"/>
          <w:szCs w:val="22"/>
          <w:lang w:val="uk-UA" w:eastAsia="zh-CN"/>
        </w:rPr>
      </w:pPr>
      <w:r w:rsidRPr="00086B2F">
        <w:rPr>
          <w:rFonts w:asciiTheme="majorHAnsi" w:eastAsia="Calibri" w:hAnsiTheme="majorHAnsi" w:cstheme="majorHAnsi"/>
          <w:bCs/>
          <w:color w:val="000000"/>
          <w:sz w:val="22"/>
          <w:szCs w:val="22"/>
          <w:lang w:val="uk-UA" w:eastAsia="zh-CN"/>
        </w:rPr>
        <w:t xml:space="preserve">Ми - роботодавець з рівними можливостями </w:t>
      </w:r>
      <w:r w:rsidR="000878BA" w:rsidRPr="00086B2F">
        <w:rPr>
          <w:rFonts w:asciiTheme="majorHAnsi" w:eastAsia="Calibri" w:hAnsiTheme="majorHAnsi" w:cstheme="majorHAnsi"/>
          <w:bCs/>
          <w:color w:val="000000"/>
          <w:sz w:val="22"/>
          <w:szCs w:val="22"/>
          <w:lang w:val="uk-UA" w:eastAsia="zh-CN"/>
        </w:rPr>
        <w:t xml:space="preserve">та </w:t>
      </w:r>
      <w:r w:rsidR="003F6016" w:rsidRPr="00086B2F">
        <w:rPr>
          <w:rFonts w:asciiTheme="majorHAnsi" w:eastAsia="Calibri" w:hAnsiTheme="majorHAnsi" w:cstheme="majorHAnsi"/>
          <w:bCs/>
          <w:color w:val="000000"/>
          <w:sz w:val="22"/>
          <w:szCs w:val="22"/>
          <w:lang w:val="uk-UA" w:eastAsia="zh-CN"/>
        </w:rPr>
        <w:t>прихильністю</w:t>
      </w:r>
      <w:r w:rsidR="000878BA" w:rsidRPr="00086B2F">
        <w:rPr>
          <w:rFonts w:asciiTheme="majorHAnsi" w:eastAsia="Calibri" w:hAnsiTheme="majorHAnsi" w:cstheme="majorHAnsi"/>
          <w:bCs/>
          <w:color w:val="000000"/>
          <w:sz w:val="22"/>
          <w:szCs w:val="22"/>
          <w:lang w:val="uk-UA" w:eastAsia="zh-CN"/>
        </w:rPr>
        <w:t xml:space="preserve"> до</w:t>
      </w:r>
      <w:r w:rsidRPr="00086B2F">
        <w:rPr>
          <w:rFonts w:asciiTheme="majorHAnsi" w:eastAsia="Calibri" w:hAnsiTheme="majorHAnsi" w:cstheme="majorHAnsi"/>
          <w:bCs/>
          <w:color w:val="000000"/>
          <w:sz w:val="22"/>
          <w:szCs w:val="22"/>
          <w:lang w:val="uk-UA" w:eastAsia="zh-CN"/>
        </w:rPr>
        <w:t xml:space="preserve"> різноманітності. </w:t>
      </w:r>
      <w:r w:rsidR="000878BA" w:rsidRPr="00086B2F">
        <w:rPr>
          <w:rFonts w:asciiTheme="majorHAnsi" w:eastAsia="Calibri" w:hAnsiTheme="majorHAnsi" w:cstheme="majorHAnsi"/>
          <w:bCs/>
          <w:color w:val="000000"/>
          <w:sz w:val="22"/>
          <w:szCs w:val="22"/>
          <w:lang w:val="uk-UA" w:eastAsia="zh-CN"/>
        </w:rPr>
        <w:t xml:space="preserve">Ми заохочуємо </w:t>
      </w:r>
      <w:r w:rsidRPr="00086B2F">
        <w:rPr>
          <w:rFonts w:asciiTheme="majorHAnsi" w:eastAsia="Calibri" w:hAnsiTheme="majorHAnsi" w:cstheme="majorHAnsi"/>
          <w:bCs/>
          <w:color w:val="000000"/>
          <w:sz w:val="22"/>
          <w:szCs w:val="22"/>
          <w:lang w:val="uk-UA" w:eastAsia="zh-CN"/>
        </w:rPr>
        <w:t>пода</w:t>
      </w:r>
      <w:r w:rsidR="000878BA" w:rsidRPr="00086B2F">
        <w:rPr>
          <w:rFonts w:asciiTheme="majorHAnsi" w:eastAsia="Calibri" w:hAnsiTheme="majorHAnsi" w:cstheme="majorHAnsi"/>
          <w:bCs/>
          <w:color w:val="000000"/>
          <w:sz w:val="22"/>
          <w:szCs w:val="22"/>
          <w:lang w:val="uk-UA" w:eastAsia="zh-CN"/>
        </w:rPr>
        <w:t xml:space="preserve">ння </w:t>
      </w:r>
      <w:r w:rsidRPr="00086B2F">
        <w:rPr>
          <w:rFonts w:asciiTheme="majorHAnsi" w:eastAsia="Calibri" w:hAnsiTheme="majorHAnsi" w:cstheme="majorHAnsi"/>
          <w:bCs/>
          <w:color w:val="000000"/>
          <w:sz w:val="22"/>
          <w:szCs w:val="22"/>
          <w:lang w:val="uk-UA" w:eastAsia="zh-CN"/>
        </w:rPr>
        <w:t>заяв</w:t>
      </w:r>
      <w:r w:rsidR="000878BA" w:rsidRPr="00086B2F">
        <w:rPr>
          <w:rFonts w:asciiTheme="majorHAnsi" w:eastAsia="Calibri" w:hAnsiTheme="majorHAnsi" w:cstheme="majorHAnsi"/>
          <w:bCs/>
          <w:color w:val="000000"/>
          <w:sz w:val="22"/>
          <w:szCs w:val="22"/>
          <w:lang w:val="uk-UA" w:eastAsia="zh-CN"/>
        </w:rPr>
        <w:t>ок</w:t>
      </w:r>
      <w:r w:rsidRPr="00086B2F">
        <w:rPr>
          <w:rFonts w:asciiTheme="majorHAnsi" w:eastAsia="Calibri" w:hAnsiTheme="majorHAnsi" w:cstheme="majorHAnsi"/>
          <w:bCs/>
          <w:color w:val="000000"/>
          <w:sz w:val="22"/>
          <w:szCs w:val="22"/>
          <w:lang w:val="uk-UA" w:eastAsia="zh-CN"/>
        </w:rPr>
        <w:t xml:space="preserve"> </w:t>
      </w:r>
      <w:r w:rsidR="00F77E36" w:rsidRPr="00086B2F">
        <w:rPr>
          <w:rFonts w:asciiTheme="majorHAnsi" w:eastAsia="Calibri" w:hAnsiTheme="majorHAnsi" w:cstheme="majorHAnsi"/>
          <w:bCs/>
          <w:color w:val="000000"/>
          <w:sz w:val="22"/>
          <w:szCs w:val="22"/>
          <w:lang w:val="uk-UA" w:eastAsia="zh-CN"/>
        </w:rPr>
        <w:t>усіма особами</w:t>
      </w:r>
      <w:r w:rsidRPr="00086B2F">
        <w:rPr>
          <w:rFonts w:asciiTheme="majorHAnsi" w:eastAsia="Calibri" w:hAnsiTheme="majorHAnsi" w:cstheme="majorHAnsi"/>
          <w:bCs/>
          <w:color w:val="000000"/>
          <w:sz w:val="22"/>
          <w:szCs w:val="22"/>
          <w:lang w:val="uk-UA" w:eastAsia="zh-CN"/>
        </w:rPr>
        <w:t>, незалежно від особистих особливостей.</w:t>
      </w:r>
    </w:p>
    <w:p w14:paraId="7A5E952D" w14:textId="77777777" w:rsidR="009D1496" w:rsidRPr="00086B2F" w:rsidRDefault="009D1496" w:rsidP="00C76EE5">
      <w:pPr>
        <w:pBdr>
          <w:top w:val="nil"/>
          <w:left w:val="nil"/>
          <w:bottom w:val="nil"/>
          <w:right w:val="nil"/>
          <w:between w:val="nil"/>
        </w:pBdr>
        <w:jc w:val="both"/>
        <w:rPr>
          <w:rFonts w:asciiTheme="majorHAnsi" w:eastAsia="Calibri" w:hAnsiTheme="majorHAnsi" w:cstheme="majorHAnsi"/>
          <w:bCs/>
          <w:color w:val="000000"/>
          <w:sz w:val="22"/>
          <w:szCs w:val="22"/>
          <w:lang w:val="uk-UA" w:eastAsia="zh-CN"/>
        </w:rPr>
      </w:pPr>
    </w:p>
    <w:p w14:paraId="1FC38C22" w14:textId="16479802" w:rsidR="001C56D6" w:rsidRPr="00086B2F" w:rsidRDefault="009D1496" w:rsidP="00C76EE5">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086B2F">
        <w:rPr>
          <w:rFonts w:asciiTheme="majorHAnsi" w:eastAsia="Calibri" w:hAnsiTheme="majorHAnsi" w:cstheme="majorHAnsi"/>
          <w:bCs/>
          <w:color w:val="000000"/>
          <w:sz w:val="22"/>
          <w:szCs w:val="22"/>
          <w:lang w:val="uk-UA" w:eastAsia="zh-CN"/>
        </w:rPr>
        <w:t>Пропозиція складається українською мовою</w:t>
      </w:r>
      <w:r w:rsidR="00F77E36" w:rsidRPr="00086B2F">
        <w:rPr>
          <w:rFonts w:asciiTheme="majorHAnsi" w:eastAsia="Calibri" w:hAnsiTheme="majorHAnsi" w:cstheme="majorHAnsi"/>
          <w:color w:val="000000"/>
          <w:sz w:val="22"/>
          <w:szCs w:val="22"/>
          <w:lang w:val="uk-UA" w:eastAsia="zh-CN"/>
        </w:rPr>
        <w:t>.</w:t>
      </w:r>
    </w:p>
    <w:p w14:paraId="2BE3CA98" w14:textId="6FC28BCF" w:rsidR="001C56D6" w:rsidRPr="00086B2F" w:rsidRDefault="001C56D6" w:rsidP="00C76EE5">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p>
    <w:p w14:paraId="03C72B79" w14:textId="3AF554D2" w:rsidR="00462932" w:rsidRPr="00086B2F" w:rsidRDefault="00462932" w:rsidP="00C76EE5">
      <w:pPr>
        <w:pBdr>
          <w:top w:val="nil"/>
          <w:left w:val="nil"/>
          <w:bottom w:val="nil"/>
          <w:right w:val="nil"/>
          <w:between w:val="nil"/>
        </w:pBdr>
        <w:jc w:val="both"/>
        <w:rPr>
          <w:rFonts w:asciiTheme="majorHAnsi" w:eastAsia="Times New Roman" w:hAnsiTheme="majorHAnsi" w:cstheme="majorHAnsi"/>
          <w:b/>
          <w:bCs/>
          <w:color w:val="000000"/>
          <w:sz w:val="22"/>
          <w:szCs w:val="22"/>
          <w:lang w:val="uk-UA" w:eastAsia="zh-CN"/>
        </w:rPr>
      </w:pPr>
      <w:r w:rsidRPr="00086B2F">
        <w:rPr>
          <w:rFonts w:asciiTheme="majorHAnsi" w:eastAsia="Times New Roman" w:hAnsiTheme="majorHAnsi" w:cstheme="majorHAnsi"/>
          <w:b/>
          <w:bCs/>
          <w:color w:val="000000"/>
          <w:sz w:val="22"/>
          <w:szCs w:val="22"/>
          <w:lang w:val="uk-UA" w:eastAsia="zh-CN"/>
        </w:rPr>
        <w:t>Пропозиці</w:t>
      </w:r>
      <w:r w:rsidR="002E0A67" w:rsidRPr="00086B2F">
        <w:rPr>
          <w:rFonts w:asciiTheme="majorHAnsi" w:eastAsia="Times New Roman" w:hAnsiTheme="majorHAnsi" w:cstheme="majorHAnsi"/>
          <w:b/>
          <w:bCs/>
          <w:color w:val="000000"/>
          <w:sz w:val="22"/>
          <w:szCs w:val="22"/>
          <w:lang w:val="uk-UA" w:eastAsia="zh-CN"/>
        </w:rPr>
        <w:t>я</w:t>
      </w:r>
      <w:r w:rsidRPr="00086B2F">
        <w:rPr>
          <w:rFonts w:asciiTheme="majorHAnsi" w:eastAsia="Times New Roman" w:hAnsiTheme="majorHAnsi" w:cstheme="majorHAnsi"/>
          <w:b/>
          <w:bCs/>
          <w:color w:val="000000"/>
          <w:sz w:val="22"/>
          <w:szCs w:val="22"/>
          <w:lang w:val="uk-UA" w:eastAsia="zh-CN"/>
        </w:rPr>
        <w:t xml:space="preserve"> повинн</w:t>
      </w:r>
      <w:r w:rsidR="002E0A67" w:rsidRPr="00086B2F">
        <w:rPr>
          <w:rFonts w:asciiTheme="majorHAnsi" w:eastAsia="Times New Roman" w:hAnsiTheme="majorHAnsi" w:cstheme="majorHAnsi"/>
          <w:b/>
          <w:bCs/>
          <w:color w:val="000000"/>
          <w:sz w:val="22"/>
          <w:szCs w:val="22"/>
          <w:lang w:val="uk-UA" w:eastAsia="zh-CN"/>
        </w:rPr>
        <w:t>а</w:t>
      </w:r>
      <w:r w:rsidRPr="00086B2F">
        <w:rPr>
          <w:rFonts w:asciiTheme="majorHAnsi" w:eastAsia="Times New Roman" w:hAnsiTheme="majorHAnsi" w:cstheme="majorHAnsi"/>
          <w:b/>
          <w:bCs/>
          <w:color w:val="000000"/>
          <w:sz w:val="22"/>
          <w:szCs w:val="22"/>
          <w:lang w:val="uk-UA" w:eastAsia="zh-CN"/>
        </w:rPr>
        <w:t xml:space="preserve"> містити такі документи:</w:t>
      </w:r>
    </w:p>
    <w:p w14:paraId="0ADB85F8" w14:textId="77777777" w:rsidR="00462932" w:rsidRPr="00086B2F" w:rsidRDefault="00462932" w:rsidP="00C76EE5">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p>
    <w:p w14:paraId="22AF39BC" w14:textId="77777777" w:rsidR="00462932" w:rsidRPr="00086B2F" w:rsidRDefault="00462932" w:rsidP="00C76EE5">
      <w:pPr>
        <w:pBdr>
          <w:top w:val="nil"/>
          <w:left w:val="nil"/>
          <w:bottom w:val="nil"/>
          <w:right w:val="nil"/>
          <w:between w:val="nil"/>
        </w:pBdr>
        <w:jc w:val="both"/>
        <w:rPr>
          <w:rFonts w:asciiTheme="majorHAnsi" w:eastAsia="Times New Roman" w:hAnsiTheme="majorHAnsi" w:cstheme="majorHAnsi"/>
          <w:b/>
          <w:bCs/>
          <w:color w:val="000000"/>
          <w:sz w:val="22"/>
          <w:szCs w:val="22"/>
          <w:lang w:val="uk-UA" w:eastAsia="zh-CN"/>
        </w:rPr>
      </w:pPr>
      <w:r w:rsidRPr="00086B2F">
        <w:rPr>
          <w:rFonts w:asciiTheme="majorHAnsi" w:eastAsia="Times New Roman" w:hAnsiTheme="majorHAnsi" w:cstheme="majorHAnsi"/>
          <w:b/>
          <w:bCs/>
          <w:color w:val="000000"/>
          <w:sz w:val="22"/>
          <w:szCs w:val="22"/>
          <w:lang w:val="uk-UA" w:eastAsia="zh-CN"/>
        </w:rPr>
        <w:t>Частина 1: Технічна пропозиція</w:t>
      </w:r>
    </w:p>
    <w:p w14:paraId="3746B571" w14:textId="0271364C" w:rsidR="00462932" w:rsidRPr="00086B2F" w:rsidRDefault="1497146E" w:rsidP="00C76EE5">
      <w:pPr>
        <w:pStyle w:val="ListParagraph"/>
        <w:numPr>
          <w:ilvl w:val="0"/>
          <w:numId w:val="1"/>
        </w:numPr>
        <w:pBdr>
          <w:top w:val="nil"/>
          <w:left w:val="nil"/>
          <w:bottom w:val="nil"/>
          <w:right w:val="nil"/>
          <w:between w:val="nil"/>
        </w:pBdr>
        <w:jc w:val="both"/>
        <w:rPr>
          <w:rFonts w:asciiTheme="majorHAnsi" w:eastAsia="Calibri" w:hAnsiTheme="majorHAnsi" w:cstheme="majorHAnsi"/>
          <w:bCs/>
          <w:color w:val="000000"/>
          <w:kern w:val="0"/>
          <w:szCs w:val="22"/>
          <w:lang w:val="uk-UA" w:eastAsia="zh-CN" w:bidi="ar-SA"/>
        </w:rPr>
      </w:pPr>
      <w:r w:rsidRPr="00086B2F">
        <w:rPr>
          <w:rFonts w:asciiTheme="majorHAnsi" w:hAnsiTheme="majorHAnsi" w:cstheme="majorHAnsi"/>
          <w:b/>
          <w:bCs/>
          <w:color w:val="000000"/>
          <w:kern w:val="0"/>
          <w:szCs w:val="22"/>
          <w:lang w:val="uk-UA" w:eastAsia="zh-CN" w:bidi="ar-SA"/>
        </w:rPr>
        <w:t>Резюме</w:t>
      </w:r>
      <w:r w:rsidR="26B60E3D" w:rsidRPr="00086B2F">
        <w:rPr>
          <w:rFonts w:asciiTheme="majorHAnsi" w:hAnsiTheme="majorHAnsi" w:cstheme="majorHAnsi"/>
          <w:b/>
          <w:bCs/>
          <w:color w:val="000000"/>
          <w:kern w:val="0"/>
          <w:szCs w:val="22"/>
          <w:lang w:val="uk-UA" w:eastAsia="zh-CN" w:bidi="ar-SA"/>
        </w:rPr>
        <w:t>:</w:t>
      </w:r>
      <w:r w:rsidR="26B60E3D" w:rsidRPr="00086B2F">
        <w:rPr>
          <w:rFonts w:asciiTheme="majorHAnsi" w:eastAsia="Calibri" w:hAnsiTheme="majorHAnsi" w:cstheme="majorHAnsi"/>
          <w:color w:val="000000" w:themeColor="text1"/>
          <w:szCs w:val="22"/>
          <w:lang w:val="uk-UA" w:eastAsia="zh-CN"/>
        </w:rPr>
        <w:t xml:space="preserve"> </w:t>
      </w:r>
      <w:r w:rsidR="26B60E3D" w:rsidRPr="00086B2F">
        <w:rPr>
          <w:rFonts w:asciiTheme="majorHAnsi" w:eastAsia="Calibri" w:hAnsiTheme="majorHAnsi" w:cstheme="majorHAnsi"/>
          <w:bCs/>
          <w:color w:val="000000"/>
          <w:kern w:val="0"/>
          <w:szCs w:val="22"/>
          <w:lang w:val="uk-UA" w:eastAsia="zh-CN" w:bidi="ar-SA"/>
        </w:rPr>
        <w:t>резюме має продемонструвати, що кандидат</w:t>
      </w:r>
      <w:r w:rsidR="68A46E51" w:rsidRPr="00086B2F">
        <w:rPr>
          <w:rFonts w:asciiTheme="majorHAnsi" w:eastAsia="Calibri" w:hAnsiTheme="majorHAnsi" w:cstheme="majorHAnsi"/>
          <w:bCs/>
          <w:color w:val="000000"/>
          <w:kern w:val="0"/>
          <w:szCs w:val="22"/>
          <w:lang w:val="uk-UA" w:eastAsia="zh-CN" w:bidi="ar-SA"/>
        </w:rPr>
        <w:t>/кандидатка</w:t>
      </w:r>
      <w:r w:rsidR="26B60E3D" w:rsidRPr="00086B2F">
        <w:rPr>
          <w:rFonts w:asciiTheme="majorHAnsi" w:eastAsia="Calibri" w:hAnsiTheme="majorHAnsi" w:cstheme="majorHAnsi"/>
          <w:bCs/>
          <w:color w:val="000000"/>
          <w:kern w:val="0"/>
          <w:szCs w:val="22"/>
          <w:lang w:val="uk-UA" w:eastAsia="zh-CN" w:bidi="ar-SA"/>
        </w:rPr>
        <w:t xml:space="preserve"> володіє навичками та знаннями для ефективного виконання обов’язків. Резюме не може перевищувати дві сторінки та має бути складено в хронологічному порядку, починаючи з останнього досвіду.</w:t>
      </w:r>
    </w:p>
    <w:p w14:paraId="05BBE2AB" w14:textId="36B72F34" w:rsidR="00462932" w:rsidRPr="00086B2F" w:rsidRDefault="28849DFF" w:rsidP="00C76EE5">
      <w:pPr>
        <w:pStyle w:val="ListParagraph"/>
        <w:numPr>
          <w:ilvl w:val="0"/>
          <w:numId w:val="1"/>
        </w:numPr>
        <w:pBdr>
          <w:top w:val="nil"/>
          <w:left w:val="nil"/>
          <w:bottom w:val="nil"/>
          <w:right w:val="nil"/>
          <w:between w:val="nil"/>
        </w:pBdr>
        <w:jc w:val="both"/>
        <w:rPr>
          <w:rFonts w:asciiTheme="majorHAnsi" w:eastAsia="Calibri" w:hAnsiTheme="majorHAnsi" w:cstheme="majorHAnsi"/>
          <w:bCs/>
          <w:color w:val="000000"/>
          <w:kern w:val="0"/>
          <w:szCs w:val="22"/>
          <w:lang w:val="uk-UA" w:eastAsia="zh-CN" w:bidi="ar-SA"/>
        </w:rPr>
      </w:pPr>
      <w:r w:rsidRPr="00086B2F">
        <w:rPr>
          <w:rFonts w:asciiTheme="majorHAnsi" w:hAnsiTheme="majorHAnsi" w:cstheme="majorHAnsi"/>
          <w:b/>
          <w:bCs/>
          <w:color w:val="000000"/>
          <w:kern w:val="0"/>
          <w:szCs w:val="22"/>
          <w:lang w:val="uk-UA" w:eastAsia="zh-CN" w:bidi="ar-SA"/>
        </w:rPr>
        <w:t>Мотиваційний лис</w:t>
      </w:r>
      <w:r w:rsidR="376528CD" w:rsidRPr="00086B2F">
        <w:rPr>
          <w:rFonts w:asciiTheme="majorHAnsi" w:hAnsiTheme="majorHAnsi" w:cstheme="majorHAnsi"/>
          <w:b/>
          <w:bCs/>
          <w:color w:val="000000"/>
          <w:kern w:val="0"/>
          <w:szCs w:val="22"/>
          <w:lang w:val="uk-UA" w:eastAsia="zh-CN" w:bidi="ar-SA"/>
        </w:rPr>
        <w:t xml:space="preserve">т, який включає опис досвіду реалізації подібних </w:t>
      </w:r>
      <w:proofErr w:type="spellStart"/>
      <w:r w:rsidR="376528CD" w:rsidRPr="00086B2F">
        <w:rPr>
          <w:rFonts w:asciiTheme="majorHAnsi" w:hAnsiTheme="majorHAnsi" w:cstheme="majorHAnsi"/>
          <w:b/>
          <w:bCs/>
          <w:color w:val="000000"/>
          <w:kern w:val="0"/>
          <w:szCs w:val="22"/>
          <w:lang w:val="uk-UA" w:eastAsia="zh-CN" w:bidi="ar-SA"/>
        </w:rPr>
        <w:t>проєктів</w:t>
      </w:r>
      <w:proofErr w:type="spellEnd"/>
      <w:r w:rsidR="7F0D8228" w:rsidRPr="00086B2F">
        <w:rPr>
          <w:rFonts w:asciiTheme="majorHAnsi" w:hAnsiTheme="majorHAnsi" w:cstheme="majorHAnsi"/>
          <w:b/>
          <w:bCs/>
          <w:color w:val="000000"/>
          <w:kern w:val="0"/>
          <w:szCs w:val="22"/>
          <w:lang w:val="uk-UA" w:eastAsia="zh-CN" w:bidi="ar-SA"/>
        </w:rPr>
        <w:t>:</w:t>
      </w:r>
      <w:r w:rsidR="7F0D8228" w:rsidRPr="00086B2F">
        <w:rPr>
          <w:rFonts w:asciiTheme="majorHAnsi" w:eastAsia="Calibri" w:hAnsiTheme="majorHAnsi" w:cstheme="majorHAnsi"/>
          <w:b/>
          <w:bCs/>
          <w:color w:val="000000" w:themeColor="text1"/>
          <w:szCs w:val="22"/>
          <w:lang w:val="uk-UA" w:eastAsia="zh-CN"/>
        </w:rPr>
        <w:t xml:space="preserve"> </w:t>
      </w:r>
      <w:r w:rsidR="5AA45CF7" w:rsidRPr="00086B2F">
        <w:rPr>
          <w:rFonts w:asciiTheme="majorHAnsi" w:eastAsia="Calibri" w:hAnsiTheme="majorHAnsi" w:cstheme="majorHAnsi"/>
          <w:bCs/>
          <w:color w:val="000000"/>
          <w:kern w:val="0"/>
          <w:szCs w:val="22"/>
          <w:lang w:val="uk-UA" w:eastAsia="zh-CN" w:bidi="ar-SA"/>
        </w:rPr>
        <w:t>у</w:t>
      </w:r>
      <w:r w:rsidR="7F0D8228" w:rsidRPr="00086B2F">
        <w:rPr>
          <w:rFonts w:asciiTheme="majorHAnsi" w:eastAsia="Calibri" w:hAnsiTheme="majorHAnsi" w:cstheme="majorHAnsi"/>
          <w:bCs/>
          <w:color w:val="000000"/>
          <w:kern w:val="0"/>
          <w:szCs w:val="22"/>
          <w:lang w:val="uk-UA" w:eastAsia="zh-CN" w:bidi="ar-SA"/>
        </w:rPr>
        <w:t xml:space="preserve"> супровідному листі має бути коротко описано кваліфікацію </w:t>
      </w:r>
      <w:proofErr w:type="spellStart"/>
      <w:r w:rsidR="7F0D8228" w:rsidRPr="00086B2F">
        <w:rPr>
          <w:rFonts w:asciiTheme="majorHAnsi" w:eastAsia="Calibri" w:hAnsiTheme="majorHAnsi" w:cstheme="majorHAnsi"/>
          <w:bCs/>
          <w:color w:val="000000"/>
          <w:kern w:val="0"/>
          <w:szCs w:val="22"/>
          <w:lang w:val="uk-UA" w:eastAsia="zh-CN" w:bidi="ar-SA"/>
        </w:rPr>
        <w:t>учасника</w:t>
      </w:r>
      <w:r w:rsidR="354A6354" w:rsidRPr="00086B2F">
        <w:rPr>
          <w:rFonts w:asciiTheme="majorHAnsi" w:eastAsia="Calibri" w:hAnsiTheme="majorHAnsi" w:cstheme="majorHAnsi"/>
          <w:bCs/>
          <w:color w:val="000000"/>
          <w:kern w:val="0"/>
          <w:szCs w:val="22"/>
          <w:lang w:val="uk-UA" w:eastAsia="zh-CN" w:bidi="ar-SA"/>
        </w:rPr>
        <w:t>_ці</w:t>
      </w:r>
      <w:proofErr w:type="spellEnd"/>
      <w:r w:rsidR="354A6354" w:rsidRPr="00086B2F">
        <w:rPr>
          <w:rFonts w:asciiTheme="majorHAnsi" w:eastAsia="Calibri" w:hAnsiTheme="majorHAnsi" w:cstheme="majorHAnsi"/>
          <w:bCs/>
          <w:color w:val="000000"/>
          <w:kern w:val="0"/>
          <w:szCs w:val="22"/>
          <w:lang w:val="uk-UA" w:eastAsia="zh-CN" w:bidi="ar-SA"/>
        </w:rPr>
        <w:t xml:space="preserve"> </w:t>
      </w:r>
      <w:r w:rsidR="7F0D8228" w:rsidRPr="00086B2F">
        <w:rPr>
          <w:rFonts w:asciiTheme="majorHAnsi" w:eastAsia="Calibri" w:hAnsiTheme="majorHAnsi" w:cstheme="majorHAnsi"/>
          <w:bCs/>
          <w:color w:val="000000"/>
          <w:kern w:val="0"/>
          <w:szCs w:val="22"/>
          <w:lang w:val="uk-UA" w:eastAsia="zh-CN" w:bidi="ar-SA"/>
        </w:rPr>
        <w:t>тендеру та те, чому він</w:t>
      </w:r>
      <w:r w:rsidR="13738CC1" w:rsidRPr="00086B2F">
        <w:rPr>
          <w:rFonts w:asciiTheme="majorHAnsi" w:eastAsia="Calibri" w:hAnsiTheme="majorHAnsi" w:cstheme="majorHAnsi"/>
          <w:bCs/>
          <w:color w:val="000000"/>
          <w:kern w:val="0"/>
          <w:szCs w:val="22"/>
          <w:lang w:val="uk-UA" w:eastAsia="zh-CN" w:bidi="ar-SA"/>
        </w:rPr>
        <w:t>/</w:t>
      </w:r>
      <w:r w:rsidR="60AF86A6" w:rsidRPr="00086B2F">
        <w:rPr>
          <w:rFonts w:asciiTheme="majorHAnsi" w:eastAsia="Calibri" w:hAnsiTheme="majorHAnsi" w:cstheme="majorHAnsi"/>
          <w:bCs/>
          <w:color w:val="000000"/>
          <w:kern w:val="0"/>
          <w:szCs w:val="22"/>
          <w:lang w:val="uk-UA" w:eastAsia="zh-CN" w:bidi="ar-SA"/>
        </w:rPr>
        <w:t>вона</w:t>
      </w:r>
      <w:r w:rsidR="7F0D8228" w:rsidRPr="00086B2F">
        <w:rPr>
          <w:rFonts w:asciiTheme="majorHAnsi" w:eastAsia="Calibri" w:hAnsiTheme="majorHAnsi" w:cstheme="majorHAnsi"/>
          <w:bCs/>
          <w:color w:val="000000"/>
          <w:kern w:val="0"/>
          <w:szCs w:val="22"/>
          <w:lang w:val="uk-UA" w:eastAsia="zh-CN" w:bidi="ar-SA"/>
        </w:rPr>
        <w:t xml:space="preserve"> підходить для </w:t>
      </w:r>
      <w:proofErr w:type="spellStart"/>
      <w:r w:rsidR="7F0D8228" w:rsidRPr="00086B2F">
        <w:rPr>
          <w:rFonts w:asciiTheme="majorHAnsi" w:eastAsia="Calibri" w:hAnsiTheme="majorHAnsi" w:cstheme="majorHAnsi"/>
          <w:bCs/>
          <w:color w:val="000000"/>
          <w:kern w:val="0"/>
          <w:szCs w:val="22"/>
          <w:lang w:val="uk-UA" w:eastAsia="zh-CN" w:bidi="ar-SA"/>
        </w:rPr>
        <w:t>про</w:t>
      </w:r>
      <w:r w:rsidR="376A7800" w:rsidRPr="00086B2F">
        <w:rPr>
          <w:rFonts w:asciiTheme="majorHAnsi" w:eastAsia="Calibri" w:hAnsiTheme="majorHAnsi" w:cstheme="majorHAnsi"/>
          <w:bCs/>
          <w:color w:val="000000"/>
          <w:kern w:val="0"/>
          <w:szCs w:val="22"/>
          <w:lang w:val="uk-UA" w:eastAsia="zh-CN" w:bidi="ar-SA"/>
        </w:rPr>
        <w:t>є</w:t>
      </w:r>
      <w:r w:rsidR="7F0D8228" w:rsidRPr="00086B2F">
        <w:rPr>
          <w:rFonts w:asciiTheme="majorHAnsi" w:eastAsia="Calibri" w:hAnsiTheme="majorHAnsi" w:cstheme="majorHAnsi"/>
          <w:bCs/>
          <w:color w:val="000000"/>
          <w:kern w:val="0"/>
          <w:szCs w:val="22"/>
          <w:lang w:val="uk-UA" w:eastAsia="zh-CN" w:bidi="ar-SA"/>
        </w:rPr>
        <w:t>кту</w:t>
      </w:r>
      <w:proofErr w:type="spellEnd"/>
      <w:r w:rsidR="26DBB8CF" w:rsidRPr="00086B2F">
        <w:rPr>
          <w:rFonts w:asciiTheme="majorHAnsi" w:eastAsia="Calibri" w:hAnsiTheme="majorHAnsi" w:cstheme="majorHAnsi"/>
          <w:bCs/>
          <w:color w:val="000000"/>
          <w:kern w:val="0"/>
          <w:szCs w:val="22"/>
          <w:lang w:val="uk-UA" w:eastAsia="zh-CN" w:bidi="ar-SA"/>
        </w:rPr>
        <w:t xml:space="preserve">, а також стислий виклад попереднього відповідного досвіду роботи, перелік періоду виконання зазначених </w:t>
      </w:r>
      <w:proofErr w:type="spellStart"/>
      <w:r w:rsidR="26DBB8CF" w:rsidRPr="00086B2F">
        <w:rPr>
          <w:rFonts w:asciiTheme="majorHAnsi" w:eastAsia="Calibri" w:hAnsiTheme="majorHAnsi" w:cstheme="majorHAnsi"/>
          <w:bCs/>
          <w:color w:val="000000"/>
          <w:kern w:val="0"/>
          <w:szCs w:val="22"/>
          <w:lang w:val="uk-UA" w:eastAsia="zh-CN" w:bidi="ar-SA"/>
        </w:rPr>
        <w:t>проєктів</w:t>
      </w:r>
      <w:proofErr w:type="spellEnd"/>
      <w:r w:rsidR="26DBB8CF" w:rsidRPr="00086B2F">
        <w:rPr>
          <w:rFonts w:asciiTheme="majorHAnsi" w:eastAsia="Calibri" w:hAnsiTheme="majorHAnsi" w:cstheme="majorHAnsi"/>
          <w:bCs/>
          <w:color w:val="000000"/>
          <w:kern w:val="0"/>
          <w:szCs w:val="22"/>
          <w:lang w:val="uk-UA" w:eastAsia="zh-CN" w:bidi="ar-SA"/>
        </w:rPr>
        <w:t xml:space="preserve">, замовники послуг. </w:t>
      </w:r>
      <w:r w:rsidR="7F0D8228" w:rsidRPr="00086B2F">
        <w:rPr>
          <w:rFonts w:asciiTheme="majorHAnsi" w:eastAsia="Calibri" w:hAnsiTheme="majorHAnsi" w:cstheme="majorHAnsi"/>
          <w:bCs/>
          <w:color w:val="000000"/>
          <w:kern w:val="0"/>
          <w:szCs w:val="22"/>
          <w:lang w:val="uk-UA" w:eastAsia="zh-CN" w:bidi="ar-SA"/>
        </w:rPr>
        <w:t xml:space="preserve">У </w:t>
      </w:r>
      <w:r w:rsidR="7F0D8228" w:rsidRPr="00086B2F">
        <w:rPr>
          <w:rFonts w:asciiTheme="majorHAnsi" w:eastAsia="Calibri" w:hAnsiTheme="majorHAnsi" w:cstheme="majorHAnsi"/>
          <w:bCs/>
          <w:color w:val="000000"/>
          <w:kern w:val="0"/>
          <w:szCs w:val="22"/>
          <w:lang w:val="uk-UA" w:eastAsia="zh-CN" w:bidi="ar-SA"/>
        </w:rPr>
        <w:lastRenderedPageBreak/>
        <w:t xml:space="preserve">супровідному листі зазначається, що тендерна пропозиція є прийнятною протягом </w:t>
      </w:r>
      <w:r w:rsidR="4E89B1D7" w:rsidRPr="00086B2F">
        <w:rPr>
          <w:rFonts w:asciiTheme="majorHAnsi" w:eastAsia="Calibri" w:hAnsiTheme="majorHAnsi" w:cstheme="majorHAnsi"/>
          <w:bCs/>
          <w:color w:val="000000"/>
          <w:kern w:val="0"/>
          <w:szCs w:val="22"/>
          <w:lang w:val="uk-UA" w:eastAsia="zh-CN" w:bidi="ar-SA"/>
        </w:rPr>
        <w:t>60</w:t>
      </w:r>
      <w:r w:rsidR="7F0D8228" w:rsidRPr="00086B2F">
        <w:rPr>
          <w:rFonts w:asciiTheme="majorHAnsi" w:eastAsia="Calibri" w:hAnsiTheme="majorHAnsi" w:cstheme="majorHAnsi"/>
          <w:bCs/>
          <w:color w:val="000000"/>
          <w:kern w:val="0"/>
          <w:szCs w:val="22"/>
          <w:lang w:val="uk-UA" w:eastAsia="zh-CN" w:bidi="ar-SA"/>
        </w:rPr>
        <w:t xml:space="preserve"> днів з дати її подання, включаючи всі ціни та умови. </w:t>
      </w:r>
      <w:proofErr w:type="spellStart"/>
      <w:r w:rsidR="442D0AD7" w:rsidRPr="00086B2F">
        <w:rPr>
          <w:rFonts w:asciiTheme="majorHAnsi" w:eastAsia="Calibri" w:hAnsiTheme="majorHAnsi" w:cstheme="majorHAnsi"/>
          <w:bCs/>
          <w:color w:val="000000"/>
          <w:kern w:val="0"/>
          <w:szCs w:val="22"/>
          <w:lang w:val="uk-UA" w:eastAsia="zh-CN" w:bidi="ar-SA"/>
        </w:rPr>
        <w:t>Учасник</w:t>
      </w:r>
      <w:r w:rsidR="3B95CEC1" w:rsidRPr="00086B2F">
        <w:rPr>
          <w:rFonts w:asciiTheme="majorHAnsi" w:eastAsia="Calibri" w:hAnsiTheme="majorHAnsi" w:cstheme="majorHAnsi"/>
          <w:bCs/>
          <w:color w:val="000000"/>
          <w:kern w:val="0"/>
          <w:szCs w:val="22"/>
          <w:lang w:val="uk-UA" w:eastAsia="zh-CN" w:bidi="ar-SA"/>
        </w:rPr>
        <w:t>_</w:t>
      </w:r>
      <w:r w:rsidR="442D0AD7" w:rsidRPr="00086B2F">
        <w:rPr>
          <w:rFonts w:asciiTheme="majorHAnsi" w:eastAsia="Calibri" w:hAnsiTheme="majorHAnsi" w:cstheme="majorHAnsi"/>
          <w:bCs/>
          <w:color w:val="000000"/>
          <w:kern w:val="0"/>
          <w:szCs w:val="22"/>
          <w:lang w:val="uk-UA" w:eastAsia="zh-CN" w:bidi="ar-SA"/>
        </w:rPr>
        <w:t>ця</w:t>
      </w:r>
      <w:proofErr w:type="spellEnd"/>
      <w:r w:rsidR="442D0AD7" w:rsidRPr="00086B2F">
        <w:rPr>
          <w:rFonts w:asciiTheme="majorHAnsi" w:eastAsia="Calibri" w:hAnsiTheme="majorHAnsi" w:cstheme="majorHAnsi"/>
          <w:bCs/>
          <w:color w:val="000000"/>
          <w:kern w:val="0"/>
          <w:szCs w:val="22"/>
          <w:lang w:val="uk-UA" w:eastAsia="zh-CN" w:bidi="ar-SA"/>
        </w:rPr>
        <w:t xml:space="preserve"> тендеру</w:t>
      </w:r>
      <w:r w:rsidR="7F0D8228" w:rsidRPr="00086B2F">
        <w:rPr>
          <w:rFonts w:asciiTheme="majorHAnsi" w:eastAsia="Calibri" w:hAnsiTheme="majorHAnsi" w:cstheme="majorHAnsi"/>
          <w:bCs/>
          <w:color w:val="000000"/>
          <w:kern w:val="0"/>
          <w:szCs w:val="22"/>
          <w:lang w:val="uk-UA" w:eastAsia="zh-CN" w:bidi="ar-SA"/>
        </w:rPr>
        <w:t xml:space="preserve"> також підтверджує, що буде </w:t>
      </w:r>
      <w:proofErr w:type="spellStart"/>
      <w:r w:rsidR="7F0D8228" w:rsidRPr="00086B2F">
        <w:rPr>
          <w:rFonts w:asciiTheme="majorHAnsi" w:eastAsia="Calibri" w:hAnsiTheme="majorHAnsi" w:cstheme="majorHAnsi"/>
          <w:bCs/>
          <w:color w:val="000000"/>
          <w:kern w:val="0"/>
          <w:szCs w:val="22"/>
          <w:lang w:val="uk-UA" w:eastAsia="zh-CN" w:bidi="ar-SA"/>
        </w:rPr>
        <w:t>готовий</w:t>
      </w:r>
      <w:r w:rsidR="5B57CF75" w:rsidRPr="00086B2F">
        <w:rPr>
          <w:rFonts w:asciiTheme="majorHAnsi" w:eastAsia="Calibri" w:hAnsiTheme="majorHAnsi" w:cstheme="majorHAnsi"/>
          <w:bCs/>
          <w:color w:val="000000"/>
          <w:kern w:val="0"/>
          <w:szCs w:val="22"/>
          <w:lang w:val="uk-UA" w:eastAsia="zh-CN" w:bidi="ar-SA"/>
        </w:rPr>
        <w:t>_</w:t>
      </w:r>
      <w:r w:rsidR="1C8CF118" w:rsidRPr="00086B2F">
        <w:rPr>
          <w:rFonts w:asciiTheme="majorHAnsi" w:eastAsia="Calibri" w:hAnsiTheme="majorHAnsi" w:cstheme="majorHAnsi"/>
          <w:bCs/>
          <w:color w:val="000000"/>
          <w:kern w:val="0"/>
          <w:szCs w:val="22"/>
          <w:lang w:val="uk-UA" w:eastAsia="zh-CN" w:bidi="ar-SA"/>
        </w:rPr>
        <w:t>а</w:t>
      </w:r>
      <w:proofErr w:type="spellEnd"/>
      <w:r w:rsidR="7F0D8228" w:rsidRPr="00086B2F">
        <w:rPr>
          <w:rFonts w:asciiTheme="majorHAnsi" w:eastAsia="Calibri" w:hAnsiTheme="majorHAnsi" w:cstheme="majorHAnsi"/>
          <w:bCs/>
          <w:color w:val="000000"/>
          <w:kern w:val="0"/>
          <w:szCs w:val="22"/>
          <w:lang w:val="uk-UA" w:eastAsia="zh-CN" w:bidi="ar-SA"/>
        </w:rPr>
        <w:t xml:space="preserve"> розпочати </w:t>
      </w:r>
      <w:proofErr w:type="spellStart"/>
      <w:r w:rsidR="7F0D8228" w:rsidRPr="00086B2F">
        <w:rPr>
          <w:rFonts w:asciiTheme="majorHAnsi" w:eastAsia="Calibri" w:hAnsiTheme="majorHAnsi" w:cstheme="majorHAnsi"/>
          <w:bCs/>
          <w:color w:val="000000"/>
          <w:kern w:val="0"/>
          <w:szCs w:val="22"/>
          <w:lang w:val="uk-UA" w:eastAsia="zh-CN" w:bidi="ar-SA"/>
        </w:rPr>
        <w:t>про</w:t>
      </w:r>
      <w:r w:rsidR="28036DE8" w:rsidRPr="00086B2F">
        <w:rPr>
          <w:rFonts w:asciiTheme="majorHAnsi" w:eastAsia="Calibri" w:hAnsiTheme="majorHAnsi" w:cstheme="majorHAnsi"/>
          <w:bCs/>
          <w:color w:val="000000"/>
          <w:kern w:val="0"/>
          <w:szCs w:val="22"/>
          <w:lang w:val="uk-UA" w:eastAsia="zh-CN" w:bidi="ar-SA"/>
        </w:rPr>
        <w:t>є</w:t>
      </w:r>
      <w:r w:rsidR="7F0D8228" w:rsidRPr="00086B2F">
        <w:rPr>
          <w:rFonts w:asciiTheme="majorHAnsi" w:eastAsia="Calibri" w:hAnsiTheme="majorHAnsi" w:cstheme="majorHAnsi"/>
          <w:bCs/>
          <w:color w:val="000000"/>
          <w:kern w:val="0"/>
          <w:szCs w:val="22"/>
          <w:lang w:val="uk-UA" w:eastAsia="zh-CN" w:bidi="ar-SA"/>
        </w:rPr>
        <w:t>кт</w:t>
      </w:r>
      <w:proofErr w:type="spellEnd"/>
      <w:r w:rsidR="7F0D8228" w:rsidRPr="00086B2F">
        <w:rPr>
          <w:rFonts w:asciiTheme="majorHAnsi" w:eastAsia="Calibri" w:hAnsiTheme="majorHAnsi" w:cstheme="majorHAnsi"/>
          <w:bCs/>
          <w:color w:val="000000"/>
          <w:kern w:val="0"/>
          <w:szCs w:val="22"/>
          <w:lang w:val="uk-UA" w:eastAsia="zh-CN" w:bidi="ar-SA"/>
        </w:rPr>
        <w:t xml:space="preserve"> </w:t>
      </w:r>
      <w:r w:rsidR="6A45C1B8" w:rsidRPr="00086B2F">
        <w:rPr>
          <w:rFonts w:asciiTheme="majorHAnsi" w:eastAsia="Calibri" w:hAnsiTheme="majorHAnsi" w:cstheme="majorHAnsi"/>
          <w:bCs/>
          <w:color w:val="000000"/>
          <w:kern w:val="0"/>
          <w:szCs w:val="22"/>
          <w:lang w:val="uk-UA" w:eastAsia="zh-CN" w:bidi="ar-SA"/>
        </w:rPr>
        <w:t>відразу</w:t>
      </w:r>
      <w:r w:rsidR="7F0D8228" w:rsidRPr="00086B2F">
        <w:rPr>
          <w:rFonts w:asciiTheme="majorHAnsi" w:eastAsia="Calibri" w:hAnsiTheme="majorHAnsi" w:cstheme="majorHAnsi"/>
          <w:bCs/>
          <w:color w:val="000000"/>
          <w:kern w:val="0"/>
          <w:szCs w:val="22"/>
          <w:lang w:val="uk-UA" w:eastAsia="zh-CN" w:bidi="ar-SA"/>
        </w:rPr>
        <w:t xml:space="preserve"> після повідомлення про п</w:t>
      </w:r>
      <w:r w:rsidR="53709A5E" w:rsidRPr="00086B2F">
        <w:rPr>
          <w:rFonts w:asciiTheme="majorHAnsi" w:eastAsia="Calibri" w:hAnsiTheme="majorHAnsi" w:cstheme="majorHAnsi"/>
          <w:bCs/>
          <w:color w:val="000000"/>
          <w:kern w:val="0"/>
          <w:szCs w:val="22"/>
          <w:lang w:val="uk-UA" w:eastAsia="zh-CN" w:bidi="ar-SA"/>
        </w:rPr>
        <w:t xml:space="preserve">еремогу </w:t>
      </w:r>
      <w:r w:rsidR="7F0D8228" w:rsidRPr="00086B2F">
        <w:rPr>
          <w:rFonts w:asciiTheme="majorHAnsi" w:eastAsia="Calibri" w:hAnsiTheme="majorHAnsi" w:cstheme="majorHAnsi"/>
          <w:bCs/>
          <w:color w:val="000000"/>
          <w:kern w:val="0"/>
          <w:szCs w:val="22"/>
          <w:lang w:val="uk-UA" w:eastAsia="zh-CN" w:bidi="ar-SA"/>
        </w:rPr>
        <w:t>у</w:t>
      </w:r>
      <w:r w:rsidR="53709A5E" w:rsidRPr="00086B2F">
        <w:rPr>
          <w:rFonts w:asciiTheme="majorHAnsi" w:eastAsia="Calibri" w:hAnsiTheme="majorHAnsi" w:cstheme="majorHAnsi"/>
          <w:bCs/>
          <w:color w:val="000000"/>
          <w:kern w:val="0"/>
          <w:szCs w:val="22"/>
          <w:lang w:val="uk-UA" w:eastAsia="zh-CN" w:bidi="ar-SA"/>
        </w:rPr>
        <w:t xml:space="preserve"> тендері</w:t>
      </w:r>
      <w:r w:rsidR="7F0D8228" w:rsidRPr="00086B2F">
        <w:rPr>
          <w:rFonts w:asciiTheme="majorHAnsi" w:eastAsia="Calibri" w:hAnsiTheme="majorHAnsi" w:cstheme="majorHAnsi"/>
          <w:bCs/>
          <w:color w:val="000000"/>
          <w:kern w:val="0"/>
          <w:szCs w:val="22"/>
          <w:lang w:val="uk-UA" w:eastAsia="zh-CN" w:bidi="ar-SA"/>
        </w:rPr>
        <w:t xml:space="preserve"> та зобов’язання </w:t>
      </w:r>
      <w:proofErr w:type="spellStart"/>
      <w:r w:rsidR="7F0D8228" w:rsidRPr="00086B2F">
        <w:rPr>
          <w:rFonts w:asciiTheme="majorHAnsi" w:eastAsia="Calibri" w:hAnsiTheme="majorHAnsi" w:cstheme="majorHAnsi"/>
          <w:bCs/>
          <w:color w:val="000000"/>
          <w:kern w:val="0"/>
          <w:szCs w:val="22"/>
          <w:lang w:val="uk-UA" w:eastAsia="zh-CN" w:bidi="ar-SA"/>
        </w:rPr>
        <w:t>учасника</w:t>
      </w:r>
      <w:r w:rsidR="7024822E" w:rsidRPr="00086B2F">
        <w:rPr>
          <w:rFonts w:asciiTheme="majorHAnsi" w:eastAsia="Calibri" w:hAnsiTheme="majorHAnsi" w:cstheme="majorHAnsi"/>
          <w:bCs/>
          <w:color w:val="000000"/>
          <w:kern w:val="0"/>
          <w:szCs w:val="22"/>
          <w:lang w:val="uk-UA" w:eastAsia="zh-CN" w:bidi="ar-SA"/>
        </w:rPr>
        <w:t>_</w:t>
      </w:r>
      <w:r w:rsidR="2D5431F0" w:rsidRPr="00086B2F">
        <w:rPr>
          <w:rFonts w:asciiTheme="majorHAnsi" w:eastAsia="Calibri" w:hAnsiTheme="majorHAnsi" w:cstheme="majorHAnsi"/>
          <w:bCs/>
          <w:color w:val="000000"/>
          <w:kern w:val="0"/>
          <w:szCs w:val="22"/>
          <w:lang w:val="uk-UA" w:eastAsia="zh-CN" w:bidi="ar-SA"/>
        </w:rPr>
        <w:t>ці</w:t>
      </w:r>
      <w:proofErr w:type="spellEnd"/>
      <w:r w:rsidR="7F0D8228" w:rsidRPr="00086B2F">
        <w:rPr>
          <w:rFonts w:asciiTheme="majorHAnsi" w:eastAsia="Calibri" w:hAnsiTheme="majorHAnsi" w:cstheme="majorHAnsi"/>
          <w:bCs/>
          <w:color w:val="000000"/>
          <w:kern w:val="0"/>
          <w:szCs w:val="22"/>
          <w:lang w:val="uk-UA" w:eastAsia="zh-CN" w:bidi="ar-SA"/>
        </w:rPr>
        <w:t xml:space="preserve"> завершити </w:t>
      </w:r>
      <w:proofErr w:type="spellStart"/>
      <w:r w:rsidR="7F0D8228" w:rsidRPr="00086B2F">
        <w:rPr>
          <w:rFonts w:asciiTheme="majorHAnsi" w:eastAsia="Calibri" w:hAnsiTheme="majorHAnsi" w:cstheme="majorHAnsi"/>
          <w:bCs/>
          <w:color w:val="000000"/>
          <w:kern w:val="0"/>
          <w:szCs w:val="22"/>
          <w:lang w:val="uk-UA" w:eastAsia="zh-CN" w:bidi="ar-SA"/>
        </w:rPr>
        <w:t>про</w:t>
      </w:r>
      <w:r w:rsidR="5CEF3A87" w:rsidRPr="00086B2F">
        <w:rPr>
          <w:rFonts w:asciiTheme="majorHAnsi" w:eastAsia="Calibri" w:hAnsiTheme="majorHAnsi" w:cstheme="majorHAnsi"/>
          <w:bCs/>
          <w:color w:val="000000"/>
          <w:kern w:val="0"/>
          <w:szCs w:val="22"/>
          <w:lang w:val="uk-UA" w:eastAsia="zh-CN" w:bidi="ar-SA"/>
        </w:rPr>
        <w:t>є</w:t>
      </w:r>
      <w:r w:rsidR="7F0D8228" w:rsidRPr="00086B2F">
        <w:rPr>
          <w:rFonts w:asciiTheme="majorHAnsi" w:eastAsia="Calibri" w:hAnsiTheme="majorHAnsi" w:cstheme="majorHAnsi"/>
          <w:bCs/>
          <w:color w:val="000000"/>
          <w:kern w:val="0"/>
          <w:szCs w:val="22"/>
          <w:lang w:val="uk-UA" w:eastAsia="zh-CN" w:bidi="ar-SA"/>
        </w:rPr>
        <w:t>кт</w:t>
      </w:r>
      <w:proofErr w:type="spellEnd"/>
      <w:r w:rsidR="7F0D8228" w:rsidRPr="00086B2F">
        <w:rPr>
          <w:rFonts w:asciiTheme="majorHAnsi" w:eastAsia="Calibri" w:hAnsiTheme="majorHAnsi" w:cstheme="majorHAnsi"/>
          <w:bCs/>
          <w:color w:val="000000"/>
          <w:kern w:val="0"/>
          <w:szCs w:val="22"/>
          <w:lang w:val="uk-UA" w:eastAsia="zh-CN" w:bidi="ar-SA"/>
        </w:rPr>
        <w:t xml:space="preserve"> протягом періоду виконання, зазначеного вище.</w:t>
      </w:r>
    </w:p>
    <w:p w14:paraId="789DBB17" w14:textId="78AA9017" w:rsidR="00462932" w:rsidRPr="00086B2F" w:rsidRDefault="4969F3F4" w:rsidP="00C76EE5">
      <w:pPr>
        <w:pStyle w:val="ListParagraph"/>
        <w:numPr>
          <w:ilvl w:val="0"/>
          <w:numId w:val="1"/>
        </w:numPr>
        <w:jc w:val="both"/>
        <w:rPr>
          <w:rFonts w:asciiTheme="majorHAnsi" w:eastAsia="Calibri" w:hAnsiTheme="majorHAnsi" w:cstheme="majorHAnsi"/>
          <w:bCs/>
          <w:color w:val="000000"/>
          <w:kern w:val="0"/>
          <w:szCs w:val="22"/>
          <w:lang w:val="uk-UA" w:eastAsia="zh-CN" w:bidi="ar-SA"/>
        </w:rPr>
      </w:pPr>
      <w:r w:rsidRPr="00086B2F">
        <w:rPr>
          <w:rFonts w:asciiTheme="majorHAnsi" w:hAnsiTheme="majorHAnsi" w:cstheme="majorHAnsi"/>
          <w:b/>
          <w:bCs/>
          <w:color w:val="000000"/>
          <w:kern w:val="0"/>
          <w:szCs w:val="22"/>
          <w:lang w:val="uk-UA" w:eastAsia="zh-CN" w:bidi="ar-SA"/>
        </w:rPr>
        <w:t xml:space="preserve">Один приклад </w:t>
      </w:r>
      <w:r w:rsidR="33BCFB0F" w:rsidRPr="00086B2F">
        <w:rPr>
          <w:rFonts w:asciiTheme="majorHAnsi" w:hAnsiTheme="majorHAnsi" w:cstheme="majorHAnsi"/>
          <w:b/>
          <w:bCs/>
          <w:color w:val="000000"/>
          <w:kern w:val="0"/>
          <w:szCs w:val="22"/>
          <w:lang w:val="uk-UA" w:eastAsia="zh-CN" w:bidi="ar-SA"/>
        </w:rPr>
        <w:t>презентації/фінального звіту</w:t>
      </w:r>
      <w:r w:rsidRPr="00086B2F">
        <w:rPr>
          <w:rFonts w:asciiTheme="majorHAnsi" w:hAnsiTheme="majorHAnsi" w:cstheme="majorHAnsi"/>
          <w:b/>
          <w:bCs/>
          <w:color w:val="000000"/>
          <w:kern w:val="0"/>
          <w:szCs w:val="22"/>
          <w:lang w:val="uk-UA" w:eastAsia="zh-CN" w:bidi="ar-SA"/>
        </w:rPr>
        <w:t>,</w:t>
      </w:r>
      <w:r w:rsidRPr="00086B2F">
        <w:rPr>
          <w:rFonts w:asciiTheme="majorHAnsi" w:eastAsia="Segoe UI" w:hAnsiTheme="majorHAnsi" w:cstheme="majorHAnsi"/>
          <w:b/>
          <w:bCs/>
          <w:color w:val="000000" w:themeColor="text1"/>
          <w:szCs w:val="22"/>
          <w:lang w:val="uk-UA"/>
        </w:rPr>
        <w:t xml:space="preserve"> </w:t>
      </w:r>
      <w:r w:rsidR="0652BB24" w:rsidRPr="00086B2F">
        <w:rPr>
          <w:rFonts w:asciiTheme="majorHAnsi" w:eastAsia="Calibri" w:hAnsiTheme="majorHAnsi" w:cstheme="majorHAnsi"/>
          <w:bCs/>
          <w:color w:val="000000"/>
          <w:kern w:val="0"/>
          <w:szCs w:val="22"/>
          <w:lang w:val="uk-UA" w:eastAsia="zh-CN" w:bidi="ar-SA"/>
        </w:rPr>
        <w:t>яка</w:t>
      </w:r>
      <w:r w:rsidR="51858C0F" w:rsidRPr="00086B2F">
        <w:rPr>
          <w:rFonts w:asciiTheme="majorHAnsi" w:eastAsia="Calibri" w:hAnsiTheme="majorHAnsi" w:cstheme="majorHAnsi"/>
          <w:bCs/>
          <w:color w:val="000000"/>
          <w:kern w:val="0"/>
          <w:szCs w:val="22"/>
          <w:lang w:val="uk-UA" w:eastAsia="zh-CN" w:bidi="ar-SA"/>
        </w:rPr>
        <w:t>/який</w:t>
      </w:r>
      <w:r w:rsidRPr="00086B2F">
        <w:rPr>
          <w:rFonts w:asciiTheme="majorHAnsi" w:eastAsia="Calibri" w:hAnsiTheme="majorHAnsi" w:cstheme="majorHAnsi"/>
          <w:bCs/>
          <w:color w:val="000000"/>
          <w:kern w:val="0"/>
          <w:szCs w:val="22"/>
          <w:lang w:val="uk-UA" w:eastAsia="zh-CN" w:bidi="ar-SA"/>
        </w:rPr>
        <w:t xml:space="preserve"> була</w:t>
      </w:r>
      <w:r w:rsidR="460EEAAA" w:rsidRPr="00086B2F">
        <w:rPr>
          <w:rFonts w:asciiTheme="majorHAnsi" w:eastAsia="Calibri" w:hAnsiTheme="majorHAnsi" w:cstheme="majorHAnsi"/>
          <w:bCs/>
          <w:color w:val="000000"/>
          <w:kern w:val="0"/>
          <w:szCs w:val="22"/>
          <w:lang w:val="uk-UA" w:eastAsia="zh-CN" w:bidi="ar-SA"/>
        </w:rPr>
        <w:t>/був</w:t>
      </w:r>
      <w:r w:rsidRPr="00086B2F">
        <w:rPr>
          <w:rFonts w:asciiTheme="majorHAnsi" w:eastAsia="Calibri" w:hAnsiTheme="majorHAnsi" w:cstheme="majorHAnsi"/>
          <w:bCs/>
          <w:color w:val="000000"/>
          <w:kern w:val="0"/>
          <w:szCs w:val="22"/>
          <w:lang w:val="uk-UA" w:eastAsia="zh-CN" w:bidi="ar-SA"/>
        </w:rPr>
        <w:t xml:space="preserve"> розроблена в межах попереднього досвіду </w:t>
      </w:r>
      <w:r w:rsidR="3F2BDE7B" w:rsidRPr="00086B2F">
        <w:rPr>
          <w:rFonts w:asciiTheme="majorHAnsi" w:eastAsia="Calibri" w:hAnsiTheme="majorHAnsi" w:cstheme="majorHAnsi"/>
          <w:bCs/>
          <w:color w:val="000000"/>
          <w:kern w:val="0"/>
          <w:szCs w:val="22"/>
          <w:lang w:val="uk-UA" w:eastAsia="zh-CN" w:bidi="ar-SA"/>
        </w:rPr>
        <w:t xml:space="preserve">реалізації подібних </w:t>
      </w:r>
      <w:proofErr w:type="spellStart"/>
      <w:r w:rsidR="3F2BDE7B" w:rsidRPr="00086B2F">
        <w:rPr>
          <w:rFonts w:asciiTheme="majorHAnsi" w:eastAsia="Calibri" w:hAnsiTheme="majorHAnsi" w:cstheme="majorHAnsi"/>
          <w:bCs/>
          <w:color w:val="000000"/>
          <w:kern w:val="0"/>
          <w:szCs w:val="22"/>
          <w:lang w:val="uk-UA" w:eastAsia="zh-CN" w:bidi="ar-SA"/>
        </w:rPr>
        <w:t>проєктів</w:t>
      </w:r>
      <w:proofErr w:type="spellEnd"/>
      <w:r w:rsidR="4633A16B" w:rsidRPr="00086B2F">
        <w:rPr>
          <w:rFonts w:asciiTheme="majorHAnsi" w:eastAsia="Calibri" w:hAnsiTheme="majorHAnsi" w:cstheme="majorHAnsi"/>
          <w:bCs/>
          <w:color w:val="000000"/>
          <w:kern w:val="0"/>
          <w:szCs w:val="22"/>
          <w:lang w:val="uk-UA" w:eastAsia="zh-CN" w:bidi="ar-SA"/>
        </w:rPr>
        <w:t>.</w:t>
      </w:r>
    </w:p>
    <w:p w14:paraId="7C7E3B3A" w14:textId="4A2D7C27" w:rsidR="00462932" w:rsidRPr="00086B2F" w:rsidRDefault="41CE9341" w:rsidP="00C76EE5">
      <w:pPr>
        <w:pStyle w:val="ListParagraph"/>
        <w:numPr>
          <w:ilvl w:val="0"/>
          <w:numId w:val="1"/>
        </w:numPr>
        <w:jc w:val="both"/>
        <w:rPr>
          <w:rFonts w:asciiTheme="majorHAnsi" w:eastAsia="Calibri" w:hAnsiTheme="majorHAnsi" w:cstheme="majorHAnsi"/>
          <w:bCs/>
          <w:color w:val="000000"/>
          <w:kern w:val="0"/>
          <w:szCs w:val="22"/>
          <w:lang w:val="uk-UA" w:eastAsia="zh-CN" w:bidi="ar-SA"/>
        </w:rPr>
      </w:pPr>
      <w:r w:rsidRPr="00086B2F">
        <w:rPr>
          <w:rFonts w:asciiTheme="majorHAnsi" w:hAnsiTheme="majorHAnsi" w:cstheme="majorHAnsi"/>
          <w:b/>
          <w:bCs/>
          <w:color w:val="000000"/>
          <w:kern w:val="0"/>
          <w:szCs w:val="22"/>
          <w:lang w:val="uk-UA" w:eastAsia="zh-CN" w:bidi="ar-SA"/>
        </w:rPr>
        <w:t>Будь-які вкладення та/або додатки</w:t>
      </w:r>
      <w:r w:rsidRPr="00086B2F">
        <w:rPr>
          <w:rFonts w:asciiTheme="majorHAnsi" w:eastAsia="Calibri" w:hAnsiTheme="majorHAnsi" w:cstheme="majorHAnsi"/>
          <w:color w:val="000000" w:themeColor="text1"/>
          <w:szCs w:val="22"/>
          <w:lang w:val="uk-UA" w:eastAsia="zh-CN"/>
        </w:rPr>
        <w:t xml:space="preserve"> </w:t>
      </w:r>
      <w:r w:rsidRPr="00086B2F">
        <w:rPr>
          <w:rFonts w:asciiTheme="majorHAnsi" w:eastAsia="Calibri" w:hAnsiTheme="majorHAnsi" w:cstheme="majorHAnsi"/>
          <w:bCs/>
          <w:color w:val="000000"/>
          <w:kern w:val="0"/>
          <w:szCs w:val="22"/>
          <w:lang w:val="uk-UA" w:eastAsia="zh-CN" w:bidi="ar-SA"/>
        </w:rPr>
        <w:t>(необов’язково: документи про реєстрацію приватного підприємця, свідоцтво про банківські реквізити)</w:t>
      </w:r>
    </w:p>
    <w:p w14:paraId="1CCDB314" w14:textId="6A387DA1" w:rsidR="00462932" w:rsidRPr="00086B2F" w:rsidRDefault="00462932" w:rsidP="00C76EE5">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p>
    <w:p w14:paraId="157A6B61" w14:textId="1648B77A" w:rsidR="00462932" w:rsidRPr="00086B2F" w:rsidRDefault="1497146E" w:rsidP="00C76EE5">
      <w:pPr>
        <w:pBdr>
          <w:top w:val="nil"/>
          <w:left w:val="nil"/>
          <w:bottom w:val="nil"/>
          <w:right w:val="nil"/>
          <w:between w:val="nil"/>
        </w:pBdr>
        <w:jc w:val="both"/>
        <w:rPr>
          <w:rFonts w:asciiTheme="majorHAnsi" w:eastAsia="Times New Roman" w:hAnsiTheme="majorHAnsi" w:cstheme="majorHAnsi"/>
          <w:b/>
          <w:bCs/>
          <w:color w:val="000000"/>
          <w:sz w:val="22"/>
          <w:szCs w:val="22"/>
          <w:lang w:val="uk-UA" w:eastAsia="zh-CN"/>
        </w:rPr>
      </w:pPr>
      <w:r w:rsidRPr="00086B2F">
        <w:rPr>
          <w:rFonts w:asciiTheme="majorHAnsi" w:eastAsia="Times New Roman" w:hAnsiTheme="majorHAnsi" w:cstheme="majorHAnsi"/>
          <w:b/>
          <w:bCs/>
          <w:color w:val="000000" w:themeColor="text1"/>
          <w:sz w:val="22"/>
          <w:szCs w:val="22"/>
          <w:lang w:val="uk-UA" w:eastAsia="zh-CN"/>
        </w:rPr>
        <w:t>Кандидати</w:t>
      </w:r>
      <w:r w:rsidR="4FFA6182" w:rsidRPr="00086B2F">
        <w:rPr>
          <w:rFonts w:asciiTheme="majorHAnsi" w:eastAsia="Times New Roman" w:hAnsiTheme="majorHAnsi" w:cstheme="majorHAnsi"/>
          <w:b/>
          <w:bCs/>
          <w:color w:val="000000" w:themeColor="text1"/>
          <w:sz w:val="22"/>
          <w:szCs w:val="22"/>
          <w:lang w:val="uk-UA" w:eastAsia="zh-CN"/>
        </w:rPr>
        <w:t>/кандидатки</w:t>
      </w:r>
      <w:r w:rsidRPr="00086B2F">
        <w:rPr>
          <w:rFonts w:asciiTheme="majorHAnsi" w:eastAsia="Times New Roman" w:hAnsiTheme="majorHAnsi" w:cstheme="majorHAnsi"/>
          <w:b/>
          <w:bCs/>
          <w:color w:val="000000" w:themeColor="text1"/>
          <w:sz w:val="22"/>
          <w:szCs w:val="22"/>
          <w:lang w:val="uk-UA" w:eastAsia="zh-CN"/>
        </w:rPr>
        <w:t xml:space="preserve">, що потрапили </w:t>
      </w:r>
      <w:r w:rsidR="433F56C7" w:rsidRPr="00086B2F">
        <w:rPr>
          <w:rFonts w:asciiTheme="majorHAnsi" w:eastAsia="Times New Roman" w:hAnsiTheme="majorHAnsi" w:cstheme="majorHAnsi"/>
          <w:b/>
          <w:bCs/>
          <w:color w:val="000000" w:themeColor="text1"/>
          <w:sz w:val="22"/>
          <w:szCs w:val="22"/>
          <w:lang w:val="uk-UA" w:eastAsia="zh-CN"/>
        </w:rPr>
        <w:t>до</w:t>
      </w:r>
      <w:r w:rsidR="45657EC1" w:rsidRPr="00086B2F">
        <w:rPr>
          <w:rFonts w:asciiTheme="majorHAnsi" w:eastAsia="Times New Roman" w:hAnsiTheme="majorHAnsi" w:cstheme="majorHAnsi"/>
          <w:b/>
          <w:bCs/>
          <w:color w:val="000000" w:themeColor="text1"/>
          <w:sz w:val="22"/>
          <w:szCs w:val="22"/>
          <w:lang w:val="uk-UA" w:eastAsia="zh-CN"/>
        </w:rPr>
        <w:t xml:space="preserve"> короткого</w:t>
      </w:r>
      <w:r w:rsidR="433F56C7" w:rsidRPr="00086B2F">
        <w:rPr>
          <w:rFonts w:asciiTheme="majorHAnsi" w:eastAsia="Times New Roman" w:hAnsiTheme="majorHAnsi" w:cstheme="majorHAnsi"/>
          <w:b/>
          <w:bCs/>
          <w:color w:val="000000" w:themeColor="text1"/>
          <w:sz w:val="22"/>
          <w:szCs w:val="22"/>
          <w:lang w:val="uk-UA" w:eastAsia="zh-CN"/>
        </w:rPr>
        <w:t xml:space="preserve"> списк</w:t>
      </w:r>
      <w:r w:rsidR="45657EC1" w:rsidRPr="00086B2F">
        <w:rPr>
          <w:rFonts w:asciiTheme="majorHAnsi" w:eastAsia="Times New Roman" w:hAnsiTheme="majorHAnsi" w:cstheme="majorHAnsi"/>
          <w:b/>
          <w:bCs/>
          <w:color w:val="000000" w:themeColor="text1"/>
          <w:sz w:val="22"/>
          <w:szCs w:val="22"/>
          <w:lang w:val="uk-UA" w:eastAsia="zh-CN"/>
        </w:rPr>
        <w:t>у</w:t>
      </w:r>
      <w:r w:rsidR="473BE033" w:rsidRPr="00086B2F">
        <w:rPr>
          <w:rFonts w:asciiTheme="majorHAnsi" w:eastAsia="Times New Roman" w:hAnsiTheme="majorHAnsi" w:cstheme="majorHAnsi"/>
          <w:b/>
          <w:bCs/>
          <w:color w:val="000000" w:themeColor="text1"/>
          <w:sz w:val="22"/>
          <w:szCs w:val="22"/>
          <w:lang w:val="uk-UA" w:eastAsia="zh-CN"/>
        </w:rPr>
        <w:t xml:space="preserve"> </w:t>
      </w:r>
      <w:r w:rsidR="7CB3644D" w:rsidRPr="00086B2F">
        <w:rPr>
          <w:rFonts w:asciiTheme="majorHAnsi" w:eastAsia="Times New Roman" w:hAnsiTheme="majorHAnsi" w:cstheme="majorHAnsi"/>
          <w:b/>
          <w:bCs/>
          <w:color w:val="000000" w:themeColor="text1"/>
          <w:sz w:val="22"/>
          <w:szCs w:val="22"/>
          <w:lang w:val="uk-UA" w:eastAsia="zh-CN"/>
        </w:rPr>
        <w:t>відібраних</w:t>
      </w:r>
      <w:r w:rsidRPr="00086B2F">
        <w:rPr>
          <w:rFonts w:asciiTheme="majorHAnsi" w:eastAsia="Times New Roman" w:hAnsiTheme="majorHAnsi" w:cstheme="majorHAnsi"/>
          <w:b/>
          <w:bCs/>
          <w:color w:val="000000" w:themeColor="text1"/>
          <w:sz w:val="22"/>
          <w:szCs w:val="22"/>
          <w:lang w:val="uk-UA" w:eastAsia="zh-CN"/>
        </w:rPr>
        <w:t>, будуть запрошені на співбесіду.</w:t>
      </w:r>
    </w:p>
    <w:p w14:paraId="4687EB63" w14:textId="675E0476" w:rsidR="00BF2CD2" w:rsidRPr="00086B2F" w:rsidRDefault="00BF2CD2" w:rsidP="00C76EE5">
      <w:pPr>
        <w:pBdr>
          <w:top w:val="nil"/>
          <w:left w:val="nil"/>
          <w:bottom w:val="nil"/>
          <w:right w:val="nil"/>
          <w:between w:val="nil"/>
        </w:pBdr>
        <w:jc w:val="both"/>
        <w:rPr>
          <w:rFonts w:asciiTheme="majorHAnsi" w:eastAsia="Times New Roman" w:hAnsiTheme="majorHAnsi" w:cstheme="majorHAnsi"/>
          <w:b/>
          <w:bCs/>
          <w:color w:val="000000"/>
          <w:sz w:val="22"/>
          <w:szCs w:val="22"/>
          <w:lang w:val="uk-UA" w:eastAsia="zh-CN"/>
        </w:rPr>
      </w:pPr>
    </w:p>
    <w:p w14:paraId="1CDE185B" w14:textId="07A4B1D1" w:rsidR="00BF2CD2" w:rsidRPr="00086B2F" w:rsidRDefault="6003D222" w:rsidP="00C76EE5">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IREX попросить кандидатів</w:t>
      </w:r>
      <w:r w:rsidR="6D06287F" w:rsidRPr="00086B2F">
        <w:rPr>
          <w:rFonts w:asciiTheme="majorHAnsi" w:eastAsia="Times New Roman" w:hAnsiTheme="majorHAnsi" w:cstheme="majorHAnsi"/>
          <w:color w:val="000000" w:themeColor="text1"/>
          <w:sz w:val="22"/>
          <w:szCs w:val="22"/>
          <w:lang w:val="uk-UA" w:eastAsia="zh-CN"/>
        </w:rPr>
        <w:t xml:space="preserve">/кандидаток </w:t>
      </w:r>
      <w:r w:rsidR="45657EC1" w:rsidRPr="00086B2F">
        <w:rPr>
          <w:rFonts w:asciiTheme="majorHAnsi" w:eastAsia="Times New Roman" w:hAnsiTheme="majorHAnsi" w:cstheme="majorHAnsi"/>
          <w:color w:val="000000" w:themeColor="text1"/>
          <w:sz w:val="22"/>
          <w:szCs w:val="22"/>
          <w:lang w:val="uk-UA" w:eastAsia="zh-CN"/>
        </w:rPr>
        <w:t>-</w:t>
      </w:r>
      <w:r w:rsidR="13AD3B55" w:rsidRPr="00086B2F">
        <w:rPr>
          <w:rFonts w:asciiTheme="majorHAnsi" w:eastAsia="Times New Roman" w:hAnsiTheme="majorHAnsi" w:cstheme="majorHAnsi"/>
          <w:color w:val="000000" w:themeColor="text1"/>
          <w:sz w:val="22"/>
          <w:szCs w:val="22"/>
          <w:lang w:val="uk-UA" w:eastAsia="zh-CN"/>
        </w:rPr>
        <w:t xml:space="preserve"> </w:t>
      </w:r>
      <w:r w:rsidR="45657EC1" w:rsidRPr="00086B2F">
        <w:rPr>
          <w:rFonts w:asciiTheme="majorHAnsi" w:eastAsia="Times New Roman" w:hAnsiTheme="majorHAnsi" w:cstheme="majorHAnsi"/>
          <w:color w:val="000000" w:themeColor="text1"/>
          <w:sz w:val="22"/>
          <w:szCs w:val="22"/>
          <w:lang w:val="uk-UA" w:eastAsia="zh-CN"/>
        </w:rPr>
        <w:t>фіналістів</w:t>
      </w:r>
      <w:r w:rsidR="5C3E9953" w:rsidRPr="00086B2F">
        <w:rPr>
          <w:rFonts w:asciiTheme="majorHAnsi" w:eastAsia="Times New Roman" w:hAnsiTheme="majorHAnsi" w:cstheme="majorHAnsi"/>
          <w:color w:val="000000" w:themeColor="text1"/>
          <w:sz w:val="22"/>
          <w:szCs w:val="22"/>
          <w:lang w:val="uk-UA" w:eastAsia="zh-CN"/>
        </w:rPr>
        <w:t>/фіналісток</w:t>
      </w:r>
      <w:r w:rsidRPr="00086B2F">
        <w:rPr>
          <w:rFonts w:asciiTheme="majorHAnsi" w:eastAsia="Times New Roman" w:hAnsiTheme="majorHAnsi" w:cstheme="majorHAnsi"/>
          <w:color w:val="000000" w:themeColor="text1"/>
          <w:sz w:val="22"/>
          <w:szCs w:val="22"/>
          <w:lang w:val="uk-UA" w:eastAsia="zh-CN"/>
        </w:rPr>
        <w:t xml:space="preserve"> надати список із трьох </w:t>
      </w:r>
      <w:r w:rsidR="38EF0E0C" w:rsidRPr="00086B2F">
        <w:rPr>
          <w:rFonts w:asciiTheme="majorHAnsi" w:eastAsia="Times New Roman" w:hAnsiTheme="majorHAnsi" w:cstheme="majorHAnsi"/>
          <w:color w:val="000000" w:themeColor="text1"/>
          <w:sz w:val="22"/>
          <w:szCs w:val="22"/>
          <w:lang w:val="uk-UA" w:eastAsia="zh-CN"/>
        </w:rPr>
        <w:t xml:space="preserve">(не менше) осіб, що готові надати </w:t>
      </w:r>
      <w:r w:rsidR="5F63448E" w:rsidRPr="00086B2F">
        <w:rPr>
          <w:rFonts w:asciiTheme="majorHAnsi" w:eastAsia="Times New Roman" w:hAnsiTheme="majorHAnsi" w:cstheme="majorHAnsi"/>
          <w:color w:val="000000" w:themeColor="text1"/>
          <w:sz w:val="22"/>
          <w:szCs w:val="22"/>
          <w:lang w:val="uk-UA" w:eastAsia="zh-CN"/>
        </w:rPr>
        <w:t xml:space="preserve">вам </w:t>
      </w:r>
      <w:r w:rsidR="38EF0E0C" w:rsidRPr="00086B2F">
        <w:rPr>
          <w:rFonts w:asciiTheme="majorHAnsi" w:eastAsia="Times New Roman" w:hAnsiTheme="majorHAnsi" w:cstheme="majorHAnsi"/>
          <w:color w:val="000000" w:themeColor="text1"/>
          <w:sz w:val="22"/>
          <w:szCs w:val="22"/>
          <w:lang w:val="uk-UA" w:eastAsia="zh-CN"/>
        </w:rPr>
        <w:t>рекомендації</w:t>
      </w:r>
      <w:r w:rsidR="45657EC1" w:rsidRPr="00086B2F">
        <w:rPr>
          <w:rFonts w:asciiTheme="majorHAnsi" w:eastAsia="Times New Roman" w:hAnsiTheme="majorHAnsi" w:cstheme="majorHAnsi"/>
          <w:color w:val="000000" w:themeColor="text1"/>
          <w:sz w:val="22"/>
          <w:szCs w:val="22"/>
          <w:lang w:val="uk-UA" w:eastAsia="zh-CN"/>
        </w:rPr>
        <w:t xml:space="preserve"> </w:t>
      </w:r>
      <w:r w:rsidR="38EF0E0C" w:rsidRPr="00086B2F">
        <w:rPr>
          <w:rFonts w:asciiTheme="majorHAnsi" w:eastAsia="Times New Roman" w:hAnsiTheme="majorHAnsi" w:cstheme="majorHAnsi"/>
          <w:color w:val="000000" w:themeColor="text1"/>
          <w:sz w:val="22"/>
          <w:szCs w:val="22"/>
          <w:lang w:val="uk-UA" w:eastAsia="zh-CN"/>
        </w:rPr>
        <w:t xml:space="preserve">- із </w:t>
      </w:r>
      <w:r w:rsidRPr="00086B2F">
        <w:rPr>
          <w:rFonts w:asciiTheme="majorHAnsi" w:eastAsia="Times New Roman" w:hAnsiTheme="majorHAnsi" w:cstheme="majorHAnsi"/>
          <w:color w:val="000000" w:themeColor="text1"/>
          <w:sz w:val="22"/>
          <w:szCs w:val="22"/>
          <w:lang w:val="uk-UA" w:eastAsia="zh-CN"/>
        </w:rPr>
        <w:t xml:space="preserve">повним іменем, телефоном, електронною поштою та коротким описом </w:t>
      </w:r>
      <w:r w:rsidR="38EF0E0C" w:rsidRPr="00086B2F">
        <w:rPr>
          <w:rFonts w:asciiTheme="majorHAnsi" w:eastAsia="Times New Roman" w:hAnsiTheme="majorHAnsi" w:cstheme="majorHAnsi"/>
          <w:color w:val="000000" w:themeColor="text1"/>
          <w:sz w:val="22"/>
          <w:szCs w:val="22"/>
          <w:lang w:val="uk-UA" w:eastAsia="zh-CN"/>
        </w:rPr>
        <w:t xml:space="preserve">ваших </w:t>
      </w:r>
      <w:r w:rsidRPr="00086B2F">
        <w:rPr>
          <w:rFonts w:asciiTheme="majorHAnsi" w:eastAsia="Times New Roman" w:hAnsiTheme="majorHAnsi" w:cstheme="majorHAnsi"/>
          <w:color w:val="000000" w:themeColor="text1"/>
          <w:sz w:val="22"/>
          <w:szCs w:val="22"/>
          <w:lang w:val="uk-UA" w:eastAsia="zh-CN"/>
        </w:rPr>
        <w:t>стосунків.</w:t>
      </w:r>
    </w:p>
    <w:p w14:paraId="0CFF7CF3" w14:textId="04E37C0A" w:rsidR="00FE22D6" w:rsidRPr="00086B2F" w:rsidRDefault="00FE22D6" w:rsidP="00C76EE5">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p>
    <w:p w14:paraId="6D7FBED3" w14:textId="18F0B791" w:rsidR="001C56D6" w:rsidRPr="00086B2F" w:rsidRDefault="00AB5CC3" w:rsidP="00C76EE5">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086B2F">
        <w:rPr>
          <w:rFonts w:asciiTheme="majorHAnsi" w:eastAsia="Calibri" w:hAnsiTheme="majorHAnsi" w:cstheme="majorHAnsi"/>
          <w:b/>
          <w:color w:val="000000"/>
          <w:sz w:val="22"/>
          <w:szCs w:val="22"/>
          <w:lang w:val="uk-UA" w:eastAsia="zh-CN"/>
        </w:rPr>
        <w:t>Частина 2: Фінансова пропозиція (Додаток 1, Таблиця 1)</w:t>
      </w:r>
    </w:p>
    <w:p w14:paraId="58C88C6D" w14:textId="77777777" w:rsidR="001C56D6" w:rsidRPr="00086B2F" w:rsidRDefault="001C56D6" w:rsidP="00C76EE5">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p>
    <w:p w14:paraId="20C02178" w14:textId="0CB0D84B" w:rsidR="001C56D6" w:rsidRPr="00086B2F" w:rsidRDefault="32873BDA" w:rsidP="00C76EE5">
      <w:pPr>
        <w:pBdr>
          <w:top w:val="nil"/>
          <w:left w:val="nil"/>
          <w:bottom w:val="nil"/>
          <w:right w:val="nil"/>
          <w:between w:val="nil"/>
        </w:pBdr>
        <w:jc w:val="both"/>
        <w:rPr>
          <w:rFonts w:asciiTheme="majorHAnsi" w:eastAsia="Times New Roman" w:hAnsiTheme="majorHAnsi" w:cstheme="majorHAnsi"/>
          <w:sz w:val="22"/>
          <w:szCs w:val="22"/>
          <w:lang w:val="uk-UA" w:eastAsia="zh-CN"/>
        </w:rPr>
      </w:pPr>
      <w:r w:rsidRPr="00086B2F">
        <w:rPr>
          <w:rFonts w:asciiTheme="majorHAnsi" w:eastAsia="Calibri" w:hAnsiTheme="majorHAnsi" w:cstheme="majorHAnsi"/>
          <w:color w:val="000000" w:themeColor="text1"/>
          <w:sz w:val="22"/>
          <w:szCs w:val="22"/>
          <w:lang w:val="uk-UA" w:eastAsia="zh-CN"/>
        </w:rPr>
        <w:t>Заявник</w:t>
      </w:r>
      <w:r w:rsidR="7C18D622" w:rsidRPr="00086B2F">
        <w:rPr>
          <w:rFonts w:asciiTheme="majorHAnsi" w:eastAsia="Calibri" w:hAnsiTheme="majorHAnsi" w:cstheme="majorHAnsi"/>
          <w:color w:val="000000" w:themeColor="text1"/>
          <w:sz w:val="22"/>
          <w:szCs w:val="22"/>
          <w:lang w:val="uk-UA" w:eastAsia="zh-CN"/>
        </w:rPr>
        <w:t>/заявниця</w:t>
      </w:r>
      <w:r w:rsidRPr="00086B2F">
        <w:rPr>
          <w:rFonts w:asciiTheme="majorHAnsi" w:eastAsia="Calibri" w:hAnsiTheme="majorHAnsi" w:cstheme="majorHAnsi"/>
          <w:color w:val="000000" w:themeColor="text1"/>
          <w:sz w:val="22"/>
          <w:szCs w:val="22"/>
          <w:lang w:val="uk-UA" w:eastAsia="zh-CN"/>
        </w:rPr>
        <w:t xml:space="preserve"> </w:t>
      </w:r>
      <w:proofErr w:type="spellStart"/>
      <w:r w:rsidRPr="00086B2F">
        <w:rPr>
          <w:rFonts w:asciiTheme="majorHAnsi" w:eastAsia="Calibri" w:hAnsiTheme="majorHAnsi" w:cstheme="majorHAnsi"/>
          <w:color w:val="000000" w:themeColor="text1"/>
          <w:sz w:val="22"/>
          <w:szCs w:val="22"/>
          <w:lang w:val="uk-UA" w:eastAsia="zh-CN"/>
        </w:rPr>
        <w:t>повинен</w:t>
      </w:r>
      <w:r w:rsidR="306358ED" w:rsidRPr="00086B2F">
        <w:rPr>
          <w:rFonts w:asciiTheme="majorHAnsi" w:eastAsia="Calibri" w:hAnsiTheme="majorHAnsi" w:cstheme="majorHAnsi"/>
          <w:color w:val="000000" w:themeColor="text1"/>
          <w:sz w:val="22"/>
          <w:szCs w:val="22"/>
          <w:lang w:val="uk-UA" w:eastAsia="zh-CN"/>
        </w:rPr>
        <w:t>_на</w:t>
      </w:r>
      <w:proofErr w:type="spellEnd"/>
      <w:r w:rsidRPr="00086B2F">
        <w:rPr>
          <w:rFonts w:asciiTheme="majorHAnsi" w:eastAsia="Calibri" w:hAnsiTheme="majorHAnsi" w:cstheme="majorHAnsi"/>
          <w:color w:val="000000" w:themeColor="text1"/>
          <w:sz w:val="22"/>
          <w:szCs w:val="22"/>
          <w:lang w:val="uk-UA" w:eastAsia="zh-CN"/>
        </w:rPr>
        <w:t xml:space="preserve"> бути </w:t>
      </w:r>
      <w:proofErr w:type="spellStart"/>
      <w:r w:rsidRPr="00086B2F">
        <w:rPr>
          <w:rFonts w:asciiTheme="majorHAnsi" w:eastAsia="Calibri" w:hAnsiTheme="majorHAnsi" w:cstheme="majorHAnsi"/>
          <w:color w:val="000000" w:themeColor="text1"/>
          <w:sz w:val="22"/>
          <w:szCs w:val="22"/>
          <w:lang w:val="uk-UA" w:eastAsia="zh-CN"/>
        </w:rPr>
        <w:t>зареєстрований</w:t>
      </w:r>
      <w:r w:rsidR="29E7719D" w:rsidRPr="00086B2F">
        <w:rPr>
          <w:rFonts w:asciiTheme="majorHAnsi" w:eastAsia="Calibri" w:hAnsiTheme="majorHAnsi" w:cstheme="majorHAnsi"/>
          <w:color w:val="000000" w:themeColor="text1"/>
          <w:sz w:val="22"/>
          <w:szCs w:val="22"/>
          <w:lang w:val="uk-UA" w:eastAsia="zh-CN"/>
        </w:rPr>
        <w:t>_а</w:t>
      </w:r>
      <w:proofErr w:type="spellEnd"/>
      <w:r w:rsidRPr="00086B2F">
        <w:rPr>
          <w:rFonts w:asciiTheme="majorHAnsi" w:eastAsia="Calibri" w:hAnsiTheme="majorHAnsi" w:cstheme="majorHAnsi"/>
          <w:color w:val="000000" w:themeColor="text1"/>
          <w:sz w:val="22"/>
          <w:szCs w:val="22"/>
          <w:lang w:val="uk-UA" w:eastAsia="zh-CN"/>
        </w:rPr>
        <w:t xml:space="preserve"> як </w:t>
      </w:r>
      <w:r w:rsidRPr="00086B2F">
        <w:rPr>
          <w:rFonts w:asciiTheme="majorHAnsi" w:eastAsia="Calibri" w:hAnsiTheme="majorHAnsi" w:cstheme="majorHAnsi"/>
          <w:sz w:val="22"/>
          <w:szCs w:val="22"/>
          <w:lang w:val="uk-UA" w:eastAsia="zh-CN"/>
        </w:rPr>
        <w:t xml:space="preserve">приватний підприємець (ПП) або бути </w:t>
      </w:r>
      <w:proofErr w:type="spellStart"/>
      <w:r w:rsidRPr="00086B2F">
        <w:rPr>
          <w:rFonts w:asciiTheme="majorHAnsi" w:eastAsia="Calibri" w:hAnsiTheme="majorHAnsi" w:cstheme="majorHAnsi"/>
          <w:sz w:val="22"/>
          <w:szCs w:val="22"/>
          <w:lang w:val="uk-UA" w:eastAsia="zh-CN"/>
        </w:rPr>
        <w:t>готовим</w:t>
      </w:r>
      <w:r w:rsidR="6964C445" w:rsidRPr="00086B2F">
        <w:rPr>
          <w:rFonts w:asciiTheme="majorHAnsi" w:eastAsia="Calibri" w:hAnsiTheme="majorHAnsi" w:cstheme="majorHAnsi"/>
          <w:sz w:val="22"/>
          <w:szCs w:val="22"/>
          <w:lang w:val="uk-UA" w:eastAsia="zh-CN"/>
        </w:rPr>
        <w:t>_ою</w:t>
      </w:r>
      <w:proofErr w:type="spellEnd"/>
      <w:r w:rsidRPr="00086B2F">
        <w:rPr>
          <w:rFonts w:asciiTheme="majorHAnsi" w:eastAsia="Calibri" w:hAnsiTheme="majorHAnsi" w:cstheme="majorHAnsi"/>
          <w:sz w:val="22"/>
          <w:szCs w:val="22"/>
          <w:lang w:val="uk-UA" w:eastAsia="zh-CN"/>
        </w:rPr>
        <w:t xml:space="preserve"> зареєструватися як </w:t>
      </w:r>
      <w:r w:rsidR="57771CEE" w:rsidRPr="00086B2F">
        <w:rPr>
          <w:rFonts w:asciiTheme="majorHAnsi" w:eastAsia="Calibri" w:hAnsiTheme="majorHAnsi" w:cstheme="majorHAnsi"/>
          <w:sz w:val="22"/>
          <w:szCs w:val="22"/>
          <w:lang w:val="uk-UA" w:eastAsia="zh-CN"/>
        </w:rPr>
        <w:t>П</w:t>
      </w:r>
      <w:r w:rsidRPr="00086B2F">
        <w:rPr>
          <w:rFonts w:asciiTheme="majorHAnsi" w:eastAsia="Calibri" w:hAnsiTheme="majorHAnsi" w:cstheme="majorHAnsi"/>
          <w:sz w:val="22"/>
          <w:szCs w:val="22"/>
          <w:lang w:val="uk-UA" w:eastAsia="zh-CN"/>
        </w:rPr>
        <w:t>П у разі його</w:t>
      </w:r>
      <w:r w:rsidR="65602829" w:rsidRPr="00086B2F">
        <w:rPr>
          <w:rFonts w:asciiTheme="majorHAnsi" w:eastAsia="Calibri" w:hAnsiTheme="majorHAnsi" w:cstheme="majorHAnsi"/>
          <w:sz w:val="22"/>
          <w:szCs w:val="22"/>
          <w:lang w:val="uk-UA" w:eastAsia="zh-CN"/>
        </w:rPr>
        <w:t>/її</w:t>
      </w:r>
      <w:r w:rsidRPr="00086B2F">
        <w:rPr>
          <w:rFonts w:asciiTheme="majorHAnsi" w:eastAsia="Calibri" w:hAnsiTheme="majorHAnsi" w:cstheme="majorHAnsi"/>
          <w:sz w:val="22"/>
          <w:szCs w:val="22"/>
          <w:lang w:val="uk-UA" w:eastAsia="zh-CN"/>
        </w:rPr>
        <w:t xml:space="preserve"> відбору.</w:t>
      </w:r>
    </w:p>
    <w:p w14:paraId="05D0B357" w14:textId="77777777" w:rsidR="001C56D6" w:rsidRPr="00086B2F" w:rsidRDefault="001C56D6" w:rsidP="00C76EE5">
      <w:pPr>
        <w:pBdr>
          <w:top w:val="nil"/>
          <w:left w:val="nil"/>
          <w:bottom w:val="nil"/>
          <w:right w:val="nil"/>
          <w:between w:val="nil"/>
        </w:pBdr>
        <w:jc w:val="both"/>
        <w:rPr>
          <w:rFonts w:asciiTheme="majorHAnsi" w:eastAsia="Times New Roman" w:hAnsiTheme="majorHAnsi" w:cstheme="majorHAnsi"/>
          <w:sz w:val="22"/>
          <w:szCs w:val="22"/>
          <w:lang w:val="uk-UA" w:eastAsia="zh-CN"/>
        </w:rPr>
      </w:pPr>
    </w:p>
    <w:p w14:paraId="07B978C5" w14:textId="2EE33123" w:rsidR="00545E31" w:rsidRPr="00086B2F" w:rsidRDefault="5F7B19AE" w:rsidP="375D39B3">
      <w:pPr>
        <w:pBdr>
          <w:top w:val="nil"/>
          <w:left w:val="nil"/>
          <w:bottom w:val="nil"/>
          <w:right w:val="nil"/>
          <w:between w:val="nil"/>
        </w:pBdr>
        <w:jc w:val="both"/>
        <w:rPr>
          <w:rFonts w:asciiTheme="majorHAnsi" w:eastAsia="Calibri" w:hAnsiTheme="majorHAnsi" w:cstheme="majorBidi"/>
          <w:i/>
          <w:iCs/>
          <w:color w:val="000000" w:themeColor="text1"/>
          <w:sz w:val="22"/>
          <w:szCs w:val="22"/>
          <w:lang w:val="uk-UA" w:eastAsia="zh-CN"/>
        </w:rPr>
      </w:pPr>
      <w:r w:rsidRPr="375D39B3">
        <w:rPr>
          <w:rFonts w:asciiTheme="majorHAnsi" w:eastAsia="Calibri" w:hAnsiTheme="majorHAnsi" w:cstheme="majorBidi"/>
          <w:i/>
          <w:iCs/>
          <w:color w:val="000000" w:themeColor="text1"/>
          <w:sz w:val="22"/>
          <w:szCs w:val="22"/>
          <w:lang w:val="uk-UA" w:eastAsia="zh-CN"/>
        </w:rPr>
        <w:t>Фінансова пропозиція повинна містити платіж у долар</w:t>
      </w:r>
      <w:r w:rsidR="12DB76D6" w:rsidRPr="375D39B3">
        <w:rPr>
          <w:rFonts w:asciiTheme="majorHAnsi" w:eastAsia="Calibri" w:hAnsiTheme="majorHAnsi" w:cstheme="majorBidi"/>
          <w:i/>
          <w:iCs/>
          <w:color w:val="000000" w:themeColor="text1"/>
          <w:sz w:val="22"/>
          <w:szCs w:val="22"/>
          <w:lang w:val="uk-UA" w:eastAsia="zh-CN"/>
        </w:rPr>
        <w:t>ах</w:t>
      </w:r>
      <w:r w:rsidRPr="375D39B3">
        <w:rPr>
          <w:rFonts w:asciiTheme="majorHAnsi" w:eastAsia="Calibri" w:hAnsiTheme="majorHAnsi" w:cstheme="majorBidi"/>
          <w:i/>
          <w:iCs/>
          <w:color w:val="000000" w:themeColor="text1"/>
          <w:sz w:val="22"/>
          <w:szCs w:val="22"/>
          <w:lang w:val="uk-UA" w:eastAsia="zh-CN"/>
        </w:rPr>
        <w:t xml:space="preserve"> США</w:t>
      </w:r>
      <w:r w:rsidR="7A7FE283" w:rsidRPr="375D39B3">
        <w:rPr>
          <w:rFonts w:asciiTheme="majorHAnsi" w:eastAsia="Calibri" w:hAnsiTheme="majorHAnsi" w:cstheme="majorBidi"/>
          <w:i/>
          <w:iCs/>
          <w:color w:val="000000" w:themeColor="text1"/>
          <w:sz w:val="22"/>
          <w:szCs w:val="22"/>
          <w:lang w:val="uk-UA" w:eastAsia="zh-CN"/>
        </w:rPr>
        <w:t xml:space="preserve"> брутто</w:t>
      </w:r>
      <w:r w:rsidRPr="375D39B3">
        <w:rPr>
          <w:rFonts w:asciiTheme="majorHAnsi" w:eastAsia="Calibri" w:hAnsiTheme="majorHAnsi" w:cstheme="majorBidi"/>
          <w:i/>
          <w:iCs/>
          <w:color w:val="000000" w:themeColor="text1"/>
          <w:sz w:val="22"/>
          <w:szCs w:val="22"/>
          <w:lang w:val="uk-UA" w:eastAsia="zh-CN"/>
        </w:rPr>
        <w:t xml:space="preserve"> за 1 день наданої послуги. Очікується, що </w:t>
      </w:r>
      <w:r w:rsidR="00545E31" w:rsidRPr="375D39B3">
        <w:rPr>
          <w:rFonts w:asciiTheme="majorHAnsi" w:eastAsia="Calibri" w:hAnsiTheme="majorHAnsi" w:cstheme="majorBidi"/>
          <w:i/>
          <w:iCs/>
          <w:color w:val="000000" w:themeColor="text1"/>
          <w:sz w:val="22"/>
          <w:szCs w:val="22"/>
          <w:lang w:val="uk-UA" w:eastAsia="zh-CN"/>
        </w:rPr>
        <w:t>експерта/</w:t>
      </w:r>
      <w:proofErr w:type="spellStart"/>
      <w:r w:rsidR="00545E31" w:rsidRPr="375D39B3">
        <w:rPr>
          <w:rFonts w:asciiTheme="majorHAnsi" w:eastAsia="Calibri" w:hAnsiTheme="majorHAnsi" w:cstheme="majorBidi"/>
          <w:i/>
          <w:iCs/>
          <w:color w:val="000000" w:themeColor="text1"/>
          <w:sz w:val="22"/>
          <w:szCs w:val="22"/>
          <w:lang w:val="uk-UA" w:eastAsia="zh-CN"/>
        </w:rPr>
        <w:t>експертку</w:t>
      </w:r>
      <w:proofErr w:type="spellEnd"/>
      <w:r w:rsidR="00545E31" w:rsidRPr="375D39B3">
        <w:rPr>
          <w:rFonts w:asciiTheme="majorHAnsi" w:eastAsia="Calibri" w:hAnsiTheme="majorHAnsi" w:cstheme="majorBidi"/>
          <w:i/>
          <w:iCs/>
          <w:color w:val="000000" w:themeColor="text1"/>
          <w:sz w:val="22"/>
          <w:szCs w:val="22"/>
          <w:lang w:val="uk-UA" w:eastAsia="zh-CN"/>
        </w:rPr>
        <w:t xml:space="preserve"> для здійснення аналізу нормативної бази щодо національного знаку якості молодіжних центрів України, доопрацювання системи та її запуску </w:t>
      </w:r>
      <w:r w:rsidR="001377DF" w:rsidRPr="375D39B3">
        <w:rPr>
          <w:rFonts w:asciiTheme="majorHAnsi" w:eastAsia="Calibri" w:hAnsiTheme="majorHAnsi" w:cstheme="majorBidi"/>
          <w:i/>
          <w:iCs/>
          <w:color w:val="000000" w:themeColor="text1"/>
          <w:sz w:val="22"/>
          <w:szCs w:val="22"/>
          <w:lang w:val="uk-UA" w:eastAsia="zh-CN"/>
        </w:rPr>
        <w:t xml:space="preserve">буде </w:t>
      </w:r>
      <w:proofErr w:type="spellStart"/>
      <w:r w:rsidR="001377DF" w:rsidRPr="375D39B3">
        <w:rPr>
          <w:rFonts w:asciiTheme="majorHAnsi" w:eastAsia="Calibri" w:hAnsiTheme="majorHAnsi" w:cstheme="majorBidi"/>
          <w:i/>
          <w:iCs/>
          <w:color w:val="000000" w:themeColor="text1"/>
          <w:sz w:val="22"/>
          <w:szCs w:val="22"/>
          <w:lang w:val="uk-UA" w:eastAsia="zh-CN"/>
        </w:rPr>
        <w:t>залучений_а</w:t>
      </w:r>
      <w:proofErr w:type="spellEnd"/>
      <w:r w:rsidR="001377DF" w:rsidRPr="375D39B3">
        <w:rPr>
          <w:rFonts w:asciiTheme="majorHAnsi" w:eastAsia="Calibri" w:hAnsiTheme="majorHAnsi" w:cstheme="majorBidi"/>
          <w:i/>
          <w:iCs/>
          <w:color w:val="000000" w:themeColor="text1"/>
          <w:sz w:val="22"/>
          <w:szCs w:val="22"/>
          <w:lang w:val="uk-UA" w:eastAsia="zh-CN"/>
        </w:rPr>
        <w:t xml:space="preserve"> до надання послуг </w:t>
      </w:r>
      <w:r w:rsidR="001377DF" w:rsidRPr="375D39B3">
        <w:rPr>
          <w:rFonts w:asciiTheme="majorHAnsi" w:eastAsia="Calibri" w:hAnsiTheme="majorHAnsi" w:cstheme="majorBidi"/>
          <w:i/>
          <w:iCs/>
          <w:sz w:val="22"/>
          <w:szCs w:val="22"/>
          <w:lang w:val="uk-UA" w:eastAsia="zh-CN"/>
        </w:rPr>
        <w:t xml:space="preserve">протягом </w:t>
      </w:r>
      <w:r w:rsidR="00273769" w:rsidRPr="375D39B3">
        <w:rPr>
          <w:rFonts w:asciiTheme="majorHAnsi" w:hAnsiTheme="majorHAnsi" w:cstheme="majorBidi"/>
          <w:sz w:val="22"/>
          <w:szCs w:val="22"/>
          <w:lang w:val="uk-UA"/>
        </w:rPr>
        <w:t xml:space="preserve">8 тижнів (орієнтовно, січень 2024 – лютий 2024) з неповною завантаженістю (орієнтовно </w:t>
      </w:r>
      <w:r w:rsidR="008E78E9" w:rsidRPr="375D39B3">
        <w:rPr>
          <w:rFonts w:asciiTheme="majorHAnsi" w:hAnsiTheme="majorHAnsi" w:cstheme="majorBidi"/>
          <w:sz w:val="22"/>
          <w:szCs w:val="22"/>
          <w:lang w:val="uk-UA"/>
        </w:rPr>
        <w:t>21</w:t>
      </w:r>
      <w:r w:rsidR="00273769" w:rsidRPr="375D39B3">
        <w:rPr>
          <w:rFonts w:asciiTheme="majorHAnsi" w:hAnsiTheme="majorHAnsi" w:cstheme="majorBidi"/>
          <w:sz w:val="22"/>
          <w:szCs w:val="22"/>
          <w:lang w:val="uk-UA"/>
        </w:rPr>
        <w:t xml:space="preserve"> д</w:t>
      </w:r>
      <w:r w:rsidR="008E78E9" w:rsidRPr="375D39B3">
        <w:rPr>
          <w:rFonts w:asciiTheme="majorHAnsi" w:hAnsiTheme="majorHAnsi" w:cstheme="majorBidi"/>
          <w:sz w:val="22"/>
          <w:szCs w:val="22"/>
          <w:lang w:val="uk-UA"/>
        </w:rPr>
        <w:t>е</w:t>
      </w:r>
      <w:r w:rsidR="00273769" w:rsidRPr="375D39B3">
        <w:rPr>
          <w:rFonts w:asciiTheme="majorHAnsi" w:hAnsiTheme="majorHAnsi" w:cstheme="majorBidi"/>
          <w:sz w:val="22"/>
          <w:szCs w:val="22"/>
          <w:lang w:val="uk-UA"/>
        </w:rPr>
        <w:t>н</w:t>
      </w:r>
      <w:r w:rsidR="008E78E9" w:rsidRPr="375D39B3">
        <w:rPr>
          <w:rFonts w:asciiTheme="majorHAnsi" w:hAnsiTheme="majorHAnsi" w:cstheme="majorBidi"/>
          <w:sz w:val="22"/>
          <w:szCs w:val="22"/>
          <w:lang w:val="uk-UA"/>
        </w:rPr>
        <w:t>ь</w:t>
      </w:r>
      <w:r w:rsidR="00911A3B" w:rsidRPr="375D39B3">
        <w:rPr>
          <w:rFonts w:asciiTheme="majorHAnsi" w:hAnsiTheme="majorHAnsi" w:cstheme="majorBidi"/>
          <w:sz w:val="22"/>
          <w:szCs w:val="22"/>
          <w:lang w:val="uk-UA"/>
        </w:rPr>
        <w:t>)</w:t>
      </w:r>
      <w:r w:rsidR="00273769" w:rsidRPr="375D39B3">
        <w:rPr>
          <w:rFonts w:asciiTheme="majorHAnsi" w:hAnsiTheme="majorHAnsi" w:cstheme="majorBidi"/>
          <w:sz w:val="22"/>
          <w:szCs w:val="22"/>
          <w:lang w:val="uk-UA"/>
        </w:rPr>
        <w:t>.</w:t>
      </w:r>
      <w:r w:rsidR="00273769" w:rsidRPr="375D39B3">
        <w:rPr>
          <w:rFonts w:asciiTheme="majorHAnsi" w:eastAsia="Calibri" w:hAnsiTheme="majorHAnsi" w:cstheme="majorBidi"/>
          <w:i/>
          <w:iCs/>
          <w:sz w:val="22"/>
          <w:szCs w:val="22"/>
          <w:lang w:val="uk-UA" w:eastAsia="zh-CN"/>
        </w:rPr>
        <w:t xml:space="preserve"> К</w:t>
      </w:r>
      <w:r w:rsidR="001377DF" w:rsidRPr="375D39B3">
        <w:rPr>
          <w:rFonts w:asciiTheme="majorHAnsi" w:eastAsia="Calibri" w:hAnsiTheme="majorHAnsi" w:cstheme="majorBidi"/>
          <w:i/>
          <w:iCs/>
          <w:sz w:val="22"/>
          <w:szCs w:val="22"/>
          <w:lang w:val="uk-UA" w:eastAsia="zh-CN"/>
        </w:rPr>
        <w:t xml:space="preserve">андидат/кандидатка подає свою пропозицію, чітко заповнюючи свою денну ставку у Додатку </w:t>
      </w:r>
      <w:r w:rsidR="001377DF" w:rsidRPr="375D39B3">
        <w:rPr>
          <w:rFonts w:asciiTheme="majorHAnsi" w:eastAsia="Calibri" w:hAnsiTheme="majorHAnsi" w:cstheme="majorBidi"/>
          <w:i/>
          <w:iCs/>
          <w:color w:val="000000" w:themeColor="text1"/>
          <w:sz w:val="22"/>
          <w:szCs w:val="22"/>
          <w:lang w:val="uk-UA" w:eastAsia="zh-CN"/>
        </w:rPr>
        <w:t>1, Таблиця 1. Фінансова пропозиція.</w:t>
      </w:r>
    </w:p>
    <w:p w14:paraId="43D60762" w14:textId="77777777" w:rsidR="00545E31" w:rsidRPr="00086B2F" w:rsidRDefault="00545E31" w:rsidP="00C76EE5">
      <w:pPr>
        <w:pBdr>
          <w:top w:val="nil"/>
          <w:left w:val="nil"/>
          <w:bottom w:val="nil"/>
          <w:right w:val="nil"/>
          <w:between w:val="nil"/>
        </w:pBdr>
        <w:jc w:val="both"/>
        <w:rPr>
          <w:rFonts w:asciiTheme="majorHAnsi" w:eastAsia="Calibri" w:hAnsiTheme="majorHAnsi" w:cstheme="majorHAnsi"/>
          <w:i/>
          <w:iCs/>
          <w:color w:val="000000" w:themeColor="text1"/>
          <w:sz w:val="22"/>
          <w:szCs w:val="22"/>
          <w:lang w:val="uk-UA" w:eastAsia="zh-CN"/>
        </w:rPr>
      </w:pPr>
    </w:p>
    <w:p w14:paraId="448EEE65" w14:textId="04A0A906" w:rsidR="005A4AEC" w:rsidRPr="00086B2F" w:rsidRDefault="005A4AEC" w:rsidP="00C76EE5">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086B2F">
        <w:rPr>
          <w:rFonts w:asciiTheme="majorHAnsi" w:eastAsia="Times New Roman" w:hAnsiTheme="majorHAnsi" w:cstheme="majorHAnsi"/>
          <w:color w:val="000000"/>
          <w:sz w:val="22"/>
          <w:szCs w:val="22"/>
          <w:lang w:val="uk-UA" w:eastAsia="zh-CN"/>
        </w:rPr>
        <w:t xml:space="preserve">Валюта тендерної пропозиції - долар США. Сума платежів у гривнях за контрактом буде розраховуватись відповідно до офіційного курсу гривні до долара США, встановленого Національним банком України на дату підписання кожного </w:t>
      </w:r>
      <w:r w:rsidR="00524A06" w:rsidRPr="00086B2F">
        <w:rPr>
          <w:rFonts w:asciiTheme="majorHAnsi" w:eastAsia="Times New Roman" w:hAnsiTheme="majorHAnsi" w:cstheme="majorHAnsi"/>
          <w:color w:val="000000"/>
          <w:sz w:val="22"/>
          <w:szCs w:val="22"/>
          <w:lang w:val="uk-UA" w:eastAsia="zh-CN"/>
        </w:rPr>
        <w:t>Ак</w:t>
      </w:r>
      <w:r w:rsidRPr="00086B2F">
        <w:rPr>
          <w:rFonts w:asciiTheme="majorHAnsi" w:eastAsia="Times New Roman" w:hAnsiTheme="majorHAnsi" w:cstheme="majorHAnsi"/>
          <w:color w:val="000000"/>
          <w:sz w:val="22"/>
          <w:szCs w:val="22"/>
          <w:lang w:val="uk-UA" w:eastAsia="zh-CN"/>
        </w:rPr>
        <w:t>т</w:t>
      </w:r>
      <w:r w:rsidR="00524A06" w:rsidRPr="00086B2F">
        <w:rPr>
          <w:rFonts w:asciiTheme="majorHAnsi" w:eastAsia="Times New Roman" w:hAnsiTheme="majorHAnsi" w:cstheme="majorHAnsi"/>
          <w:color w:val="000000"/>
          <w:sz w:val="22"/>
          <w:szCs w:val="22"/>
          <w:lang w:val="uk-UA" w:eastAsia="zh-CN"/>
        </w:rPr>
        <w:t>у</w:t>
      </w:r>
      <w:r w:rsidRPr="00086B2F">
        <w:rPr>
          <w:rFonts w:asciiTheme="majorHAnsi" w:eastAsia="Times New Roman" w:hAnsiTheme="majorHAnsi" w:cstheme="majorHAnsi"/>
          <w:color w:val="000000"/>
          <w:sz w:val="22"/>
          <w:szCs w:val="22"/>
          <w:lang w:val="uk-UA" w:eastAsia="zh-CN"/>
        </w:rPr>
        <w:t xml:space="preserve"> </w:t>
      </w:r>
      <w:r w:rsidR="00524A06" w:rsidRPr="00086B2F">
        <w:rPr>
          <w:rFonts w:asciiTheme="majorHAnsi" w:eastAsia="Times New Roman" w:hAnsiTheme="majorHAnsi" w:cstheme="majorHAnsi"/>
          <w:color w:val="000000"/>
          <w:sz w:val="22"/>
          <w:szCs w:val="22"/>
          <w:lang w:val="uk-UA" w:eastAsia="zh-CN"/>
        </w:rPr>
        <w:t>прийому- передачі</w:t>
      </w:r>
      <w:r w:rsidRPr="00086B2F">
        <w:rPr>
          <w:rFonts w:asciiTheme="majorHAnsi" w:eastAsia="Times New Roman" w:hAnsiTheme="majorHAnsi" w:cstheme="majorHAnsi"/>
          <w:color w:val="000000"/>
          <w:sz w:val="22"/>
          <w:szCs w:val="22"/>
          <w:lang w:val="uk-UA" w:eastAsia="zh-CN"/>
        </w:rPr>
        <w:t>.</w:t>
      </w:r>
    </w:p>
    <w:p w14:paraId="2280EDB9" w14:textId="77777777" w:rsidR="00901392" w:rsidRPr="00086B2F" w:rsidRDefault="00901392" w:rsidP="00C76EE5">
      <w:pPr>
        <w:pBdr>
          <w:top w:val="nil"/>
          <w:left w:val="nil"/>
          <w:bottom w:val="nil"/>
          <w:right w:val="nil"/>
          <w:between w:val="nil"/>
        </w:pBdr>
        <w:jc w:val="both"/>
        <w:rPr>
          <w:rFonts w:asciiTheme="majorHAnsi" w:eastAsia="Times New Roman" w:hAnsiTheme="majorHAnsi" w:cstheme="majorHAnsi"/>
          <w:color w:val="000000"/>
          <w:sz w:val="22"/>
          <w:szCs w:val="22"/>
          <w:lang w:val="ru-RU" w:eastAsia="zh-CN"/>
        </w:rPr>
      </w:pPr>
    </w:p>
    <w:p w14:paraId="3A5C63D8" w14:textId="3CF10209" w:rsidR="005A4AEC" w:rsidRPr="00086B2F" w:rsidRDefault="6132C59E" w:rsidP="00C76EE5">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З кандидатом</w:t>
      </w:r>
      <w:r w:rsidR="76819F80" w:rsidRPr="00086B2F">
        <w:rPr>
          <w:rFonts w:asciiTheme="majorHAnsi" w:eastAsia="Times New Roman" w:hAnsiTheme="majorHAnsi" w:cstheme="majorHAnsi"/>
          <w:color w:val="000000" w:themeColor="text1"/>
          <w:sz w:val="22"/>
          <w:szCs w:val="22"/>
          <w:lang w:val="uk-UA" w:eastAsia="zh-CN"/>
        </w:rPr>
        <w:t>/кандидаткою</w:t>
      </w:r>
      <w:r w:rsidR="0329F280" w:rsidRPr="00086B2F">
        <w:rPr>
          <w:rFonts w:asciiTheme="majorHAnsi" w:eastAsia="Times New Roman" w:hAnsiTheme="majorHAnsi" w:cstheme="majorHAnsi"/>
          <w:color w:val="000000" w:themeColor="text1"/>
          <w:sz w:val="22"/>
          <w:szCs w:val="22"/>
          <w:lang w:val="uk-UA" w:eastAsia="zh-CN"/>
        </w:rPr>
        <w:t>, що успішно пройде ві</w:t>
      </w:r>
      <w:r w:rsidR="4FA65DB8" w:rsidRPr="00086B2F">
        <w:rPr>
          <w:rFonts w:asciiTheme="majorHAnsi" w:eastAsia="Times New Roman" w:hAnsiTheme="majorHAnsi" w:cstheme="majorHAnsi"/>
          <w:color w:val="000000" w:themeColor="text1"/>
          <w:sz w:val="22"/>
          <w:szCs w:val="22"/>
          <w:lang w:val="uk-UA" w:eastAsia="zh-CN"/>
        </w:rPr>
        <w:t>дбір,</w:t>
      </w:r>
      <w:r w:rsidRPr="00086B2F">
        <w:rPr>
          <w:rFonts w:asciiTheme="majorHAnsi" w:eastAsia="Times New Roman" w:hAnsiTheme="majorHAnsi" w:cstheme="majorHAnsi"/>
          <w:color w:val="000000" w:themeColor="text1"/>
          <w:sz w:val="22"/>
          <w:szCs w:val="22"/>
          <w:lang w:val="uk-UA" w:eastAsia="zh-CN"/>
        </w:rPr>
        <w:t xml:space="preserve"> буде укладено договір. Увага - оплата послуг / видів послуг, що надаються постачальником, буде здійснюватися в гривнях.</w:t>
      </w:r>
    </w:p>
    <w:p w14:paraId="3110965D" w14:textId="77777777" w:rsidR="00FF1B4B" w:rsidRPr="00086B2F" w:rsidRDefault="00FF1B4B" w:rsidP="00C76EE5">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p>
    <w:p w14:paraId="72E6B376" w14:textId="566DCDC5" w:rsidR="001C56D6" w:rsidRPr="00086B2F" w:rsidRDefault="005A4AEC" w:rsidP="00C76EE5">
      <w:pPr>
        <w:pBdr>
          <w:top w:val="nil"/>
          <w:left w:val="nil"/>
          <w:bottom w:val="nil"/>
          <w:right w:val="nil"/>
          <w:between w:val="nil"/>
        </w:pBdr>
        <w:jc w:val="both"/>
        <w:rPr>
          <w:rFonts w:asciiTheme="majorHAnsi" w:eastAsia="Calibri" w:hAnsiTheme="majorHAnsi" w:cstheme="majorHAnsi"/>
          <w:color w:val="000000"/>
          <w:sz w:val="22"/>
          <w:szCs w:val="22"/>
          <w:lang w:val="uk-UA" w:eastAsia="zh-CN"/>
        </w:rPr>
      </w:pPr>
      <w:r w:rsidRPr="00086B2F">
        <w:rPr>
          <w:rFonts w:asciiTheme="majorHAnsi" w:eastAsia="Times New Roman" w:hAnsiTheme="majorHAnsi" w:cstheme="majorHAnsi"/>
          <w:color w:val="000000"/>
          <w:sz w:val="22"/>
          <w:szCs w:val="22"/>
          <w:lang w:val="uk-UA" w:eastAsia="zh-CN"/>
        </w:rPr>
        <w:t xml:space="preserve">Деталі щодо суми, умов та інших умов оплати послуг Виконавця підлягають узгодженню між сторонами і будуть відображені </w:t>
      </w:r>
      <w:r w:rsidR="00901392" w:rsidRPr="00086B2F">
        <w:rPr>
          <w:rFonts w:asciiTheme="majorHAnsi" w:eastAsia="Times New Roman" w:hAnsiTheme="majorHAnsi" w:cstheme="majorHAnsi"/>
          <w:color w:val="000000"/>
          <w:sz w:val="22"/>
          <w:szCs w:val="22"/>
          <w:lang w:val="uk-UA" w:eastAsia="zh-CN"/>
        </w:rPr>
        <w:t>у</w:t>
      </w:r>
      <w:r w:rsidRPr="00086B2F">
        <w:rPr>
          <w:rFonts w:asciiTheme="majorHAnsi" w:eastAsia="Times New Roman" w:hAnsiTheme="majorHAnsi" w:cstheme="majorHAnsi"/>
          <w:color w:val="000000"/>
          <w:sz w:val="22"/>
          <w:szCs w:val="22"/>
          <w:lang w:val="uk-UA" w:eastAsia="zh-CN"/>
        </w:rPr>
        <w:t xml:space="preserve"> договорі.</w:t>
      </w:r>
    </w:p>
    <w:p w14:paraId="4D7BE957" w14:textId="77777777" w:rsidR="00901392" w:rsidRPr="00086B2F" w:rsidRDefault="00901392" w:rsidP="00C76EE5">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p>
    <w:p w14:paraId="177FAEE1" w14:textId="77777777" w:rsidR="001C56D6" w:rsidRPr="00086B2F" w:rsidRDefault="001C56D6" w:rsidP="00C76EE5">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p>
    <w:p w14:paraId="1864AEB4" w14:textId="20E0BA80" w:rsidR="001C56D6" w:rsidRPr="00086B2F" w:rsidRDefault="007B4B3C" w:rsidP="00C76EE5">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086B2F">
        <w:rPr>
          <w:rFonts w:asciiTheme="majorHAnsi" w:eastAsia="Calibri" w:hAnsiTheme="majorHAnsi" w:cstheme="majorHAnsi"/>
          <w:b/>
          <w:color w:val="000000"/>
          <w:sz w:val="22"/>
          <w:szCs w:val="22"/>
          <w:lang w:val="uk-UA" w:eastAsia="zh-CN"/>
        </w:rPr>
        <w:t>Частина 3: Інтерв'ю</w:t>
      </w:r>
    </w:p>
    <w:p w14:paraId="698EF55F" w14:textId="77777777" w:rsidR="001C56D6" w:rsidRPr="00086B2F" w:rsidRDefault="001C56D6" w:rsidP="00C76EE5">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p>
    <w:p w14:paraId="2C683061" w14:textId="592FCA4F" w:rsidR="001C56D6" w:rsidRPr="00086B2F" w:rsidRDefault="7FA71F2C" w:rsidP="00C76EE5">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Кандидати</w:t>
      </w:r>
      <w:r w:rsidR="4C4689A2" w:rsidRPr="00086B2F">
        <w:rPr>
          <w:rFonts w:asciiTheme="majorHAnsi" w:eastAsia="Times New Roman" w:hAnsiTheme="majorHAnsi" w:cstheme="majorHAnsi"/>
          <w:color w:val="000000" w:themeColor="text1"/>
          <w:sz w:val="22"/>
          <w:szCs w:val="22"/>
          <w:lang w:val="uk-UA" w:eastAsia="zh-CN"/>
        </w:rPr>
        <w:t>/кандидатки</w:t>
      </w:r>
      <w:r w:rsidRPr="00086B2F">
        <w:rPr>
          <w:rFonts w:asciiTheme="majorHAnsi" w:eastAsia="Times New Roman" w:hAnsiTheme="majorHAnsi" w:cstheme="majorHAnsi"/>
          <w:color w:val="000000" w:themeColor="text1"/>
          <w:sz w:val="22"/>
          <w:szCs w:val="22"/>
          <w:lang w:val="uk-UA" w:eastAsia="zh-CN"/>
        </w:rPr>
        <w:t xml:space="preserve">, що потрапили до </w:t>
      </w:r>
      <w:r w:rsidR="4950A594" w:rsidRPr="00086B2F">
        <w:rPr>
          <w:rFonts w:asciiTheme="majorHAnsi" w:eastAsia="Times New Roman" w:hAnsiTheme="majorHAnsi" w:cstheme="majorHAnsi"/>
          <w:color w:val="000000" w:themeColor="text1"/>
          <w:sz w:val="22"/>
          <w:szCs w:val="22"/>
          <w:lang w:val="uk-UA" w:eastAsia="zh-CN"/>
        </w:rPr>
        <w:t xml:space="preserve">короткого </w:t>
      </w:r>
      <w:r w:rsidRPr="00086B2F">
        <w:rPr>
          <w:rFonts w:asciiTheme="majorHAnsi" w:eastAsia="Times New Roman" w:hAnsiTheme="majorHAnsi" w:cstheme="majorHAnsi"/>
          <w:color w:val="000000" w:themeColor="text1"/>
          <w:sz w:val="22"/>
          <w:szCs w:val="22"/>
          <w:lang w:val="uk-UA" w:eastAsia="zh-CN"/>
        </w:rPr>
        <w:t>списк</w:t>
      </w:r>
      <w:r w:rsidR="33CA9345" w:rsidRPr="00086B2F">
        <w:rPr>
          <w:rFonts w:asciiTheme="majorHAnsi" w:eastAsia="Times New Roman" w:hAnsiTheme="majorHAnsi" w:cstheme="majorHAnsi"/>
          <w:color w:val="000000" w:themeColor="text1"/>
          <w:sz w:val="22"/>
          <w:szCs w:val="22"/>
          <w:lang w:val="uk-UA" w:eastAsia="zh-CN"/>
        </w:rPr>
        <w:t>у</w:t>
      </w:r>
      <w:r w:rsidRPr="00086B2F">
        <w:rPr>
          <w:rFonts w:asciiTheme="majorHAnsi" w:eastAsia="Times New Roman" w:hAnsiTheme="majorHAnsi" w:cstheme="majorHAnsi"/>
          <w:color w:val="000000" w:themeColor="text1"/>
          <w:sz w:val="22"/>
          <w:szCs w:val="22"/>
          <w:lang w:val="uk-UA" w:eastAsia="zh-CN"/>
        </w:rPr>
        <w:t xml:space="preserve"> відібраних, будуть запрошені на співбесіду</w:t>
      </w:r>
      <w:r w:rsidR="4079E66C" w:rsidRPr="00086B2F">
        <w:rPr>
          <w:rFonts w:asciiTheme="majorHAnsi" w:eastAsia="Times New Roman" w:hAnsiTheme="majorHAnsi" w:cstheme="majorHAnsi"/>
          <w:color w:val="000000" w:themeColor="text1"/>
          <w:sz w:val="22"/>
          <w:szCs w:val="22"/>
          <w:lang w:val="uk-UA" w:eastAsia="zh-CN"/>
        </w:rPr>
        <w:t xml:space="preserve"> </w:t>
      </w:r>
      <w:r w:rsidR="33CA9345" w:rsidRPr="00086B2F">
        <w:rPr>
          <w:rFonts w:asciiTheme="majorHAnsi" w:eastAsia="Times New Roman" w:hAnsiTheme="majorHAnsi" w:cstheme="majorHAnsi"/>
          <w:color w:val="000000" w:themeColor="text1"/>
          <w:sz w:val="22"/>
          <w:szCs w:val="22"/>
          <w:lang w:val="uk-UA" w:eastAsia="zh-CN"/>
        </w:rPr>
        <w:t>для фінального етапу відбору</w:t>
      </w:r>
      <w:r w:rsidRPr="00086B2F">
        <w:rPr>
          <w:rFonts w:asciiTheme="majorHAnsi" w:eastAsia="Times New Roman" w:hAnsiTheme="majorHAnsi" w:cstheme="majorHAnsi"/>
          <w:color w:val="000000" w:themeColor="text1"/>
          <w:sz w:val="22"/>
          <w:szCs w:val="22"/>
          <w:lang w:val="uk-UA" w:eastAsia="zh-CN"/>
        </w:rPr>
        <w:t>.</w:t>
      </w:r>
      <w:r w:rsidR="26721546" w:rsidRPr="00086B2F">
        <w:rPr>
          <w:rFonts w:asciiTheme="majorHAnsi" w:eastAsia="Calibri" w:hAnsiTheme="majorHAnsi" w:cstheme="majorHAnsi"/>
          <w:color w:val="000000" w:themeColor="text1"/>
          <w:sz w:val="22"/>
          <w:szCs w:val="22"/>
          <w:lang w:val="uk-UA" w:eastAsia="zh-CN"/>
        </w:rPr>
        <w:t xml:space="preserve"> </w:t>
      </w:r>
    </w:p>
    <w:p w14:paraId="1AD07C06" w14:textId="77777777" w:rsidR="001C56D6" w:rsidRPr="00086B2F" w:rsidRDefault="001C56D6" w:rsidP="00C76EE5">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p>
    <w:p w14:paraId="0E4B0B3D" w14:textId="2918BE82" w:rsidR="00EA75B0" w:rsidRPr="00086B2F" w:rsidRDefault="005862D8" w:rsidP="00C949C1">
      <w:pPr>
        <w:numPr>
          <w:ilvl w:val="0"/>
          <w:numId w:val="13"/>
        </w:numPr>
        <w:pBdr>
          <w:top w:val="nil"/>
          <w:left w:val="nil"/>
          <w:bottom w:val="nil"/>
          <w:right w:val="nil"/>
          <w:between w:val="nil"/>
        </w:pBdr>
        <w:spacing w:after="160" w:line="259" w:lineRule="auto"/>
        <w:jc w:val="both"/>
        <w:rPr>
          <w:rFonts w:asciiTheme="majorHAnsi" w:hAnsiTheme="majorHAnsi" w:cstheme="majorHAnsi"/>
          <w:b/>
          <w:color w:val="000000"/>
          <w:sz w:val="22"/>
          <w:szCs w:val="22"/>
          <w:lang w:val="uk-UA"/>
        </w:rPr>
      </w:pPr>
      <w:bookmarkStart w:id="2" w:name="_Hlk79528323"/>
      <w:r w:rsidRPr="00086B2F">
        <w:rPr>
          <w:rFonts w:asciiTheme="majorHAnsi" w:eastAsia="Calibri" w:hAnsiTheme="majorHAnsi" w:cstheme="majorHAnsi"/>
          <w:b/>
          <w:sz w:val="22"/>
          <w:szCs w:val="22"/>
          <w:lang w:val="uk-UA" w:eastAsia="zh-CN"/>
        </w:rPr>
        <w:t>Оцінка пропозицій.</w:t>
      </w:r>
    </w:p>
    <w:bookmarkEnd w:id="2"/>
    <w:p w14:paraId="6F80D8AA" w14:textId="50B016A2" w:rsidR="001A7DDB" w:rsidRPr="00086B2F" w:rsidRDefault="001A7DDB" w:rsidP="00C76EE5">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086B2F">
        <w:rPr>
          <w:rFonts w:asciiTheme="majorHAnsi" w:eastAsia="Times New Roman" w:hAnsiTheme="majorHAnsi" w:cstheme="majorHAnsi"/>
          <w:color w:val="000000"/>
          <w:sz w:val="22"/>
          <w:szCs w:val="22"/>
          <w:lang w:val="uk-UA" w:eastAsia="zh-CN"/>
        </w:rPr>
        <w:t>Пропозиції оцінюватимуться відповідно до наведених нижче критеріїв. Оцінюючи пропозицію, IREX може</w:t>
      </w:r>
      <w:r w:rsidR="00B468D2" w:rsidRPr="00086B2F">
        <w:rPr>
          <w:rFonts w:asciiTheme="majorHAnsi" w:eastAsia="Times New Roman" w:hAnsiTheme="majorHAnsi" w:cstheme="majorHAnsi"/>
          <w:color w:val="000000"/>
          <w:sz w:val="22"/>
          <w:szCs w:val="22"/>
          <w:lang w:val="uk-UA" w:eastAsia="zh-CN"/>
        </w:rPr>
        <w:t xml:space="preserve"> робити запит на</w:t>
      </w:r>
      <w:r w:rsidRPr="00086B2F">
        <w:rPr>
          <w:rFonts w:asciiTheme="majorHAnsi" w:eastAsia="Times New Roman" w:hAnsiTheme="majorHAnsi" w:cstheme="majorHAnsi"/>
          <w:color w:val="000000"/>
          <w:sz w:val="22"/>
          <w:szCs w:val="22"/>
          <w:lang w:val="uk-UA" w:eastAsia="zh-CN"/>
        </w:rPr>
        <w:t xml:space="preserve"> </w:t>
      </w:r>
      <w:r w:rsidR="00B468D2" w:rsidRPr="00086B2F">
        <w:rPr>
          <w:rFonts w:asciiTheme="majorHAnsi" w:eastAsia="Times New Roman" w:hAnsiTheme="majorHAnsi" w:cstheme="majorHAnsi"/>
          <w:color w:val="000000"/>
          <w:sz w:val="22"/>
          <w:szCs w:val="22"/>
          <w:lang w:val="uk-UA" w:eastAsia="zh-CN"/>
        </w:rPr>
        <w:t>пошук</w:t>
      </w:r>
      <w:r w:rsidRPr="00086B2F">
        <w:rPr>
          <w:rFonts w:asciiTheme="majorHAnsi" w:eastAsia="Times New Roman" w:hAnsiTheme="majorHAnsi" w:cstheme="majorHAnsi"/>
          <w:color w:val="000000"/>
          <w:sz w:val="22"/>
          <w:szCs w:val="22"/>
          <w:lang w:val="uk-UA" w:eastAsia="zh-CN"/>
        </w:rPr>
        <w:t xml:space="preserve"> додатков</w:t>
      </w:r>
      <w:r w:rsidR="00B468D2" w:rsidRPr="00086B2F">
        <w:rPr>
          <w:rFonts w:asciiTheme="majorHAnsi" w:eastAsia="Times New Roman" w:hAnsiTheme="majorHAnsi" w:cstheme="majorHAnsi"/>
          <w:color w:val="000000"/>
          <w:sz w:val="22"/>
          <w:szCs w:val="22"/>
          <w:lang w:val="uk-UA" w:eastAsia="zh-CN"/>
        </w:rPr>
        <w:t>ої</w:t>
      </w:r>
      <w:r w:rsidRPr="00086B2F">
        <w:rPr>
          <w:rFonts w:asciiTheme="majorHAnsi" w:eastAsia="Times New Roman" w:hAnsiTheme="majorHAnsi" w:cstheme="majorHAnsi"/>
          <w:color w:val="000000"/>
          <w:sz w:val="22"/>
          <w:szCs w:val="22"/>
          <w:lang w:val="uk-UA" w:eastAsia="zh-CN"/>
        </w:rPr>
        <w:t xml:space="preserve"> інформаці</w:t>
      </w:r>
      <w:r w:rsidR="00B70994" w:rsidRPr="00086B2F">
        <w:rPr>
          <w:rFonts w:asciiTheme="majorHAnsi" w:eastAsia="Times New Roman" w:hAnsiTheme="majorHAnsi" w:cstheme="majorHAnsi"/>
          <w:color w:val="000000"/>
          <w:sz w:val="22"/>
          <w:szCs w:val="22"/>
          <w:lang w:val="uk-UA" w:eastAsia="zh-CN"/>
        </w:rPr>
        <w:t>ї</w:t>
      </w:r>
      <w:r w:rsidRPr="00086B2F">
        <w:rPr>
          <w:rFonts w:asciiTheme="majorHAnsi" w:eastAsia="Times New Roman" w:hAnsiTheme="majorHAnsi" w:cstheme="majorHAnsi"/>
          <w:color w:val="000000"/>
          <w:sz w:val="22"/>
          <w:szCs w:val="22"/>
          <w:lang w:val="uk-UA" w:eastAsia="zh-CN"/>
        </w:rPr>
        <w:t xml:space="preserve"> з будь-якого джерела, яке вважатиме доцільн</w:t>
      </w:r>
      <w:r w:rsidR="00B468D2" w:rsidRPr="00086B2F">
        <w:rPr>
          <w:rFonts w:asciiTheme="majorHAnsi" w:eastAsia="Times New Roman" w:hAnsiTheme="majorHAnsi" w:cstheme="majorHAnsi"/>
          <w:color w:val="000000"/>
          <w:sz w:val="22"/>
          <w:szCs w:val="22"/>
          <w:lang w:val="uk-UA" w:eastAsia="zh-CN"/>
        </w:rPr>
        <w:t>им</w:t>
      </w:r>
      <w:r w:rsidRPr="00086B2F">
        <w:rPr>
          <w:rFonts w:asciiTheme="majorHAnsi" w:eastAsia="Times New Roman" w:hAnsiTheme="majorHAnsi" w:cstheme="majorHAnsi"/>
          <w:color w:val="000000"/>
          <w:sz w:val="22"/>
          <w:szCs w:val="22"/>
          <w:lang w:val="uk-UA" w:eastAsia="zh-CN"/>
        </w:rPr>
        <w:t xml:space="preserve"> для отримання або підтвердження інформації про заявки.</w:t>
      </w:r>
    </w:p>
    <w:p w14:paraId="440082AA" w14:textId="77777777" w:rsidR="00B37312" w:rsidRPr="00086B2F" w:rsidRDefault="00B37312" w:rsidP="00C76EE5">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p>
    <w:p w14:paraId="50694421" w14:textId="5E00834F" w:rsidR="003E7639" w:rsidRPr="00086B2F" w:rsidRDefault="42FEE673" w:rsidP="00C76EE5">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086B2F">
        <w:rPr>
          <w:rFonts w:asciiTheme="majorHAnsi" w:eastAsia="Times New Roman" w:hAnsiTheme="majorHAnsi" w:cstheme="majorHAnsi"/>
          <w:color w:val="000000" w:themeColor="text1"/>
          <w:sz w:val="22"/>
          <w:szCs w:val="22"/>
          <w:lang w:val="uk-UA" w:eastAsia="zh-CN"/>
        </w:rPr>
        <w:t xml:space="preserve">Ці критерії мають на меті (а) служити стандартом, на основі якого оцінюватимуться всі пропозиції, і (б) служити для виявлення значних сфер, які </w:t>
      </w:r>
      <w:r w:rsidR="530DCFEA" w:rsidRPr="00086B2F">
        <w:rPr>
          <w:rFonts w:asciiTheme="majorHAnsi" w:eastAsia="Times New Roman" w:hAnsiTheme="majorHAnsi" w:cstheme="majorHAnsi"/>
          <w:color w:val="000000" w:themeColor="text1"/>
          <w:sz w:val="22"/>
          <w:szCs w:val="22"/>
          <w:lang w:val="uk-UA" w:eastAsia="zh-CN"/>
        </w:rPr>
        <w:t>заявники</w:t>
      </w:r>
      <w:r w:rsidR="775967E2" w:rsidRPr="00086B2F">
        <w:rPr>
          <w:rFonts w:asciiTheme="majorHAnsi" w:eastAsia="Times New Roman" w:hAnsiTheme="majorHAnsi" w:cstheme="majorHAnsi"/>
          <w:color w:val="000000" w:themeColor="text1"/>
          <w:sz w:val="22"/>
          <w:szCs w:val="22"/>
          <w:lang w:val="uk-UA" w:eastAsia="zh-CN"/>
        </w:rPr>
        <w:t>/заявниці</w:t>
      </w:r>
      <w:r w:rsidRPr="00086B2F">
        <w:rPr>
          <w:rFonts w:asciiTheme="majorHAnsi" w:eastAsia="Times New Roman" w:hAnsiTheme="majorHAnsi" w:cstheme="majorHAnsi"/>
          <w:color w:val="000000" w:themeColor="text1"/>
          <w:sz w:val="22"/>
          <w:szCs w:val="22"/>
          <w:lang w:val="uk-UA" w:eastAsia="zh-CN"/>
        </w:rPr>
        <w:t xml:space="preserve"> мають враховувати у своїх пропозиціях. Це буде найкраща оцінка вартості, враховуючи фактори нижче загальної суми </w:t>
      </w:r>
      <w:r w:rsidR="530DCFEA" w:rsidRPr="00086B2F">
        <w:rPr>
          <w:rFonts w:asciiTheme="majorHAnsi" w:eastAsia="Times New Roman" w:hAnsiTheme="majorHAnsi" w:cstheme="majorHAnsi"/>
          <w:color w:val="000000" w:themeColor="text1"/>
          <w:sz w:val="22"/>
          <w:szCs w:val="22"/>
          <w:lang w:val="uk-UA" w:eastAsia="zh-CN"/>
        </w:rPr>
        <w:t xml:space="preserve">в </w:t>
      </w:r>
      <w:r w:rsidRPr="00086B2F">
        <w:rPr>
          <w:rFonts w:asciiTheme="majorHAnsi" w:eastAsia="Times New Roman" w:hAnsiTheme="majorHAnsi" w:cstheme="majorHAnsi"/>
          <w:color w:val="000000" w:themeColor="text1"/>
          <w:sz w:val="22"/>
          <w:szCs w:val="22"/>
          <w:lang w:val="uk-UA" w:eastAsia="zh-CN"/>
        </w:rPr>
        <w:t>100 балів.</w:t>
      </w:r>
      <w:r w:rsidR="16C3E6D8" w:rsidRPr="00086B2F">
        <w:rPr>
          <w:rFonts w:asciiTheme="majorHAnsi" w:eastAsia="Times New Roman" w:hAnsiTheme="majorHAnsi" w:cstheme="majorHAnsi"/>
          <w:color w:val="000000" w:themeColor="text1"/>
          <w:sz w:val="22"/>
          <w:szCs w:val="22"/>
          <w:lang w:val="uk-UA" w:eastAsia="zh-CN"/>
        </w:rPr>
        <w:t xml:space="preserve"> </w:t>
      </w:r>
    </w:p>
    <w:p w14:paraId="6473D954" w14:textId="77777777" w:rsidR="001C56D6" w:rsidRPr="00086B2F" w:rsidRDefault="001C56D6" w:rsidP="00C76EE5">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2551"/>
      </w:tblGrid>
      <w:tr w:rsidR="001C56D6" w:rsidRPr="00086B2F" w14:paraId="34D1CD67" w14:textId="77777777" w:rsidTr="72E5B39D">
        <w:tc>
          <w:tcPr>
            <w:tcW w:w="6799" w:type="dxa"/>
          </w:tcPr>
          <w:p w14:paraId="4B6548BA" w14:textId="00EC33C1" w:rsidR="001C56D6" w:rsidRPr="00086B2F" w:rsidRDefault="00003606" w:rsidP="00C76EE5">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086B2F">
              <w:rPr>
                <w:rFonts w:asciiTheme="majorHAnsi" w:eastAsia="Calibri" w:hAnsiTheme="majorHAnsi" w:cstheme="majorHAnsi"/>
                <w:b/>
                <w:color w:val="000000"/>
                <w:sz w:val="22"/>
                <w:szCs w:val="22"/>
                <w:lang w:val="uk-UA" w:eastAsia="zh-CN"/>
              </w:rPr>
              <w:t xml:space="preserve">Критерії </w:t>
            </w:r>
            <w:r w:rsidR="00790580" w:rsidRPr="00086B2F">
              <w:rPr>
                <w:rFonts w:asciiTheme="majorHAnsi" w:eastAsia="Calibri" w:hAnsiTheme="majorHAnsi" w:cstheme="majorHAnsi"/>
                <w:b/>
                <w:color w:val="000000"/>
                <w:sz w:val="22"/>
                <w:szCs w:val="22"/>
                <w:lang w:val="uk-UA" w:eastAsia="zh-CN"/>
              </w:rPr>
              <w:t>о</w:t>
            </w:r>
            <w:r w:rsidRPr="00086B2F">
              <w:rPr>
                <w:rFonts w:asciiTheme="majorHAnsi" w:eastAsia="Calibri" w:hAnsiTheme="majorHAnsi" w:cstheme="majorHAnsi"/>
                <w:b/>
                <w:color w:val="000000"/>
                <w:sz w:val="22"/>
                <w:szCs w:val="22"/>
                <w:lang w:val="uk-UA" w:eastAsia="zh-CN"/>
              </w:rPr>
              <w:t>цінки</w:t>
            </w:r>
          </w:p>
        </w:tc>
        <w:tc>
          <w:tcPr>
            <w:tcW w:w="2551" w:type="dxa"/>
          </w:tcPr>
          <w:p w14:paraId="07A3DFEA" w14:textId="514D25A1" w:rsidR="001C56D6" w:rsidRPr="00086B2F" w:rsidRDefault="00BB10A6" w:rsidP="00C76EE5">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086B2F">
              <w:rPr>
                <w:rFonts w:asciiTheme="majorHAnsi" w:eastAsia="Calibri" w:hAnsiTheme="majorHAnsi" w:cstheme="majorHAnsi"/>
                <w:b/>
                <w:color w:val="000000"/>
                <w:sz w:val="22"/>
                <w:szCs w:val="22"/>
                <w:lang w:val="uk-UA" w:eastAsia="zh-CN"/>
              </w:rPr>
              <w:t xml:space="preserve">Максимальний </w:t>
            </w:r>
            <w:r w:rsidR="00790580" w:rsidRPr="00086B2F">
              <w:rPr>
                <w:rFonts w:asciiTheme="majorHAnsi" w:eastAsia="Calibri" w:hAnsiTheme="majorHAnsi" w:cstheme="majorHAnsi"/>
                <w:b/>
                <w:color w:val="000000"/>
                <w:sz w:val="22"/>
                <w:szCs w:val="22"/>
                <w:lang w:val="uk-UA" w:eastAsia="zh-CN"/>
              </w:rPr>
              <w:t>б</w:t>
            </w:r>
            <w:r w:rsidRPr="00086B2F">
              <w:rPr>
                <w:rFonts w:asciiTheme="majorHAnsi" w:eastAsia="Calibri" w:hAnsiTheme="majorHAnsi" w:cstheme="majorHAnsi"/>
                <w:b/>
                <w:color w:val="000000"/>
                <w:sz w:val="22"/>
                <w:szCs w:val="22"/>
                <w:lang w:val="uk-UA" w:eastAsia="zh-CN"/>
              </w:rPr>
              <w:t>ал</w:t>
            </w:r>
          </w:p>
        </w:tc>
      </w:tr>
      <w:tr w:rsidR="001C56D6" w:rsidRPr="005023B6" w14:paraId="01DFC10B" w14:textId="77777777" w:rsidTr="72E5B39D">
        <w:tc>
          <w:tcPr>
            <w:tcW w:w="6799" w:type="dxa"/>
            <w:shd w:val="clear" w:color="auto" w:fill="E7E6E6"/>
          </w:tcPr>
          <w:p w14:paraId="6FC1C780" w14:textId="59FA004F" w:rsidR="001C56D6" w:rsidRPr="00086B2F" w:rsidRDefault="007316E2" w:rsidP="00C76EE5">
            <w:pPr>
              <w:numPr>
                <w:ilvl w:val="0"/>
                <w:numId w:val="5"/>
              </w:num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086B2F">
              <w:rPr>
                <w:rFonts w:asciiTheme="majorHAnsi" w:eastAsia="Calibri" w:hAnsiTheme="majorHAnsi" w:cstheme="majorHAnsi"/>
                <w:b/>
                <w:color w:val="000000"/>
                <w:sz w:val="22"/>
                <w:szCs w:val="22"/>
                <w:lang w:val="uk-UA" w:eastAsia="zh-CN"/>
              </w:rPr>
              <w:t xml:space="preserve">Резюме, </w:t>
            </w:r>
            <w:r w:rsidR="00790580" w:rsidRPr="00086B2F">
              <w:rPr>
                <w:rFonts w:asciiTheme="majorHAnsi" w:eastAsia="Calibri" w:hAnsiTheme="majorHAnsi" w:cstheme="majorHAnsi"/>
                <w:b/>
                <w:color w:val="000000"/>
                <w:sz w:val="22"/>
                <w:szCs w:val="22"/>
                <w:lang w:val="uk-UA" w:eastAsia="zh-CN"/>
              </w:rPr>
              <w:t>п</w:t>
            </w:r>
            <w:r w:rsidR="00065B19" w:rsidRPr="00086B2F">
              <w:rPr>
                <w:rFonts w:asciiTheme="majorHAnsi" w:eastAsia="Calibri" w:hAnsiTheme="majorHAnsi" w:cstheme="majorHAnsi"/>
                <w:b/>
                <w:color w:val="000000"/>
                <w:sz w:val="22"/>
                <w:szCs w:val="22"/>
                <w:lang w:val="uk-UA" w:eastAsia="zh-CN"/>
              </w:rPr>
              <w:t>риклад</w:t>
            </w:r>
            <w:r w:rsidRPr="00086B2F">
              <w:rPr>
                <w:rFonts w:asciiTheme="majorHAnsi" w:eastAsia="Calibri" w:hAnsiTheme="majorHAnsi" w:cstheme="majorHAnsi"/>
                <w:b/>
                <w:color w:val="000000"/>
                <w:sz w:val="22"/>
                <w:szCs w:val="22"/>
                <w:lang w:val="uk-UA" w:eastAsia="zh-CN"/>
              </w:rPr>
              <w:t xml:space="preserve"> роботи, </w:t>
            </w:r>
            <w:r w:rsidR="00790580" w:rsidRPr="00086B2F">
              <w:rPr>
                <w:rFonts w:asciiTheme="majorHAnsi" w:eastAsia="Calibri" w:hAnsiTheme="majorHAnsi" w:cstheme="majorHAnsi"/>
                <w:b/>
                <w:color w:val="000000"/>
                <w:sz w:val="22"/>
                <w:szCs w:val="22"/>
                <w:lang w:val="uk-UA" w:eastAsia="zh-CN"/>
              </w:rPr>
              <w:t>м</w:t>
            </w:r>
            <w:r w:rsidRPr="00086B2F">
              <w:rPr>
                <w:rFonts w:asciiTheme="majorHAnsi" w:eastAsia="Calibri" w:hAnsiTheme="majorHAnsi" w:cstheme="majorHAnsi"/>
                <w:b/>
                <w:color w:val="000000"/>
                <w:sz w:val="22"/>
                <w:szCs w:val="22"/>
                <w:lang w:val="uk-UA" w:eastAsia="zh-CN"/>
              </w:rPr>
              <w:t xml:space="preserve">отиваційний лист </w:t>
            </w:r>
            <w:r w:rsidR="001C56D6" w:rsidRPr="00086B2F">
              <w:rPr>
                <w:rFonts w:asciiTheme="majorHAnsi" w:eastAsia="Calibri" w:hAnsiTheme="majorHAnsi" w:cstheme="majorHAnsi"/>
                <w:b/>
                <w:color w:val="000000"/>
                <w:sz w:val="22"/>
                <w:szCs w:val="22"/>
                <w:lang w:val="uk-UA" w:eastAsia="zh-CN"/>
              </w:rPr>
              <w:t xml:space="preserve">  </w:t>
            </w:r>
          </w:p>
        </w:tc>
        <w:tc>
          <w:tcPr>
            <w:tcW w:w="2551" w:type="dxa"/>
            <w:shd w:val="clear" w:color="auto" w:fill="E7E6E6"/>
          </w:tcPr>
          <w:p w14:paraId="780F6698" w14:textId="77777777" w:rsidR="001C56D6" w:rsidRPr="00086B2F" w:rsidRDefault="001C56D6" w:rsidP="00C76EE5">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p>
        </w:tc>
      </w:tr>
      <w:tr w:rsidR="001C56D6" w:rsidRPr="00086B2F" w14:paraId="41D32072" w14:textId="77777777" w:rsidTr="72E5B39D">
        <w:tc>
          <w:tcPr>
            <w:tcW w:w="6799" w:type="dxa"/>
          </w:tcPr>
          <w:p w14:paraId="3BEA3849" w14:textId="6FF9AA35" w:rsidR="001C56D6" w:rsidRPr="00086B2F" w:rsidRDefault="00D63AB1" w:rsidP="00C76EE5">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086B2F">
              <w:rPr>
                <w:rFonts w:asciiTheme="majorHAnsi" w:eastAsia="Calibri" w:hAnsiTheme="majorHAnsi" w:cstheme="majorHAnsi"/>
                <w:color w:val="000000"/>
                <w:sz w:val="22"/>
                <w:szCs w:val="22"/>
                <w:lang w:val="uk-UA" w:eastAsia="zh-CN"/>
              </w:rPr>
              <w:t xml:space="preserve">Резюме, </w:t>
            </w:r>
            <w:r w:rsidR="00273769" w:rsidRPr="00086B2F">
              <w:rPr>
                <w:rFonts w:asciiTheme="majorHAnsi" w:eastAsia="Calibri" w:hAnsiTheme="majorHAnsi" w:cstheme="majorHAnsi"/>
                <w:color w:val="000000"/>
                <w:sz w:val="22"/>
                <w:szCs w:val="22"/>
                <w:lang w:val="uk-UA" w:eastAsia="zh-CN"/>
              </w:rPr>
              <w:t>зразок звіту з попереднього проекту</w:t>
            </w:r>
            <w:r w:rsidRPr="00086B2F">
              <w:rPr>
                <w:rFonts w:asciiTheme="majorHAnsi" w:eastAsia="Calibri" w:hAnsiTheme="majorHAnsi" w:cstheme="majorHAnsi"/>
                <w:color w:val="000000"/>
                <w:sz w:val="22"/>
                <w:szCs w:val="22"/>
                <w:lang w:val="uk-UA" w:eastAsia="zh-CN"/>
              </w:rPr>
              <w:t>, мотиваційний лист готуються відповідно до пропозиції. Бали нараховуються на основі</w:t>
            </w:r>
            <w:r w:rsidR="001C56D6" w:rsidRPr="00086B2F">
              <w:rPr>
                <w:rFonts w:asciiTheme="majorHAnsi" w:eastAsia="Calibri" w:hAnsiTheme="majorHAnsi" w:cstheme="majorHAnsi"/>
                <w:color w:val="000000"/>
                <w:sz w:val="22"/>
                <w:szCs w:val="22"/>
                <w:lang w:val="uk-UA" w:eastAsia="zh-CN"/>
              </w:rPr>
              <w:t>:</w:t>
            </w:r>
          </w:p>
          <w:p w14:paraId="1AEE6767" w14:textId="12714839" w:rsidR="00176558" w:rsidRPr="00086B2F" w:rsidRDefault="6EC74672" w:rsidP="00C76EE5">
            <w:pPr>
              <w:numPr>
                <w:ilvl w:val="0"/>
                <w:numId w:val="7"/>
              </w:numPr>
              <w:pBdr>
                <w:top w:val="nil"/>
                <w:left w:val="nil"/>
                <w:bottom w:val="nil"/>
                <w:right w:val="nil"/>
                <w:between w:val="nil"/>
              </w:pBdr>
              <w:jc w:val="both"/>
              <w:rPr>
                <w:rFonts w:asciiTheme="majorHAnsi" w:eastAsia="Calibri" w:hAnsiTheme="majorHAnsi" w:cstheme="majorHAnsi"/>
                <w:color w:val="000000"/>
                <w:sz w:val="22"/>
                <w:szCs w:val="22"/>
                <w:lang w:val="uk-UA" w:eastAsia="zh-CN"/>
              </w:rPr>
            </w:pPr>
            <w:r w:rsidRPr="00086B2F">
              <w:rPr>
                <w:rFonts w:asciiTheme="majorHAnsi" w:eastAsia="Calibri" w:hAnsiTheme="majorHAnsi" w:cstheme="majorHAnsi"/>
                <w:color w:val="000000" w:themeColor="text1"/>
                <w:sz w:val="22"/>
                <w:szCs w:val="22"/>
                <w:lang w:val="uk-UA" w:eastAsia="zh-CN"/>
              </w:rPr>
              <w:t>У резюме вказується відповідний досвід та кваліфікаційні вимоги кандидата</w:t>
            </w:r>
            <w:r w:rsidR="2B73F149" w:rsidRPr="00086B2F">
              <w:rPr>
                <w:rFonts w:asciiTheme="majorHAnsi" w:eastAsia="Calibri" w:hAnsiTheme="majorHAnsi" w:cstheme="majorHAnsi"/>
                <w:color w:val="000000" w:themeColor="text1"/>
                <w:sz w:val="22"/>
                <w:szCs w:val="22"/>
                <w:lang w:val="uk-UA" w:eastAsia="zh-CN"/>
              </w:rPr>
              <w:t>/кандидатки</w:t>
            </w:r>
            <w:r w:rsidR="32815019" w:rsidRPr="00086B2F">
              <w:rPr>
                <w:rFonts w:asciiTheme="majorHAnsi" w:eastAsia="Calibri" w:hAnsiTheme="majorHAnsi" w:cstheme="majorHAnsi"/>
                <w:color w:val="000000" w:themeColor="text1"/>
                <w:sz w:val="22"/>
                <w:szCs w:val="22"/>
                <w:lang w:val="uk-UA" w:eastAsia="zh-CN"/>
              </w:rPr>
              <w:t>.</w:t>
            </w:r>
          </w:p>
          <w:p w14:paraId="3FFDB8CB" w14:textId="25A43E99" w:rsidR="001C56D6" w:rsidRPr="00086B2F" w:rsidRDefault="0787D7EF" w:rsidP="00C76EE5">
            <w:pPr>
              <w:numPr>
                <w:ilvl w:val="0"/>
                <w:numId w:val="7"/>
              </w:num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086B2F">
              <w:rPr>
                <w:rFonts w:asciiTheme="majorHAnsi" w:eastAsia="Calibri" w:hAnsiTheme="majorHAnsi" w:cstheme="majorHAnsi"/>
                <w:color w:val="000000" w:themeColor="text1"/>
                <w:sz w:val="22"/>
                <w:szCs w:val="22"/>
                <w:lang w:val="uk-UA" w:eastAsia="zh-CN"/>
              </w:rPr>
              <w:t>Мотиваційний лист пояснює, як і чому кандидат</w:t>
            </w:r>
            <w:r w:rsidR="05650D0D" w:rsidRPr="00086B2F">
              <w:rPr>
                <w:rFonts w:asciiTheme="majorHAnsi" w:eastAsia="Calibri" w:hAnsiTheme="majorHAnsi" w:cstheme="majorHAnsi"/>
                <w:color w:val="000000" w:themeColor="text1"/>
                <w:sz w:val="22"/>
                <w:szCs w:val="22"/>
                <w:lang w:val="uk-UA" w:eastAsia="zh-CN"/>
              </w:rPr>
              <w:t>/кандидатка</w:t>
            </w:r>
            <w:r w:rsidRPr="00086B2F">
              <w:rPr>
                <w:rFonts w:asciiTheme="majorHAnsi" w:eastAsia="Calibri" w:hAnsiTheme="majorHAnsi" w:cstheme="majorHAnsi"/>
                <w:color w:val="000000" w:themeColor="text1"/>
                <w:sz w:val="22"/>
                <w:szCs w:val="22"/>
                <w:lang w:val="uk-UA" w:eastAsia="zh-CN"/>
              </w:rPr>
              <w:t xml:space="preserve"> відповідає зазначеним вимогам</w:t>
            </w:r>
            <w:r w:rsidR="26721546" w:rsidRPr="00086B2F">
              <w:rPr>
                <w:rFonts w:asciiTheme="majorHAnsi" w:eastAsia="Calibri" w:hAnsiTheme="majorHAnsi" w:cstheme="majorHAnsi"/>
                <w:color w:val="000000" w:themeColor="text1"/>
                <w:sz w:val="22"/>
                <w:szCs w:val="22"/>
                <w:lang w:val="uk-UA" w:eastAsia="zh-CN"/>
              </w:rPr>
              <w:t xml:space="preserve">. </w:t>
            </w:r>
          </w:p>
          <w:p w14:paraId="56AEE686" w14:textId="429AEE3F" w:rsidR="001C56D6" w:rsidRPr="00086B2F" w:rsidRDefault="5B09C1A7" w:rsidP="00C76EE5">
            <w:pPr>
              <w:numPr>
                <w:ilvl w:val="0"/>
                <w:numId w:val="7"/>
              </w:numPr>
              <w:pBdr>
                <w:top w:val="nil"/>
                <w:left w:val="nil"/>
                <w:bottom w:val="nil"/>
                <w:right w:val="nil"/>
                <w:between w:val="nil"/>
              </w:pBdr>
              <w:jc w:val="both"/>
              <w:rPr>
                <w:rFonts w:asciiTheme="majorHAnsi" w:eastAsia="Calibri" w:hAnsiTheme="majorHAnsi" w:cstheme="majorHAnsi"/>
                <w:color w:val="000000" w:themeColor="text1"/>
                <w:sz w:val="22"/>
                <w:szCs w:val="22"/>
                <w:lang w:val="uk-UA" w:eastAsia="zh-CN"/>
              </w:rPr>
            </w:pPr>
            <w:r w:rsidRPr="00086B2F">
              <w:rPr>
                <w:rFonts w:asciiTheme="majorHAnsi" w:eastAsia="Calibri" w:hAnsiTheme="majorHAnsi" w:cstheme="majorHAnsi"/>
                <w:color w:val="000000" w:themeColor="text1"/>
                <w:sz w:val="22"/>
                <w:szCs w:val="22"/>
                <w:lang w:val="uk-UA" w:eastAsia="zh-CN"/>
              </w:rPr>
              <w:t xml:space="preserve">Опис досвіду реалізації подібних </w:t>
            </w:r>
            <w:proofErr w:type="spellStart"/>
            <w:r w:rsidRPr="00086B2F">
              <w:rPr>
                <w:rFonts w:asciiTheme="majorHAnsi" w:eastAsia="Calibri" w:hAnsiTheme="majorHAnsi" w:cstheme="majorHAnsi"/>
                <w:color w:val="000000" w:themeColor="text1"/>
                <w:sz w:val="22"/>
                <w:szCs w:val="22"/>
                <w:lang w:val="uk-UA" w:eastAsia="zh-CN"/>
              </w:rPr>
              <w:t>проєктів</w:t>
            </w:r>
            <w:proofErr w:type="spellEnd"/>
            <w:r w:rsidRPr="00086B2F">
              <w:rPr>
                <w:rFonts w:asciiTheme="majorHAnsi" w:eastAsia="Calibri" w:hAnsiTheme="majorHAnsi" w:cstheme="majorHAnsi"/>
                <w:color w:val="000000" w:themeColor="text1"/>
                <w:sz w:val="22"/>
                <w:szCs w:val="22"/>
                <w:lang w:val="uk-UA" w:eastAsia="zh-CN"/>
              </w:rPr>
              <w:t xml:space="preserve"> надає розуміння спроможності кандидата</w:t>
            </w:r>
            <w:r w:rsidR="1B00F24A" w:rsidRPr="00086B2F">
              <w:rPr>
                <w:rFonts w:asciiTheme="majorHAnsi" w:eastAsia="Calibri" w:hAnsiTheme="majorHAnsi" w:cstheme="majorHAnsi"/>
                <w:color w:val="000000" w:themeColor="text1"/>
                <w:sz w:val="22"/>
                <w:szCs w:val="22"/>
                <w:lang w:val="uk-UA" w:eastAsia="zh-CN"/>
              </w:rPr>
              <w:t>/кандидатки</w:t>
            </w:r>
            <w:r w:rsidR="3D684A41" w:rsidRPr="00086B2F">
              <w:rPr>
                <w:rFonts w:asciiTheme="majorHAnsi" w:eastAsia="Calibri" w:hAnsiTheme="majorHAnsi" w:cstheme="majorHAnsi"/>
                <w:color w:val="000000" w:themeColor="text1"/>
                <w:sz w:val="22"/>
                <w:szCs w:val="22"/>
                <w:lang w:val="uk-UA" w:eastAsia="zh-CN"/>
              </w:rPr>
              <w:t xml:space="preserve"> виконати зазначений обсяг робіт.</w:t>
            </w:r>
          </w:p>
          <w:p w14:paraId="235D3724" w14:textId="7C506696" w:rsidR="001C56D6" w:rsidRPr="00086B2F" w:rsidRDefault="7B13AD7B" w:rsidP="00C76EE5">
            <w:pPr>
              <w:numPr>
                <w:ilvl w:val="0"/>
                <w:numId w:val="7"/>
              </w:numPr>
              <w:pBdr>
                <w:top w:val="nil"/>
                <w:left w:val="nil"/>
                <w:bottom w:val="nil"/>
                <w:right w:val="nil"/>
                <w:between w:val="nil"/>
              </w:pBdr>
              <w:jc w:val="both"/>
              <w:rPr>
                <w:rFonts w:asciiTheme="majorHAnsi" w:eastAsia="Calibri" w:hAnsiTheme="majorHAnsi" w:cstheme="majorHAnsi"/>
                <w:color w:val="000000" w:themeColor="text1"/>
                <w:sz w:val="22"/>
                <w:szCs w:val="22"/>
                <w:lang w:val="uk-UA" w:eastAsia="zh-CN"/>
              </w:rPr>
            </w:pPr>
            <w:r w:rsidRPr="00086B2F">
              <w:rPr>
                <w:rFonts w:asciiTheme="majorHAnsi" w:eastAsia="Calibri" w:hAnsiTheme="majorHAnsi" w:cstheme="majorHAnsi"/>
                <w:color w:val="000000" w:themeColor="text1"/>
                <w:sz w:val="22"/>
                <w:szCs w:val="22"/>
                <w:lang w:val="uk-UA" w:eastAsia="zh-CN"/>
              </w:rPr>
              <w:t xml:space="preserve">Приклад </w:t>
            </w:r>
            <w:r w:rsidR="5767F051" w:rsidRPr="00086B2F">
              <w:rPr>
                <w:rFonts w:asciiTheme="majorHAnsi" w:eastAsia="Calibri" w:hAnsiTheme="majorHAnsi" w:cstheme="majorHAnsi"/>
                <w:color w:val="000000" w:themeColor="text1"/>
                <w:sz w:val="22"/>
                <w:szCs w:val="22"/>
                <w:lang w:val="uk-UA" w:eastAsia="zh-CN"/>
              </w:rPr>
              <w:t xml:space="preserve">фінального звіту </w:t>
            </w:r>
            <w:r w:rsidR="65CD9F7D" w:rsidRPr="00086B2F">
              <w:rPr>
                <w:rFonts w:asciiTheme="majorHAnsi" w:eastAsia="Calibri" w:hAnsiTheme="majorHAnsi" w:cstheme="majorHAnsi"/>
                <w:color w:val="000000" w:themeColor="text1"/>
                <w:sz w:val="22"/>
                <w:szCs w:val="22"/>
                <w:lang w:val="uk-UA" w:eastAsia="zh-CN"/>
              </w:rPr>
              <w:t xml:space="preserve">служить зразком </w:t>
            </w:r>
            <w:r w:rsidR="35EB2840" w:rsidRPr="00086B2F">
              <w:rPr>
                <w:rFonts w:asciiTheme="majorHAnsi" w:eastAsia="Calibri" w:hAnsiTheme="majorHAnsi" w:cstheme="majorHAnsi"/>
                <w:color w:val="000000" w:themeColor="text1"/>
                <w:sz w:val="22"/>
                <w:szCs w:val="22"/>
                <w:lang w:val="uk-UA" w:eastAsia="zh-CN"/>
              </w:rPr>
              <w:t xml:space="preserve">знань та </w:t>
            </w:r>
            <w:r w:rsidR="3A04EA55" w:rsidRPr="00086B2F">
              <w:rPr>
                <w:rFonts w:asciiTheme="majorHAnsi" w:eastAsia="Calibri" w:hAnsiTheme="majorHAnsi" w:cstheme="majorHAnsi"/>
                <w:color w:val="000000" w:themeColor="text1"/>
                <w:sz w:val="22"/>
                <w:szCs w:val="22"/>
                <w:lang w:val="uk-UA" w:eastAsia="zh-CN"/>
              </w:rPr>
              <w:t>навичок</w:t>
            </w:r>
            <w:r w:rsidR="35EB2840" w:rsidRPr="00086B2F">
              <w:rPr>
                <w:rFonts w:asciiTheme="majorHAnsi" w:eastAsia="Calibri" w:hAnsiTheme="majorHAnsi" w:cstheme="majorHAnsi"/>
                <w:color w:val="000000" w:themeColor="text1"/>
                <w:sz w:val="22"/>
                <w:szCs w:val="22"/>
                <w:lang w:val="uk-UA" w:eastAsia="zh-CN"/>
              </w:rPr>
              <w:t xml:space="preserve"> кандидата</w:t>
            </w:r>
            <w:r w:rsidR="1B8938D5" w:rsidRPr="00086B2F">
              <w:rPr>
                <w:rFonts w:asciiTheme="majorHAnsi" w:eastAsia="Calibri" w:hAnsiTheme="majorHAnsi" w:cstheme="majorHAnsi"/>
                <w:color w:val="000000" w:themeColor="text1"/>
                <w:sz w:val="22"/>
                <w:szCs w:val="22"/>
                <w:lang w:val="uk-UA" w:eastAsia="zh-CN"/>
              </w:rPr>
              <w:t>/кандидатки</w:t>
            </w:r>
            <w:r w:rsidR="35EB2840" w:rsidRPr="00086B2F">
              <w:rPr>
                <w:rFonts w:asciiTheme="majorHAnsi" w:eastAsia="Calibri" w:hAnsiTheme="majorHAnsi" w:cstheme="majorHAnsi"/>
                <w:color w:val="000000" w:themeColor="text1"/>
                <w:sz w:val="22"/>
                <w:szCs w:val="22"/>
                <w:lang w:val="uk-UA" w:eastAsia="zh-CN"/>
              </w:rPr>
              <w:t>, демонструє глибину аналізу чи концептуалізації</w:t>
            </w:r>
            <w:r w:rsidR="6F1499D3" w:rsidRPr="00086B2F">
              <w:rPr>
                <w:rFonts w:asciiTheme="majorHAnsi" w:eastAsia="Calibri" w:hAnsiTheme="majorHAnsi" w:cstheme="majorHAnsi"/>
                <w:color w:val="000000" w:themeColor="text1"/>
                <w:sz w:val="22"/>
                <w:szCs w:val="22"/>
                <w:lang w:val="uk-UA" w:eastAsia="zh-CN"/>
              </w:rPr>
              <w:t xml:space="preserve">. </w:t>
            </w:r>
          </w:p>
        </w:tc>
        <w:tc>
          <w:tcPr>
            <w:tcW w:w="2551" w:type="dxa"/>
          </w:tcPr>
          <w:p w14:paraId="4A1925FC" w14:textId="53EDF687" w:rsidR="001C56D6" w:rsidRPr="00086B2F" w:rsidRDefault="001C56D6" w:rsidP="00C76EE5">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086B2F">
              <w:rPr>
                <w:rFonts w:asciiTheme="majorHAnsi" w:eastAsia="Calibri" w:hAnsiTheme="majorHAnsi" w:cstheme="majorHAnsi"/>
                <w:b/>
                <w:color w:val="000000"/>
                <w:sz w:val="22"/>
                <w:szCs w:val="22"/>
                <w:lang w:val="uk-UA" w:eastAsia="zh-CN"/>
              </w:rPr>
              <w:t xml:space="preserve">50 </w:t>
            </w:r>
            <w:r w:rsidR="00790580" w:rsidRPr="00086B2F">
              <w:rPr>
                <w:rFonts w:asciiTheme="majorHAnsi" w:eastAsia="Calibri" w:hAnsiTheme="majorHAnsi" w:cstheme="majorHAnsi"/>
                <w:b/>
                <w:color w:val="000000"/>
                <w:sz w:val="22"/>
                <w:szCs w:val="22"/>
                <w:lang w:val="uk-UA" w:eastAsia="zh-CN"/>
              </w:rPr>
              <w:t>б</w:t>
            </w:r>
            <w:r w:rsidR="00BB10A6" w:rsidRPr="00086B2F">
              <w:rPr>
                <w:rFonts w:asciiTheme="majorHAnsi" w:eastAsia="Calibri" w:hAnsiTheme="majorHAnsi" w:cstheme="majorHAnsi"/>
                <w:b/>
                <w:color w:val="000000"/>
                <w:sz w:val="22"/>
                <w:szCs w:val="22"/>
                <w:lang w:val="uk-UA" w:eastAsia="zh-CN"/>
              </w:rPr>
              <w:t>алів</w:t>
            </w:r>
          </w:p>
        </w:tc>
      </w:tr>
      <w:tr w:rsidR="001C56D6" w:rsidRPr="00086B2F" w14:paraId="1CFA5C67" w14:textId="77777777" w:rsidTr="72E5B39D">
        <w:tc>
          <w:tcPr>
            <w:tcW w:w="6799" w:type="dxa"/>
            <w:shd w:val="clear" w:color="auto" w:fill="E7E6E6"/>
          </w:tcPr>
          <w:p w14:paraId="5B907E78" w14:textId="2FCA1554" w:rsidR="001C56D6" w:rsidRPr="00086B2F" w:rsidRDefault="004224FB" w:rsidP="00C76EE5">
            <w:pPr>
              <w:numPr>
                <w:ilvl w:val="0"/>
                <w:numId w:val="5"/>
              </w:num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086B2F">
              <w:rPr>
                <w:rFonts w:asciiTheme="majorHAnsi" w:eastAsia="Calibri" w:hAnsiTheme="majorHAnsi" w:cstheme="majorHAnsi"/>
                <w:b/>
                <w:color w:val="000000"/>
                <w:sz w:val="22"/>
                <w:szCs w:val="22"/>
                <w:lang w:val="uk-UA" w:eastAsia="zh-CN"/>
              </w:rPr>
              <w:t>Фінансова пропозиція (Додаток 1, Таблиця 1)</w:t>
            </w:r>
          </w:p>
        </w:tc>
        <w:tc>
          <w:tcPr>
            <w:tcW w:w="2551" w:type="dxa"/>
            <w:shd w:val="clear" w:color="auto" w:fill="E7E6E6"/>
          </w:tcPr>
          <w:p w14:paraId="51509F41" w14:textId="77777777" w:rsidR="001C56D6" w:rsidRPr="00086B2F" w:rsidRDefault="001C56D6" w:rsidP="00C76EE5">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p>
        </w:tc>
      </w:tr>
      <w:tr w:rsidR="001C56D6" w:rsidRPr="00086B2F" w14:paraId="5823A197" w14:textId="77777777" w:rsidTr="72E5B39D">
        <w:tc>
          <w:tcPr>
            <w:tcW w:w="6799" w:type="dxa"/>
          </w:tcPr>
          <w:p w14:paraId="4BB7A273" w14:textId="5114A27B" w:rsidR="001C56D6" w:rsidRPr="00086B2F" w:rsidRDefault="006F0F24" w:rsidP="00C76EE5">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086B2F">
              <w:rPr>
                <w:rFonts w:asciiTheme="majorHAnsi" w:eastAsia="Calibri" w:hAnsiTheme="majorHAnsi" w:cstheme="majorHAnsi"/>
                <w:color w:val="000000"/>
                <w:sz w:val="22"/>
                <w:szCs w:val="22"/>
                <w:lang w:val="uk-UA" w:eastAsia="zh-CN"/>
              </w:rPr>
              <w:t>Фінансова пропозиція підготовлена відповідно до ЗНП</w:t>
            </w:r>
            <w:r w:rsidR="001C56D6" w:rsidRPr="00086B2F">
              <w:rPr>
                <w:rFonts w:asciiTheme="majorHAnsi" w:eastAsia="Calibri" w:hAnsiTheme="majorHAnsi" w:cstheme="majorHAnsi"/>
                <w:color w:val="000000"/>
                <w:sz w:val="22"/>
                <w:szCs w:val="22"/>
                <w:lang w:val="uk-UA" w:eastAsia="zh-CN"/>
              </w:rPr>
              <w:t xml:space="preserve">. </w:t>
            </w:r>
            <w:r w:rsidR="00BC7956" w:rsidRPr="00086B2F">
              <w:rPr>
                <w:rFonts w:asciiTheme="majorHAnsi" w:eastAsia="Calibri" w:hAnsiTheme="majorHAnsi" w:cstheme="majorHAnsi"/>
                <w:color w:val="000000"/>
                <w:sz w:val="22"/>
                <w:szCs w:val="22"/>
                <w:lang w:val="uk-UA" w:eastAsia="zh-CN"/>
              </w:rPr>
              <w:t>Бали нараховуються, якщо:</w:t>
            </w:r>
          </w:p>
          <w:p w14:paraId="5EDFF71C" w14:textId="57D60E5D" w:rsidR="001C56D6" w:rsidRPr="00086B2F" w:rsidRDefault="00BC7956" w:rsidP="00C76EE5">
            <w:pPr>
              <w:numPr>
                <w:ilvl w:val="0"/>
                <w:numId w:val="6"/>
              </w:num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086B2F">
              <w:rPr>
                <w:rFonts w:asciiTheme="majorHAnsi" w:eastAsia="Calibri" w:hAnsiTheme="majorHAnsi" w:cstheme="majorHAnsi"/>
                <w:color w:val="000000"/>
                <w:sz w:val="22"/>
                <w:szCs w:val="22"/>
                <w:lang w:val="uk-UA" w:eastAsia="zh-CN"/>
              </w:rPr>
              <w:t>Фінансова пропозиція чітка</w:t>
            </w:r>
            <w:r w:rsidR="001C56D6" w:rsidRPr="00086B2F">
              <w:rPr>
                <w:rFonts w:asciiTheme="majorHAnsi" w:eastAsia="Calibri" w:hAnsiTheme="majorHAnsi" w:cstheme="majorHAnsi"/>
                <w:color w:val="000000"/>
                <w:sz w:val="22"/>
                <w:szCs w:val="22"/>
                <w:lang w:val="uk-UA" w:eastAsia="zh-CN"/>
              </w:rPr>
              <w:t>.</w:t>
            </w:r>
          </w:p>
          <w:p w14:paraId="17F2B2FF" w14:textId="78117A23" w:rsidR="001C56D6" w:rsidRPr="00086B2F" w:rsidRDefault="004224FB" w:rsidP="00C76EE5">
            <w:pPr>
              <w:numPr>
                <w:ilvl w:val="0"/>
                <w:numId w:val="6"/>
              </w:num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086B2F">
              <w:rPr>
                <w:rFonts w:asciiTheme="majorHAnsi" w:eastAsia="Calibri" w:hAnsiTheme="majorHAnsi" w:cstheme="majorHAnsi"/>
                <w:color w:val="000000"/>
                <w:sz w:val="22"/>
                <w:szCs w:val="22"/>
                <w:lang w:val="uk-UA" w:eastAsia="zh-CN"/>
              </w:rPr>
              <w:t xml:space="preserve">Фінансова пропозиція є реалістичною та економічно </w:t>
            </w:r>
            <w:r w:rsidR="00964715" w:rsidRPr="00086B2F">
              <w:rPr>
                <w:rFonts w:asciiTheme="majorHAnsi" w:eastAsia="Calibri" w:hAnsiTheme="majorHAnsi" w:cstheme="majorHAnsi"/>
                <w:color w:val="000000"/>
                <w:sz w:val="22"/>
                <w:szCs w:val="22"/>
                <w:lang w:val="uk-UA" w:eastAsia="zh-CN"/>
              </w:rPr>
              <w:t xml:space="preserve">обґрунтованою </w:t>
            </w:r>
            <w:r w:rsidRPr="00086B2F">
              <w:rPr>
                <w:rFonts w:asciiTheme="majorHAnsi" w:eastAsia="Calibri" w:hAnsiTheme="majorHAnsi" w:cstheme="majorHAnsi"/>
                <w:color w:val="000000"/>
                <w:sz w:val="22"/>
                <w:szCs w:val="22"/>
                <w:lang w:val="uk-UA" w:eastAsia="zh-CN"/>
              </w:rPr>
              <w:t xml:space="preserve">для надання </w:t>
            </w:r>
            <w:r w:rsidR="00964715" w:rsidRPr="00086B2F">
              <w:rPr>
                <w:rFonts w:asciiTheme="majorHAnsi" w:eastAsia="Calibri" w:hAnsiTheme="majorHAnsi" w:cstheme="majorHAnsi"/>
                <w:color w:val="000000"/>
                <w:sz w:val="22"/>
                <w:szCs w:val="22"/>
                <w:lang w:val="uk-UA" w:eastAsia="zh-CN"/>
              </w:rPr>
              <w:t xml:space="preserve">цього виду </w:t>
            </w:r>
            <w:r w:rsidRPr="00086B2F">
              <w:rPr>
                <w:rFonts w:asciiTheme="majorHAnsi" w:eastAsia="Calibri" w:hAnsiTheme="majorHAnsi" w:cstheme="majorHAnsi"/>
                <w:color w:val="000000"/>
                <w:sz w:val="22"/>
                <w:szCs w:val="22"/>
                <w:lang w:val="uk-UA" w:eastAsia="zh-CN"/>
              </w:rPr>
              <w:t>послуг</w:t>
            </w:r>
            <w:r w:rsidR="001C56D6" w:rsidRPr="00086B2F">
              <w:rPr>
                <w:rFonts w:asciiTheme="majorHAnsi" w:eastAsia="Calibri" w:hAnsiTheme="majorHAnsi" w:cstheme="majorHAnsi"/>
                <w:color w:val="000000"/>
                <w:sz w:val="22"/>
                <w:szCs w:val="22"/>
                <w:lang w:val="uk-UA" w:eastAsia="zh-CN"/>
              </w:rPr>
              <w:t>.</w:t>
            </w:r>
          </w:p>
        </w:tc>
        <w:tc>
          <w:tcPr>
            <w:tcW w:w="2551" w:type="dxa"/>
          </w:tcPr>
          <w:p w14:paraId="54C9ADF6" w14:textId="65EB4A14" w:rsidR="001C56D6" w:rsidRPr="00086B2F" w:rsidRDefault="001C56D6" w:rsidP="00C76EE5">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086B2F">
              <w:rPr>
                <w:rFonts w:asciiTheme="majorHAnsi" w:eastAsia="Calibri" w:hAnsiTheme="majorHAnsi" w:cstheme="majorHAnsi"/>
                <w:b/>
                <w:color w:val="000000"/>
                <w:sz w:val="22"/>
                <w:szCs w:val="22"/>
                <w:lang w:val="uk-UA" w:eastAsia="zh-CN"/>
              </w:rPr>
              <w:t xml:space="preserve"> 25 </w:t>
            </w:r>
            <w:r w:rsidR="00BB10A6" w:rsidRPr="00086B2F">
              <w:rPr>
                <w:rFonts w:asciiTheme="majorHAnsi" w:eastAsia="Calibri" w:hAnsiTheme="majorHAnsi" w:cstheme="majorHAnsi"/>
                <w:b/>
                <w:color w:val="000000"/>
                <w:sz w:val="22"/>
                <w:szCs w:val="22"/>
                <w:lang w:val="uk-UA" w:eastAsia="zh-CN"/>
              </w:rPr>
              <w:t>Балів</w:t>
            </w:r>
          </w:p>
        </w:tc>
      </w:tr>
      <w:tr w:rsidR="001C56D6" w:rsidRPr="005023B6" w14:paraId="2C6023AE" w14:textId="77777777" w:rsidTr="72E5B39D">
        <w:tc>
          <w:tcPr>
            <w:tcW w:w="6799" w:type="dxa"/>
            <w:shd w:val="clear" w:color="auto" w:fill="E7E6E6"/>
          </w:tcPr>
          <w:p w14:paraId="69FAF4EB" w14:textId="27BA63E3" w:rsidR="001C56D6" w:rsidRPr="00086B2F" w:rsidRDefault="005C5104" w:rsidP="00C76EE5">
            <w:pPr>
              <w:numPr>
                <w:ilvl w:val="0"/>
                <w:numId w:val="5"/>
              </w:num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086B2F">
              <w:rPr>
                <w:rFonts w:asciiTheme="majorHAnsi" w:eastAsia="Calibri" w:hAnsiTheme="majorHAnsi" w:cstheme="majorHAnsi"/>
                <w:b/>
                <w:color w:val="000000"/>
                <w:sz w:val="22"/>
                <w:szCs w:val="22"/>
                <w:lang w:val="uk-UA" w:eastAsia="zh-CN"/>
              </w:rPr>
              <w:t xml:space="preserve">Інтерв'ю. Тільки для кандидатів, які потрапили до </w:t>
            </w:r>
            <w:r w:rsidR="003A41AE" w:rsidRPr="00086B2F">
              <w:rPr>
                <w:rFonts w:asciiTheme="majorHAnsi" w:eastAsia="Calibri" w:hAnsiTheme="majorHAnsi" w:cstheme="majorHAnsi"/>
                <w:b/>
                <w:color w:val="000000"/>
                <w:sz w:val="22"/>
                <w:szCs w:val="22"/>
                <w:lang w:val="uk-UA" w:eastAsia="zh-CN"/>
              </w:rPr>
              <w:t xml:space="preserve">короткого </w:t>
            </w:r>
            <w:r w:rsidRPr="00086B2F">
              <w:rPr>
                <w:rFonts w:asciiTheme="majorHAnsi" w:eastAsia="Calibri" w:hAnsiTheme="majorHAnsi" w:cstheme="majorHAnsi"/>
                <w:b/>
                <w:color w:val="000000"/>
                <w:sz w:val="22"/>
                <w:szCs w:val="22"/>
                <w:lang w:val="uk-UA" w:eastAsia="zh-CN"/>
              </w:rPr>
              <w:t>списку</w:t>
            </w:r>
          </w:p>
        </w:tc>
        <w:tc>
          <w:tcPr>
            <w:tcW w:w="2551" w:type="dxa"/>
            <w:shd w:val="clear" w:color="auto" w:fill="E7E6E6"/>
          </w:tcPr>
          <w:p w14:paraId="5B92DE1F" w14:textId="77777777" w:rsidR="001C56D6" w:rsidRPr="00086B2F" w:rsidRDefault="001C56D6" w:rsidP="00C76EE5">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p>
        </w:tc>
      </w:tr>
      <w:tr w:rsidR="001C56D6" w:rsidRPr="00086B2F" w14:paraId="43C1816F" w14:textId="77777777" w:rsidTr="72E5B39D">
        <w:tc>
          <w:tcPr>
            <w:tcW w:w="6799" w:type="dxa"/>
          </w:tcPr>
          <w:p w14:paraId="7F458A92" w14:textId="3F560C06" w:rsidR="001C56D6" w:rsidRPr="00086B2F" w:rsidRDefault="12E6139F" w:rsidP="00C76EE5">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086B2F">
              <w:rPr>
                <w:rFonts w:asciiTheme="majorHAnsi" w:eastAsia="Calibri" w:hAnsiTheme="majorHAnsi" w:cstheme="majorHAnsi"/>
                <w:color w:val="000000" w:themeColor="text1"/>
                <w:sz w:val="22"/>
                <w:szCs w:val="22"/>
                <w:lang w:val="uk-UA" w:eastAsia="zh-CN"/>
              </w:rPr>
              <w:t>Під час співбесіди кандидат</w:t>
            </w:r>
            <w:r w:rsidR="25B152BF" w:rsidRPr="00086B2F">
              <w:rPr>
                <w:rFonts w:asciiTheme="majorHAnsi" w:eastAsia="Calibri" w:hAnsiTheme="majorHAnsi" w:cstheme="majorHAnsi"/>
                <w:color w:val="000000" w:themeColor="text1"/>
                <w:sz w:val="22"/>
                <w:szCs w:val="22"/>
                <w:lang w:val="uk-UA" w:eastAsia="zh-CN"/>
              </w:rPr>
              <w:t>/кандидатка</w:t>
            </w:r>
            <w:r w:rsidRPr="00086B2F">
              <w:rPr>
                <w:rFonts w:asciiTheme="majorHAnsi" w:eastAsia="Calibri" w:hAnsiTheme="majorHAnsi" w:cstheme="majorHAnsi"/>
                <w:color w:val="000000" w:themeColor="text1"/>
                <w:sz w:val="22"/>
                <w:szCs w:val="22"/>
                <w:lang w:val="uk-UA" w:eastAsia="zh-CN"/>
              </w:rPr>
              <w:t xml:space="preserve"> демонструє</w:t>
            </w:r>
            <w:r w:rsidR="26721546" w:rsidRPr="00086B2F">
              <w:rPr>
                <w:rFonts w:asciiTheme="majorHAnsi" w:eastAsia="Calibri" w:hAnsiTheme="majorHAnsi" w:cstheme="majorHAnsi"/>
                <w:color w:val="000000" w:themeColor="text1"/>
                <w:sz w:val="22"/>
                <w:szCs w:val="22"/>
                <w:lang w:val="uk-UA" w:eastAsia="zh-CN"/>
              </w:rPr>
              <w:t>:</w:t>
            </w:r>
          </w:p>
          <w:p w14:paraId="24A2758A" w14:textId="77777777" w:rsidR="0060398F" w:rsidRPr="00086B2F" w:rsidRDefault="665695BC" w:rsidP="00C76EE5">
            <w:pPr>
              <w:numPr>
                <w:ilvl w:val="0"/>
                <w:numId w:val="8"/>
              </w:numPr>
              <w:pBdr>
                <w:top w:val="nil"/>
                <w:left w:val="nil"/>
                <w:bottom w:val="nil"/>
                <w:right w:val="nil"/>
                <w:between w:val="nil"/>
              </w:pBdr>
              <w:jc w:val="both"/>
              <w:rPr>
                <w:rFonts w:asciiTheme="majorHAnsi" w:eastAsia="Calibri" w:hAnsiTheme="majorHAnsi" w:cstheme="majorHAnsi"/>
                <w:color w:val="000000" w:themeColor="text1"/>
                <w:sz w:val="22"/>
                <w:szCs w:val="22"/>
                <w:lang w:val="uk-UA" w:eastAsia="zh-CN"/>
              </w:rPr>
            </w:pPr>
            <w:r w:rsidRPr="00086B2F">
              <w:rPr>
                <w:rFonts w:asciiTheme="majorHAnsi" w:eastAsia="Calibri" w:hAnsiTheme="majorHAnsi" w:cstheme="majorHAnsi"/>
                <w:color w:val="000000" w:themeColor="text1"/>
                <w:sz w:val="22"/>
                <w:szCs w:val="22"/>
                <w:lang w:val="uk-UA" w:eastAsia="zh-CN"/>
              </w:rPr>
              <w:t>глибокі знання та досвід у цій галузі;</w:t>
            </w:r>
          </w:p>
          <w:p w14:paraId="33957511" w14:textId="4FA7677E" w:rsidR="0AFA0D14" w:rsidRPr="00086B2F" w:rsidRDefault="0AFA0D14" w:rsidP="00C76EE5">
            <w:pPr>
              <w:numPr>
                <w:ilvl w:val="0"/>
                <w:numId w:val="8"/>
              </w:numPr>
              <w:jc w:val="both"/>
              <w:rPr>
                <w:rFonts w:asciiTheme="majorHAnsi" w:eastAsia="Calibri" w:hAnsiTheme="majorHAnsi" w:cstheme="majorHAnsi"/>
                <w:color w:val="000000" w:themeColor="text1"/>
                <w:sz w:val="22"/>
                <w:szCs w:val="22"/>
                <w:lang w:val="uk-UA" w:eastAsia="zh-CN"/>
              </w:rPr>
            </w:pPr>
            <w:r w:rsidRPr="00086B2F">
              <w:rPr>
                <w:rFonts w:asciiTheme="majorHAnsi" w:eastAsia="Calibri" w:hAnsiTheme="majorHAnsi" w:cstheme="majorHAnsi"/>
                <w:color w:val="000000" w:themeColor="text1"/>
                <w:sz w:val="22"/>
                <w:szCs w:val="22"/>
                <w:lang w:val="uk-UA" w:eastAsia="zh-CN"/>
              </w:rPr>
              <w:lastRenderedPageBreak/>
              <w:t xml:space="preserve">минулий досвід </w:t>
            </w:r>
            <w:r w:rsidR="501667D9" w:rsidRPr="00086B2F">
              <w:rPr>
                <w:rFonts w:asciiTheme="majorHAnsi" w:eastAsia="Calibri" w:hAnsiTheme="majorHAnsi" w:cstheme="majorHAnsi"/>
                <w:color w:val="000000" w:themeColor="text1"/>
                <w:sz w:val="22"/>
                <w:szCs w:val="22"/>
                <w:lang w:val="uk-UA" w:eastAsia="zh-CN"/>
              </w:rPr>
              <w:t xml:space="preserve">з аналізу </w:t>
            </w:r>
            <w:r w:rsidR="00C53973" w:rsidRPr="00086B2F">
              <w:rPr>
                <w:rFonts w:asciiTheme="majorHAnsi" w:eastAsia="Calibri" w:hAnsiTheme="majorHAnsi" w:cstheme="majorHAnsi"/>
                <w:color w:val="000000" w:themeColor="text1"/>
                <w:sz w:val="22"/>
                <w:szCs w:val="22"/>
                <w:lang w:val="uk-UA" w:eastAsia="zh-CN"/>
              </w:rPr>
              <w:t>нормативно-правової бази та підготовки відповідних проектів документів, успішні кейси їх впровадження</w:t>
            </w:r>
            <w:r w:rsidRPr="00086B2F">
              <w:rPr>
                <w:rFonts w:asciiTheme="majorHAnsi" w:eastAsia="Calibri" w:hAnsiTheme="majorHAnsi" w:cstheme="majorHAnsi"/>
                <w:color w:val="000000" w:themeColor="text1"/>
                <w:sz w:val="22"/>
                <w:szCs w:val="22"/>
                <w:lang w:val="uk-UA" w:eastAsia="zh-CN"/>
              </w:rPr>
              <w:t>;</w:t>
            </w:r>
          </w:p>
          <w:p w14:paraId="0922C3C9" w14:textId="0FAB8351" w:rsidR="0602EF3E" w:rsidRPr="00086B2F" w:rsidRDefault="70A8A564" w:rsidP="00C76EE5">
            <w:pPr>
              <w:numPr>
                <w:ilvl w:val="0"/>
                <w:numId w:val="8"/>
              </w:numPr>
              <w:jc w:val="both"/>
              <w:rPr>
                <w:rFonts w:asciiTheme="majorHAnsi" w:eastAsia="Calibri" w:hAnsiTheme="majorHAnsi" w:cstheme="majorHAnsi"/>
                <w:color w:val="000000" w:themeColor="text1"/>
                <w:sz w:val="22"/>
                <w:szCs w:val="22"/>
                <w:lang w:val="uk-UA" w:eastAsia="zh-CN"/>
              </w:rPr>
            </w:pPr>
            <w:r w:rsidRPr="00086B2F">
              <w:rPr>
                <w:rFonts w:asciiTheme="majorHAnsi" w:eastAsia="Calibri" w:hAnsiTheme="majorHAnsi" w:cstheme="majorHAnsi"/>
                <w:color w:val="000000" w:themeColor="text1"/>
                <w:sz w:val="22"/>
                <w:szCs w:val="22"/>
                <w:lang w:val="uk-UA" w:eastAsia="zh-CN"/>
              </w:rPr>
              <w:t xml:space="preserve">досвід </w:t>
            </w:r>
            <w:proofErr w:type="spellStart"/>
            <w:r w:rsidR="004530FE" w:rsidRPr="00086B2F">
              <w:rPr>
                <w:rFonts w:asciiTheme="majorHAnsi" w:eastAsia="Calibri" w:hAnsiTheme="majorHAnsi" w:cstheme="majorHAnsi"/>
                <w:color w:val="000000" w:themeColor="text1"/>
                <w:sz w:val="22"/>
                <w:szCs w:val="22"/>
                <w:lang w:val="uk-UA" w:eastAsia="zh-CN"/>
              </w:rPr>
              <w:t>модерації</w:t>
            </w:r>
            <w:proofErr w:type="spellEnd"/>
            <w:r w:rsidR="004530FE" w:rsidRPr="00086B2F">
              <w:rPr>
                <w:rFonts w:asciiTheme="majorHAnsi" w:eastAsia="Calibri" w:hAnsiTheme="majorHAnsi" w:cstheme="majorHAnsi"/>
                <w:color w:val="000000" w:themeColor="text1"/>
                <w:sz w:val="22"/>
                <w:szCs w:val="22"/>
                <w:lang w:val="uk-UA" w:eastAsia="zh-CN"/>
              </w:rPr>
              <w:t xml:space="preserve"> та навчання команд</w:t>
            </w:r>
            <w:r w:rsidR="00E3541E" w:rsidRPr="00086B2F">
              <w:rPr>
                <w:rFonts w:asciiTheme="majorHAnsi" w:eastAsia="Calibri" w:hAnsiTheme="majorHAnsi" w:cstheme="majorHAnsi"/>
                <w:color w:val="000000" w:themeColor="text1"/>
                <w:sz w:val="22"/>
                <w:szCs w:val="22"/>
                <w:lang w:val="uk-UA" w:eastAsia="zh-CN"/>
              </w:rPr>
              <w:t>,</w:t>
            </w:r>
            <w:r w:rsidRPr="00086B2F">
              <w:rPr>
                <w:rFonts w:asciiTheme="majorHAnsi" w:eastAsia="Calibri" w:hAnsiTheme="majorHAnsi" w:cstheme="majorHAnsi"/>
                <w:color w:val="000000" w:themeColor="text1"/>
                <w:sz w:val="22"/>
                <w:szCs w:val="22"/>
                <w:lang w:val="uk-UA" w:eastAsia="zh-CN"/>
              </w:rPr>
              <w:t xml:space="preserve"> </w:t>
            </w:r>
            <w:r w:rsidR="00C53973" w:rsidRPr="00086B2F">
              <w:rPr>
                <w:rFonts w:asciiTheme="majorHAnsi" w:eastAsia="Calibri" w:hAnsiTheme="majorHAnsi" w:cstheme="majorHAnsi"/>
                <w:color w:val="000000" w:themeColor="text1"/>
                <w:sz w:val="22"/>
                <w:szCs w:val="22"/>
                <w:lang w:val="uk-UA" w:eastAsia="zh-CN"/>
              </w:rPr>
              <w:t>щодо</w:t>
            </w:r>
            <w:r w:rsidR="004530FE" w:rsidRPr="00086B2F">
              <w:rPr>
                <w:rFonts w:asciiTheme="majorHAnsi" w:eastAsia="Calibri" w:hAnsiTheme="majorHAnsi" w:cstheme="majorHAnsi"/>
                <w:color w:val="000000" w:themeColor="text1"/>
                <w:sz w:val="22"/>
                <w:szCs w:val="22"/>
                <w:lang w:val="uk-UA" w:eastAsia="zh-CN"/>
              </w:rPr>
              <w:t xml:space="preserve"> запуску процесів та </w:t>
            </w:r>
            <w:r w:rsidR="00E3541E" w:rsidRPr="00086B2F">
              <w:rPr>
                <w:rFonts w:asciiTheme="majorHAnsi" w:eastAsia="Calibri" w:hAnsiTheme="majorHAnsi" w:cstheme="majorHAnsi"/>
                <w:color w:val="000000" w:themeColor="text1"/>
                <w:sz w:val="22"/>
                <w:szCs w:val="22"/>
                <w:lang w:val="uk-UA" w:eastAsia="zh-CN"/>
              </w:rPr>
              <w:t>процедур</w:t>
            </w:r>
            <w:r w:rsidR="004530FE" w:rsidRPr="00086B2F">
              <w:rPr>
                <w:rFonts w:asciiTheme="majorHAnsi" w:eastAsia="Calibri" w:hAnsiTheme="majorHAnsi" w:cstheme="majorHAnsi"/>
                <w:color w:val="000000" w:themeColor="text1"/>
                <w:sz w:val="22"/>
                <w:szCs w:val="22"/>
                <w:lang w:val="uk-UA" w:eastAsia="zh-CN"/>
              </w:rPr>
              <w:t xml:space="preserve"> визначених </w:t>
            </w:r>
            <w:r w:rsidR="00E3541E" w:rsidRPr="00086B2F">
              <w:rPr>
                <w:rFonts w:asciiTheme="majorHAnsi" w:eastAsia="Calibri" w:hAnsiTheme="majorHAnsi" w:cstheme="majorHAnsi"/>
                <w:color w:val="000000" w:themeColor="text1"/>
                <w:sz w:val="22"/>
                <w:szCs w:val="22"/>
                <w:lang w:val="uk-UA" w:eastAsia="zh-CN"/>
              </w:rPr>
              <w:t>нормативно-правовими актами</w:t>
            </w:r>
            <w:r w:rsidRPr="00086B2F">
              <w:rPr>
                <w:rFonts w:asciiTheme="majorHAnsi" w:eastAsia="Calibri" w:hAnsiTheme="majorHAnsi" w:cstheme="majorHAnsi"/>
                <w:color w:val="000000" w:themeColor="text1"/>
                <w:sz w:val="22"/>
                <w:szCs w:val="22"/>
                <w:lang w:val="uk-UA" w:eastAsia="zh-CN"/>
              </w:rPr>
              <w:t>;</w:t>
            </w:r>
          </w:p>
          <w:p w14:paraId="18060D7A" w14:textId="554FE4BB" w:rsidR="00C337D0" w:rsidRPr="00086B2F" w:rsidRDefault="2F5E5006" w:rsidP="00C76EE5">
            <w:pPr>
              <w:numPr>
                <w:ilvl w:val="0"/>
                <w:numId w:val="8"/>
              </w:numPr>
              <w:pBdr>
                <w:top w:val="nil"/>
                <w:left w:val="nil"/>
                <w:bottom w:val="nil"/>
                <w:right w:val="nil"/>
                <w:between w:val="nil"/>
              </w:pBdr>
              <w:jc w:val="both"/>
              <w:rPr>
                <w:rFonts w:asciiTheme="majorHAnsi" w:eastAsia="Calibri" w:hAnsiTheme="majorHAnsi" w:cstheme="majorHAnsi"/>
                <w:color w:val="000000" w:themeColor="text1"/>
                <w:sz w:val="22"/>
                <w:szCs w:val="22"/>
                <w:lang w:val="uk-UA" w:eastAsia="zh-CN"/>
              </w:rPr>
            </w:pPr>
            <w:r w:rsidRPr="00086B2F">
              <w:rPr>
                <w:rFonts w:asciiTheme="majorHAnsi" w:eastAsia="Calibri" w:hAnsiTheme="majorHAnsi" w:cstheme="majorHAnsi"/>
                <w:color w:val="000000" w:themeColor="text1"/>
                <w:sz w:val="22"/>
                <w:szCs w:val="22"/>
                <w:lang w:val="uk-UA" w:eastAsia="zh-CN"/>
              </w:rPr>
              <w:t>м’які</w:t>
            </w:r>
            <w:r w:rsidR="32BBCFF8" w:rsidRPr="00086B2F">
              <w:rPr>
                <w:rFonts w:asciiTheme="majorHAnsi" w:eastAsia="Calibri" w:hAnsiTheme="majorHAnsi" w:cstheme="majorHAnsi"/>
                <w:color w:val="000000" w:themeColor="text1"/>
                <w:sz w:val="22"/>
                <w:szCs w:val="22"/>
                <w:lang w:val="uk-UA" w:eastAsia="zh-CN"/>
              </w:rPr>
              <w:t xml:space="preserve"> навички (відмінні комунікативні та аналітичні навички);</w:t>
            </w:r>
          </w:p>
          <w:p w14:paraId="01EC2542" w14:textId="4AC95179" w:rsidR="001C56D6" w:rsidRPr="00086B2F" w:rsidRDefault="2F5E5006" w:rsidP="00C76EE5">
            <w:pPr>
              <w:numPr>
                <w:ilvl w:val="0"/>
                <w:numId w:val="8"/>
              </w:numPr>
              <w:pBdr>
                <w:top w:val="nil"/>
                <w:left w:val="nil"/>
                <w:bottom w:val="nil"/>
                <w:right w:val="nil"/>
                <w:between w:val="nil"/>
              </w:pBdr>
              <w:jc w:val="both"/>
              <w:rPr>
                <w:rFonts w:asciiTheme="majorHAnsi" w:eastAsia="Calibri" w:hAnsiTheme="majorHAnsi" w:cstheme="majorHAnsi"/>
                <w:color w:val="000000" w:themeColor="text1"/>
                <w:sz w:val="22"/>
                <w:szCs w:val="22"/>
                <w:lang w:val="uk-UA" w:eastAsia="zh-CN"/>
              </w:rPr>
            </w:pPr>
            <w:r w:rsidRPr="00086B2F">
              <w:rPr>
                <w:rFonts w:asciiTheme="majorHAnsi" w:eastAsia="Calibri" w:hAnsiTheme="majorHAnsi" w:cstheme="majorHAnsi"/>
                <w:color w:val="000000" w:themeColor="text1"/>
                <w:sz w:val="22"/>
                <w:szCs w:val="22"/>
                <w:lang w:val="uk-UA" w:eastAsia="zh-CN"/>
              </w:rPr>
              <w:t>впевнена</w:t>
            </w:r>
            <w:r w:rsidR="0224A8A9" w:rsidRPr="00086B2F">
              <w:rPr>
                <w:rFonts w:asciiTheme="majorHAnsi" w:eastAsia="Calibri" w:hAnsiTheme="majorHAnsi" w:cstheme="majorHAnsi"/>
                <w:color w:val="000000" w:themeColor="text1"/>
                <w:sz w:val="22"/>
                <w:szCs w:val="22"/>
                <w:lang w:val="uk-UA" w:eastAsia="zh-CN"/>
              </w:rPr>
              <w:t xml:space="preserve"> розмовн</w:t>
            </w:r>
            <w:r w:rsidRPr="00086B2F">
              <w:rPr>
                <w:rFonts w:asciiTheme="majorHAnsi" w:eastAsia="Calibri" w:hAnsiTheme="majorHAnsi" w:cstheme="majorHAnsi"/>
                <w:color w:val="000000" w:themeColor="text1"/>
                <w:sz w:val="22"/>
                <w:szCs w:val="22"/>
                <w:lang w:val="uk-UA" w:eastAsia="zh-CN"/>
              </w:rPr>
              <w:t>а</w:t>
            </w:r>
            <w:r w:rsidR="0224A8A9" w:rsidRPr="00086B2F">
              <w:rPr>
                <w:rFonts w:asciiTheme="majorHAnsi" w:eastAsia="Calibri" w:hAnsiTheme="majorHAnsi" w:cstheme="majorHAnsi"/>
                <w:color w:val="000000" w:themeColor="text1"/>
                <w:sz w:val="22"/>
                <w:szCs w:val="22"/>
                <w:lang w:val="uk-UA" w:eastAsia="zh-CN"/>
              </w:rPr>
              <w:t xml:space="preserve"> українськ</w:t>
            </w:r>
            <w:r w:rsidRPr="00086B2F">
              <w:rPr>
                <w:rFonts w:asciiTheme="majorHAnsi" w:eastAsia="Calibri" w:hAnsiTheme="majorHAnsi" w:cstheme="majorHAnsi"/>
                <w:color w:val="000000" w:themeColor="text1"/>
                <w:sz w:val="22"/>
                <w:szCs w:val="22"/>
                <w:lang w:val="uk-UA" w:eastAsia="zh-CN"/>
              </w:rPr>
              <w:t>а</w:t>
            </w:r>
            <w:r w:rsidR="0224A8A9" w:rsidRPr="00086B2F">
              <w:rPr>
                <w:rFonts w:asciiTheme="majorHAnsi" w:eastAsia="Calibri" w:hAnsiTheme="majorHAnsi" w:cstheme="majorHAnsi"/>
                <w:color w:val="000000" w:themeColor="text1"/>
                <w:sz w:val="22"/>
                <w:szCs w:val="22"/>
                <w:lang w:val="uk-UA" w:eastAsia="zh-CN"/>
              </w:rPr>
              <w:t xml:space="preserve"> мов</w:t>
            </w:r>
            <w:r w:rsidRPr="00086B2F">
              <w:rPr>
                <w:rFonts w:asciiTheme="majorHAnsi" w:eastAsia="Calibri" w:hAnsiTheme="majorHAnsi" w:cstheme="majorHAnsi"/>
                <w:color w:val="000000" w:themeColor="text1"/>
                <w:sz w:val="22"/>
                <w:szCs w:val="22"/>
                <w:lang w:val="uk-UA" w:eastAsia="zh-CN"/>
              </w:rPr>
              <w:t>а</w:t>
            </w:r>
            <w:r w:rsidR="0224A8A9" w:rsidRPr="00086B2F">
              <w:rPr>
                <w:rFonts w:asciiTheme="majorHAnsi" w:eastAsia="Calibri" w:hAnsiTheme="majorHAnsi" w:cstheme="majorHAnsi"/>
                <w:color w:val="000000" w:themeColor="text1"/>
                <w:sz w:val="22"/>
                <w:szCs w:val="22"/>
                <w:lang w:val="uk-UA" w:eastAsia="zh-CN"/>
              </w:rPr>
              <w:t>.</w:t>
            </w:r>
            <w:r w:rsidR="001C56D6" w:rsidRPr="00086B2F">
              <w:rPr>
                <w:rFonts w:asciiTheme="majorHAnsi" w:eastAsia="Calibri" w:hAnsiTheme="majorHAnsi" w:cstheme="majorHAnsi"/>
                <w:color w:val="000000" w:themeColor="text1"/>
                <w:sz w:val="22"/>
                <w:szCs w:val="22"/>
                <w:lang w:val="uk-UA" w:eastAsia="zh-CN"/>
              </w:rPr>
              <w:t xml:space="preserve"> </w:t>
            </w:r>
          </w:p>
        </w:tc>
        <w:tc>
          <w:tcPr>
            <w:tcW w:w="2551" w:type="dxa"/>
          </w:tcPr>
          <w:p w14:paraId="5B5E17BD" w14:textId="3396A8B7" w:rsidR="001C56D6" w:rsidRPr="00086B2F" w:rsidRDefault="001C56D6" w:rsidP="00C76EE5">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086B2F">
              <w:rPr>
                <w:rFonts w:asciiTheme="majorHAnsi" w:eastAsia="Calibri" w:hAnsiTheme="majorHAnsi" w:cstheme="majorHAnsi"/>
                <w:b/>
                <w:color w:val="000000"/>
                <w:sz w:val="22"/>
                <w:szCs w:val="22"/>
                <w:lang w:val="uk-UA" w:eastAsia="zh-CN"/>
              </w:rPr>
              <w:lastRenderedPageBreak/>
              <w:t xml:space="preserve">25 </w:t>
            </w:r>
            <w:r w:rsidR="00BB10A6" w:rsidRPr="00086B2F">
              <w:rPr>
                <w:rFonts w:asciiTheme="majorHAnsi" w:eastAsia="Calibri" w:hAnsiTheme="majorHAnsi" w:cstheme="majorHAnsi"/>
                <w:b/>
                <w:color w:val="000000"/>
                <w:sz w:val="22"/>
                <w:szCs w:val="22"/>
                <w:lang w:val="uk-UA" w:eastAsia="zh-CN"/>
              </w:rPr>
              <w:t>Балів</w:t>
            </w:r>
          </w:p>
        </w:tc>
      </w:tr>
      <w:tr w:rsidR="001C56D6" w:rsidRPr="00086B2F" w14:paraId="3C9C7D2F" w14:textId="77777777" w:rsidTr="72E5B39D">
        <w:tc>
          <w:tcPr>
            <w:tcW w:w="6799" w:type="dxa"/>
          </w:tcPr>
          <w:p w14:paraId="718F4CA6" w14:textId="5C10F33D" w:rsidR="001C56D6" w:rsidRPr="00086B2F" w:rsidRDefault="0015682D" w:rsidP="00C76EE5">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086B2F">
              <w:rPr>
                <w:rFonts w:asciiTheme="majorHAnsi" w:eastAsia="Calibri" w:hAnsiTheme="majorHAnsi" w:cstheme="majorHAnsi"/>
                <w:b/>
                <w:color w:val="000000"/>
                <w:sz w:val="22"/>
                <w:szCs w:val="22"/>
                <w:lang w:val="uk-UA" w:eastAsia="zh-CN"/>
              </w:rPr>
              <w:t xml:space="preserve">Максимальна кількість балів </w:t>
            </w:r>
          </w:p>
        </w:tc>
        <w:tc>
          <w:tcPr>
            <w:tcW w:w="2551" w:type="dxa"/>
          </w:tcPr>
          <w:p w14:paraId="217C6787" w14:textId="077325D3" w:rsidR="001C56D6" w:rsidRPr="00086B2F" w:rsidRDefault="001C56D6" w:rsidP="00C76EE5">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086B2F">
              <w:rPr>
                <w:rFonts w:asciiTheme="majorHAnsi" w:eastAsia="Calibri" w:hAnsiTheme="majorHAnsi" w:cstheme="majorHAnsi"/>
                <w:b/>
                <w:color w:val="000000"/>
                <w:sz w:val="22"/>
                <w:szCs w:val="22"/>
                <w:lang w:val="uk-UA" w:eastAsia="zh-CN"/>
              </w:rPr>
              <w:t xml:space="preserve">100 </w:t>
            </w:r>
            <w:r w:rsidR="00BB10A6" w:rsidRPr="00086B2F">
              <w:rPr>
                <w:rFonts w:asciiTheme="majorHAnsi" w:eastAsia="Calibri" w:hAnsiTheme="majorHAnsi" w:cstheme="majorHAnsi"/>
                <w:b/>
                <w:color w:val="000000"/>
                <w:sz w:val="22"/>
                <w:szCs w:val="22"/>
                <w:lang w:val="uk-UA" w:eastAsia="zh-CN"/>
              </w:rPr>
              <w:t>Балів</w:t>
            </w:r>
          </w:p>
        </w:tc>
      </w:tr>
    </w:tbl>
    <w:p w14:paraId="26ED67ED" w14:textId="77777777" w:rsidR="008733E5" w:rsidRPr="00086B2F" w:rsidRDefault="008733E5" w:rsidP="00C76EE5">
      <w:pPr>
        <w:pBdr>
          <w:top w:val="nil"/>
          <w:left w:val="nil"/>
          <w:bottom w:val="nil"/>
          <w:right w:val="nil"/>
          <w:between w:val="nil"/>
        </w:pBdr>
        <w:jc w:val="both"/>
        <w:rPr>
          <w:rFonts w:asciiTheme="majorHAnsi" w:hAnsiTheme="majorHAnsi" w:cstheme="majorHAnsi"/>
          <w:b/>
          <w:color w:val="000000"/>
          <w:sz w:val="22"/>
          <w:szCs w:val="22"/>
          <w:lang w:val="uk-UA"/>
        </w:rPr>
      </w:pPr>
    </w:p>
    <w:p w14:paraId="371F5698" w14:textId="77777777" w:rsidR="005261CD" w:rsidRPr="00086B2F" w:rsidRDefault="005261CD" w:rsidP="00C76EE5">
      <w:pPr>
        <w:pBdr>
          <w:top w:val="nil"/>
          <w:left w:val="nil"/>
          <w:bottom w:val="nil"/>
          <w:right w:val="nil"/>
          <w:between w:val="nil"/>
        </w:pBdr>
        <w:jc w:val="both"/>
        <w:rPr>
          <w:rFonts w:asciiTheme="majorHAnsi" w:hAnsiTheme="majorHAnsi" w:cstheme="majorHAnsi"/>
          <w:b/>
          <w:color w:val="000000"/>
          <w:sz w:val="22"/>
          <w:szCs w:val="22"/>
          <w:lang w:val="uk-UA"/>
        </w:rPr>
      </w:pPr>
    </w:p>
    <w:p w14:paraId="561307B4" w14:textId="77777777" w:rsidR="005261CD" w:rsidRPr="00086B2F" w:rsidRDefault="005261CD" w:rsidP="00C76EE5">
      <w:pPr>
        <w:pBdr>
          <w:top w:val="nil"/>
          <w:left w:val="nil"/>
          <w:bottom w:val="nil"/>
          <w:right w:val="nil"/>
          <w:between w:val="nil"/>
        </w:pBdr>
        <w:jc w:val="both"/>
        <w:rPr>
          <w:rFonts w:asciiTheme="majorHAnsi" w:hAnsiTheme="majorHAnsi" w:cstheme="majorHAnsi"/>
          <w:b/>
          <w:color w:val="000000"/>
          <w:sz w:val="22"/>
          <w:szCs w:val="22"/>
          <w:lang w:val="uk-UA"/>
        </w:rPr>
      </w:pPr>
    </w:p>
    <w:p w14:paraId="419397A8" w14:textId="36F70336" w:rsidR="002E2560" w:rsidRPr="00086B2F" w:rsidRDefault="0046496E" w:rsidP="00C949C1">
      <w:pPr>
        <w:numPr>
          <w:ilvl w:val="0"/>
          <w:numId w:val="13"/>
        </w:numPr>
        <w:pBdr>
          <w:top w:val="nil"/>
          <w:left w:val="nil"/>
          <w:bottom w:val="nil"/>
          <w:right w:val="nil"/>
          <w:between w:val="nil"/>
        </w:pBdr>
        <w:spacing w:after="160" w:line="259" w:lineRule="auto"/>
        <w:jc w:val="both"/>
        <w:rPr>
          <w:rFonts w:asciiTheme="majorHAnsi" w:hAnsiTheme="majorHAnsi" w:cstheme="majorHAnsi"/>
          <w:b/>
          <w:sz w:val="22"/>
          <w:szCs w:val="22"/>
          <w:lang w:val="uk-UA"/>
        </w:rPr>
      </w:pPr>
      <w:r w:rsidRPr="00086B2F">
        <w:rPr>
          <w:rFonts w:asciiTheme="majorHAnsi" w:hAnsiTheme="majorHAnsi" w:cstheme="majorHAnsi"/>
          <w:b/>
          <w:sz w:val="22"/>
          <w:szCs w:val="22"/>
          <w:lang w:val="uk-UA"/>
        </w:rPr>
        <w:t>Кінцевий термін подання пропозицій.</w:t>
      </w:r>
      <w:r w:rsidR="002E2560" w:rsidRPr="00086B2F">
        <w:rPr>
          <w:rFonts w:asciiTheme="majorHAnsi" w:hAnsiTheme="majorHAnsi" w:cstheme="majorHAnsi"/>
          <w:b/>
          <w:sz w:val="22"/>
          <w:szCs w:val="22"/>
          <w:lang w:val="uk-UA"/>
        </w:rPr>
        <w:t xml:space="preserve"> </w:t>
      </w:r>
    </w:p>
    <w:p w14:paraId="1CDC284E" w14:textId="3E299A7F" w:rsidR="00D7796A" w:rsidRPr="00086B2F" w:rsidRDefault="30226141" w:rsidP="00C76EE5">
      <w:pPr>
        <w:spacing w:line="276" w:lineRule="auto"/>
        <w:jc w:val="both"/>
        <w:rPr>
          <w:rFonts w:asciiTheme="majorHAnsi" w:hAnsiTheme="majorHAnsi" w:cstheme="majorHAnsi"/>
          <w:b/>
          <w:bCs/>
          <w:sz w:val="22"/>
          <w:szCs w:val="22"/>
          <w:lang w:val="uk-UA"/>
        </w:rPr>
      </w:pPr>
      <w:r w:rsidRPr="00086B2F">
        <w:rPr>
          <w:rFonts w:asciiTheme="majorHAnsi" w:hAnsiTheme="majorHAnsi" w:cstheme="majorHAnsi"/>
          <w:sz w:val="22"/>
          <w:szCs w:val="22"/>
          <w:lang w:val="uk-UA"/>
        </w:rPr>
        <w:t xml:space="preserve">Будь ласка, надсилайте свої пропозиції до </w:t>
      </w:r>
      <w:r w:rsidR="266E2F5A" w:rsidRPr="00086B2F">
        <w:rPr>
          <w:rFonts w:asciiTheme="majorHAnsi" w:hAnsiTheme="majorHAnsi" w:cstheme="majorHAnsi"/>
          <w:b/>
          <w:bCs/>
          <w:sz w:val="22"/>
          <w:szCs w:val="22"/>
          <w:lang w:val="uk-UA"/>
        </w:rPr>
        <w:t>23</w:t>
      </w:r>
      <w:r w:rsidRPr="00086B2F">
        <w:rPr>
          <w:rFonts w:asciiTheme="majorHAnsi" w:hAnsiTheme="majorHAnsi" w:cstheme="majorHAnsi"/>
          <w:b/>
          <w:bCs/>
          <w:sz w:val="22"/>
          <w:szCs w:val="22"/>
          <w:lang w:val="uk-UA"/>
        </w:rPr>
        <w:t>:</w:t>
      </w:r>
      <w:r w:rsidR="266E2F5A" w:rsidRPr="00086B2F">
        <w:rPr>
          <w:rFonts w:asciiTheme="majorHAnsi" w:hAnsiTheme="majorHAnsi" w:cstheme="majorHAnsi"/>
          <w:b/>
          <w:bCs/>
          <w:sz w:val="22"/>
          <w:szCs w:val="22"/>
          <w:lang w:val="uk-UA"/>
        </w:rPr>
        <w:t>59</w:t>
      </w:r>
      <w:r w:rsidRPr="00086B2F">
        <w:rPr>
          <w:rFonts w:asciiTheme="majorHAnsi" w:hAnsiTheme="majorHAnsi" w:cstheme="majorHAnsi"/>
          <w:b/>
          <w:bCs/>
          <w:sz w:val="22"/>
          <w:szCs w:val="22"/>
          <w:lang w:val="uk-UA"/>
        </w:rPr>
        <w:t xml:space="preserve"> за </w:t>
      </w:r>
      <w:r w:rsidR="7AE55BE5" w:rsidRPr="00086B2F">
        <w:rPr>
          <w:rFonts w:asciiTheme="majorHAnsi" w:hAnsiTheme="majorHAnsi" w:cstheme="majorHAnsi"/>
          <w:b/>
          <w:bCs/>
          <w:sz w:val="22"/>
          <w:szCs w:val="22"/>
          <w:lang w:val="uk-UA"/>
        </w:rPr>
        <w:t>К</w:t>
      </w:r>
      <w:r w:rsidRPr="00086B2F">
        <w:rPr>
          <w:rFonts w:asciiTheme="majorHAnsi" w:hAnsiTheme="majorHAnsi" w:cstheme="majorHAnsi"/>
          <w:b/>
          <w:bCs/>
          <w:sz w:val="22"/>
          <w:szCs w:val="22"/>
          <w:lang w:val="uk-UA"/>
        </w:rPr>
        <w:t xml:space="preserve">иївським часом, </w:t>
      </w:r>
      <w:r w:rsidR="00273769" w:rsidRPr="00086B2F">
        <w:rPr>
          <w:rFonts w:asciiTheme="majorHAnsi" w:hAnsiTheme="majorHAnsi" w:cstheme="majorHAnsi"/>
          <w:b/>
          <w:bCs/>
          <w:sz w:val="22"/>
          <w:szCs w:val="22"/>
          <w:lang w:val="uk-UA"/>
        </w:rPr>
        <w:t>1</w:t>
      </w:r>
      <w:r w:rsidR="004D7F4F" w:rsidRPr="00086B2F">
        <w:rPr>
          <w:rFonts w:asciiTheme="majorHAnsi" w:hAnsiTheme="majorHAnsi" w:cstheme="majorHAnsi"/>
          <w:b/>
          <w:bCs/>
          <w:sz w:val="22"/>
          <w:szCs w:val="22"/>
          <w:lang w:val="uk-UA"/>
        </w:rPr>
        <w:t>1</w:t>
      </w:r>
      <w:r w:rsidR="00273769" w:rsidRPr="00086B2F">
        <w:rPr>
          <w:rFonts w:asciiTheme="majorHAnsi" w:hAnsiTheme="majorHAnsi" w:cstheme="majorHAnsi"/>
          <w:b/>
          <w:bCs/>
          <w:sz w:val="22"/>
          <w:szCs w:val="22"/>
          <w:lang w:val="uk-UA"/>
        </w:rPr>
        <w:t xml:space="preserve"> грудня</w:t>
      </w:r>
      <w:r w:rsidRPr="00086B2F">
        <w:rPr>
          <w:rFonts w:asciiTheme="majorHAnsi" w:hAnsiTheme="majorHAnsi" w:cstheme="majorHAnsi"/>
          <w:b/>
          <w:bCs/>
          <w:sz w:val="22"/>
          <w:szCs w:val="22"/>
          <w:lang w:val="uk-UA"/>
        </w:rPr>
        <w:t xml:space="preserve"> 202</w:t>
      </w:r>
      <w:r w:rsidR="00E3541E" w:rsidRPr="00086B2F">
        <w:rPr>
          <w:rFonts w:asciiTheme="majorHAnsi" w:hAnsiTheme="majorHAnsi" w:cstheme="majorHAnsi"/>
          <w:b/>
          <w:bCs/>
          <w:sz w:val="22"/>
          <w:szCs w:val="22"/>
          <w:lang w:val="uk-UA"/>
        </w:rPr>
        <w:t>3</w:t>
      </w:r>
      <w:r w:rsidRPr="00086B2F">
        <w:rPr>
          <w:rFonts w:asciiTheme="majorHAnsi" w:hAnsiTheme="majorHAnsi" w:cstheme="majorHAnsi"/>
          <w:b/>
          <w:bCs/>
          <w:sz w:val="22"/>
          <w:szCs w:val="22"/>
          <w:lang w:val="uk-UA"/>
        </w:rPr>
        <w:t xml:space="preserve"> року</w:t>
      </w:r>
      <w:r w:rsidRPr="00086B2F">
        <w:rPr>
          <w:rFonts w:asciiTheme="majorHAnsi" w:hAnsiTheme="majorHAnsi" w:cstheme="majorHAnsi"/>
          <w:sz w:val="22"/>
          <w:szCs w:val="22"/>
          <w:lang w:val="uk-UA"/>
        </w:rPr>
        <w:t xml:space="preserve"> на адресу: </w:t>
      </w:r>
      <w:hyperlink r:id="rId18">
        <w:r w:rsidR="266E2F5A" w:rsidRPr="00086B2F">
          <w:rPr>
            <w:rStyle w:val="Hyperlink"/>
            <w:rFonts w:asciiTheme="majorHAnsi" w:hAnsiTheme="majorHAnsi" w:cstheme="majorHAnsi"/>
            <w:color w:val="auto"/>
            <w:sz w:val="22"/>
            <w:szCs w:val="22"/>
            <w:lang w:val="uk-UA"/>
          </w:rPr>
          <w:t>tender-ua@irex.org</w:t>
        </w:r>
      </w:hyperlink>
      <w:r w:rsidR="266E2F5A" w:rsidRPr="00086B2F">
        <w:rPr>
          <w:rFonts w:asciiTheme="majorHAnsi" w:hAnsiTheme="majorHAnsi" w:cstheme="majorHAnsi"/>
          <w:sz w:val="22"/>
          <w:szCs w:val="22"/>
          <w:lang w:val="uk-UA"/>
        </w:rPr>
        <w:t xml:space="preserve"> </w:t>
      </w:r>
      <w:r w:rsidRPr="00086B2F">
        <w:rPr>
          <w:rFonts w:asciiTheme="majorHAnsi" w:hAnsiTheme="majorHAnsi" w:cstheme="majorHAnsi"/>
          <w:sz w:val="22"/>
          <w:szCs w:val="22"/>
          <w:lang w:val="uk-UA"/>
        </w:rPr>
        <w:t xml:space="preserve"> з темою листа </w:t>
      </w:r>
      <w:r w:rsidRPr="00086B2F">
        <w:rPr>
          <w:rFonts w:asciiTheme="majorHAnsi" w:hAnsiTheme="majorHAnsi" w:cstheme="majorHAnsi"/>
          <w:b/>
          <w:bCs/>
          <w:sz w:val="22"/>
          <w:szCs w:val="22"/>
          <w:lang w:val="uk-UA"/>
        </w:rPr>
        <w:t>"</w:t>
      </w:r>
      <w:r w:rsidR="00640CE8" w:rsidRPr="00086B2F">
        <w:rPr>
          <w:rFonts w:asciiTheme="majorHAnsi" w:hAnsiTheme="majorHAnsi" w:cstheme="majorHAnsi"/>
          <w:b/>
          <w:bCs/>
          <w:sz w:val="22"/>
          <w:szCs w:val="22"/>
          <w:lang w:val="uk-UA"/>
        </w:rPr>
        <w:t>RFP-FY2</w:t>
      </w:r>
      <w:r w:rsidR="004D7F4F" w:rsidRPr="00086B2F">
        <w:rPr>
          <w:rFonts w:asciiTheme="majorHAnsi" w:hAnsiTheme="majorHAnsi" w:cstheme="majorHAnsi"/>
          <w:b/>
          <w:bCs/>
          <w:sz w:val="22"/>
          <w:szCs w:val="22"/>
          <w:lang w:val="uk-UA"/>
        </w:rPr>
        <w:t>4</w:t>
      </w:r>
      <w:r w:rsidR="00640CE8" w:rsidRPr="00086B2F">
        <w:rPr>
          <w:rFonts w:asciiTheme="majorHAnsi" w:hAnsiTheme="majorHAnsi" w:cstheme="majorHAnsi"/>
          <w:b/>
          <w:bCs/>
          <w:sz w:val="22"/>
          <w:szCs w:val="22"/>
          <w:lang w:val="uk-UA"/>
        </w:rPr>
        <w:t>-</w:t>
      </w:r>
      <w:r w:rsidR="004D7F4F" w:rsidRPr="00086B2F">
        <w:rPr>
          <w:rFonts w:asciiTheme="majorHAnsi" w:hAnsiTheme="majorHAnsi" w:cstheme="majorHAnsi"/>
          <w:b/>
          <w:bCs/>
          <w:sz w:val="22"/>
          <w:szCs w:val="22"/>
          <w:lang w:val="uk-UA"/>
        </w:rPr>
        <w:t>11</w:t>
      </w:r>
      <w:r w:rsidR="00640CE8" w:rsidRPr="00086B2F">
        <w:rPr>
          <w:rFonts w:asciiTheme="majorHAnsi" w:hAnsiTheme="majorHAnsi" w:cstheme="majorHAnsi"/>
          <w:b/>
          <w:bCs/>
          <w:sz w:val="22"/>
          <w:szCs w:val="22"/>
          <w:lang w:val="uk-UA"/>
        </w:rPr>
        <w:t>-</w:t>
      </w:r>
      <w:r w:rsidR="004D7F4F" w:rsidRPr="00086B2F">
        <w:rPr>
          <w:rFonts w:asciiTheme="majorHAnsi" w:hAnsiTheme="majorHAnsi" w:cstheme="majorHAnsi"/>
          <w:b/>
          <w:bCs/>
          <w:sz w:val="22"/>
          <w:szCs w:val="22"/>
          <w:lang w:val="uk-UA"/>
        </w:rPr>
        <w:t>23</w:t>
      </w:r>
      <w:r w:rsidR="00640CE8" w:rsidRPr="00086B2F">
        <w:rPr>
          <w:rFonts w:asciiTheme="majorHAnsi" w:hAnsiTheme="majorHAnsi" w:cstheme="majorHAnsi"/>
          <w:b/>
          <w:bCs/>
          <w:sz w:val="22"/>
          <w:szCs w:val="22"/>
          <w:lang w:val="uk-UA"/>
        </w:rPr>
        <w:t xml:space="preserve"> UNITY “</w:t>
      </w:r>
      <w:r w:rsidR="00DA45D9" w:rsidRPr="00086B2F">
        <w:rPr>
          <w:rFonts w:asciiTheme="majorHAnsi" w:hAnsiTheme="majorHAnsi" w:cstheme="majorHAnsi"/>
          <w:b/>
          <w:bCs/>
          <w:sz w:val="22"/>
          <w:szCs w:val="22"/>
          <w:lang w:val="uk-UA"/>
        </w:rPr>
        <w:t>Знак якості молодіжних центрів</w:t>
      </w:r>
      <w:r w:rsidR="00640CE8" w:rsidRPr="00086B2F">
        <w:rPr>
          <w:rFonts w:asciiTheme="majorHAnsi" w:hAnsiTheme="majorHAnsi" w:cstheme="majorHAnsi"/>
          <w:b/>
          <w:bCs/>
          <w:sz w:val="22"/>
          <w:szCs w:val="22"/>
          <w:lang w:val="uk-UA"/>
        </w:rPr>
        <w:t>”</w:t>
      </w:r>
    </w:p>
    <w:p w14:paraId="5D944C2A" w14:textId="77777777" w:rsidR="009F3C61" w:rsidRPr="00086B2F" w:rsidRDefault="009F3C61" w:rsidP="00C76EE5">
      <w:pPr>
        <w:spacing w:line="276" w:lineRule="auto"/>
        <w:jc w:val="both"/>
        <w:rPr>
          <w:rFonts w:asciiTheme="majorHAnsi" w:hAnsiTheme="majorHAnsi" w:cstheme="majorHAnsi"/>
          <w:sz w:val="22"/>
          <w:szCs w:val="22"/>
          <w:lang w:val="uk-UA"/>
        </w:rPr>
      </w:pPr>
    </w:p>
    <w:p w14:paraId="164D72D9" w14:textId="343BA18F" w:rsidR="002E7ABB" w:rsidRPr="00086B2F" w:rsidRDefault="002E7ABB" w:rsidP="00C76EE5">
      <w:pPr>
        <w:jc w:val="both"/>
        <w:rPr>
          <w:rFonts w:asciiTheme="majorHAnsi" w:hAnsiTheme="majorHAnsi" w:cstheme="majorHAnsi"/>
          <w:sz w:val="22"/>
          <w:szCs w:val="22"/>
          <w:lang w:val="uk-UA" w:eastAsia="ru-RU"/>
        </w:rPr>
      </w:pPr>
    </w:p>
    <w:p w14:paraId="6EB1C3A9" w14:textId="34AC2CFF" w:rsidR="002E7ABB" w:rsidRPr="00086B2F" w:rsidRDefault="002E7ABB" w:rsidP="00C76EE5">
      <w:pPr>
        <w:jc w:val="both"/>
        <w:rPr>
          <w:rFonts w:asciiTheme="majorHAnsi" w:hAnsiTheme="majorHAnsi" w:cstheme="majorHAnsi"/>
          <w:sz w:val="22"/>
          <w:szCs w:val="22"/>
          <w:lang w:val="uk-UA" w:eastAsia="ru-RU"/>
        </w:rPr>
      </w:pPr>
    </w:p>
    <w:p w14:paraId="4C46FD31" w14:textId="5A6C1060" w:rsidR="002E7ABB" w:rsidRPr="00086B2F" w:rsidRDefault="002E7ABB" w:rsidP="00C76EE5">
      <w:pPr>
        <w:jc w:val="both"/>
        <w:rPr>
          <w:rFonts w:asciiTheme="majorHAnsi" w:hAnsiTheme="majorHAnsi" w:cstheme="majorHAnsi"/>
          <w:sz w:val="22"/>
          <w:szCs w:val="22"/>
          <w:lang w:val="uk-UA" w:eastAsia="ru-RU"/>
        </w:rPr>
      </w:pPr>
    </w:p>
    <w:p w14:paraId="7EBD08F7" w14:textId="350DE09F" w:rsidR="002E7ABB" w:rsidRPr="00086B2F" w:rsidRDefault="002E7ABB" w:rsidP="00C76EE5">
      <w:pPr>
        <w:jc w:val="both"/>
        <w:rPr>
          <w:rFonts w:asciiTheme="majorHAnsi" w:hAnsiTheme="majorHAnsi" w:cstheme="majorHAnsi"/>
          <w:sz w:val="22"/>
          <w:szCs w:val="22"/>
          <w:lang w:val="uk-UA" w:eastAsia="ru-RU"/>
        </w:rPr>
      </w:pPr>
    </w:p>
    <w:p w14:paraId="706EF506" w14:textId="6BBAC909" w:rsidR="002E7ABB" w:rsidRPr="00086B2F" w:rsidRDefault="002E7ABB" w:rsidP="00C76EE5">
      <w:pPr>
        <w:jc w:val="both"/>
        <w:rPr>
          <w:rFonts w:asciiTheme="majorHAnsi" w:hAnsiTheme="majorHAnsi" w:cstheme="majorHAnsi"/>
          <w:sz w:val="22"/>
          <w:szCs w:val="22"/>
          <w:lang w:val="uk-UA" w:eastAsia="ru-RU"/>
        </w:rPr>
      </w:pPr>
    </w:p>
    <w:p w14:paraId="77BF40CC" w14:textId="7F25CCEA" w:rsidR="002E7ABB" w:rsidRPr="00086B2F" w:rsidRDefault="002E7ABB" w:rsidP="00C76EE5">
      <w:pPr>
        <w:jc w:val="both"/>
        <w:rPr>
          <w:rFonts w:asciiTheme="majorHAnsi" w:hAnsiTheme="majorHAnsi" w:cstheme="majorHAnsi"/>
          <w:sz w:val="22"/>
          <w:szCs w:val="22"/>
          <w:lang w:val="uk-UA" w:eastAsia="ru-RU"/>
        </w:rPr>
      </w:pPr>
    </w:p>
    <w:p w14:paraId="6833221E" w14:textId="0CB0D582" w:rsidR="002E7ABB" w:rsidRPr="00086B2F" w:rsidRDefault="002E7ABB" w:rsidP="00C76EE5">
      <w:pPr>
        <w:jc w:val="both"/>
        <w:rPr>
          <w:rFonts w:asciiTheme="majorHAnsi" w:hAnsiTheme="majorHAnsi" w:cstheme="majorHAnsi"/>
          <w:sz w:val="22"/>
          <w:szCs w:val="22"/>
          <w:lang w:val="uk-UA" w:eastAsia="ru-RU"/>
        </w:rPr>
      </w:pPr>
    </w:p>
    <w:p w14:paraId="76FB9252" w14:textId="2C29598A" w:rsidR="002E7ABB" w:rsidRPr="00086B2F" w:rsidRDefault="002E7ABB" w:rsidP="00C76EE5">
      <w:pPr>
        <w:jc w:val="both"/>
        <w:rPr>
          <w:rFonts w:asciiTheme="majorHAnsi" w:hAnsiTheme="majorHAnsi" w:cstheme="majorHAnsi"/>
          <w:sz w:val="22"/>
          <w:szCs w:val="22"/>
          <w:lang w:val="uk-UA" w:eastAsia="ru-RU"/>
        </w:rPr>
      </w:pPr>
    </w:p>
    <w:p w14:paraId="495CBF73" w14:textId="06298116" w:rsidR="002E7ABB" w:rsidRPr="00086B2F" w:rsidRDefault="002E7ABB" w:rsidP="00C76EE5">
      <w:pPr>
        <w:jc w:val="both"/>
        <w:rPr>
          <w:rFonts w:asciiTheme="majorHAnsi" w:hAnsiTheme="majorHAnsi" w:cstheme="majorHAnsi"/>
          <w:sz w:val="22"/>
          <w:szCs w:val="22"/>
          <w:lang w:val="uk-UA" w:eastAsia="ru-RU"/>
        </w:rPr>
      </w:pPr>
    </w:p>
    <w:p w14:paraId="0149E876" w14:textId="0B67A494" w:rsidR="002E7ABB" w:rsidRPr="00086B2F" w:rsidRDefault="002E7ABB" w:rsidP="00C76EE5">
      <w:pPr>
        <w:jc w:val="both"/>
        <w:rPr>
          <w:rFonts w:asciiTheme="majorHAnsi" w:hAnsiTheme="majorHAnsi" w:cstheme="majorHAnsi"/>
          <w:sz w:val="22"/>
          <w:szCs w:val="22"/>
          <w:lang w:val="uk-UA" w:eastAsia="ru-RU"/>
        </w:rPr>
      </w:pPr>
    </w:p>
    <w:p w14:paraId="22216D9A" w14:textId="777675E3" w:rsidR="002E7ABB" w:rsidRPr="00086B2F" w:rsidRDefault="002E7ABB" w:rsidP="00C76EE5">
      <w:pPr>
        <w:jc w:val="both"/>
        <w:rPr>
          <w:rFonts w:asciiTheme="majorHAnsi" w:hAnsiTheme="majorHAnsi" w:cstheme="majorHAnsi"/>
          <w:sz w:val="22"/>
          <w:szCs w:val="22"/>
          <w:lang w:val="uk-UA" w:eastAsia="ru-RU"/>
        </w:rPr>
      </w:pPr>
    </w:p>
    <w:p w14:paraId="16956BDB" w14:textId="7D577F74" w:rsidR="002E7ABB" w:rsidRPr="00086B2F" w:rsidRDefault="002E7ABB" w:rsidP="00C76EE5">
      <w:pPr>
        <w:jc w:val="both"/>
        <w:rPr>
          <w:rFonts w:asciiTheme="majorHAnsi" w:hAnsiTheme="majorHAnsi" w:cstheme="majorHAnsi"/>
          <w:sz w:val="22"/>
          <w:szCs w:val="22"/>
          <w:lang w:val="uk-UA" w:eastAsia="ru-RU"/>
        </w:rPr>
      </w:pPr>
    </w:p>
    <w:p w14:paraId="20C18F9C" w14:textId="3CAF20EC" w:rsidR="002E7ABB" w:rsidRPr="00086B2F" w:rsidRDefault="002E7ABB" w:rsidP="00C76EE5">
      <w:pPr>
        <w:jc w:val="both"/>
        <w:rPr>
          <w:rFonts w:asciiTheme="majorHAnsi" w:hAnsiTheme="majorHAnsi" w:cstheme="majorHAnsi"/>
          <w:sz w:val="22"/>
          <w:szCs w:val="22"/>
          <w:lang w:val="uk-UA" w:eastAsia="ru-RU"/>
        </w:rPr>
      </w:pPr>
    </w:p>
    <w:p w14:paraId="258EE1FE" w14:textId="75808218" w:rsidR="002E7ABB" w:rsidRPr="00086B2F" w:rsidRDefault="002E7ABB" w:rsidP="00C76EE5">
      <w:pPr>
        <w:jc w:val="both"/>
        <w:rPr>
          <w:rFonts w:asciiTheme="majorHAnsi" w:hAnsiTheme="majorHAnsi" w:cstheme="majorHAnsi"/>
          <w:sz w:val="22"/>
          <w:szCs w:val="22"/>
          <w:lang w:val="uk-UA" w:eastAsia="ru-RU"/>
        </w:rPr>
      </w:pPr>
    </w:p>
    <w:p w14:paraId="5E0BD518" w14:textId="06FAD5A9" w:rsidR="002E7ABB" w:rsidRPr="00086B2F" w:rsidRDefault="002E7ABB" w:rsidP="00C76EE5">
      <w:pPr>
        <w:jc w:val="both"/>
        <w:rPr>
          <w:rFonts w:asciiTheme="majorHAnsi" w:hAnsiTheme="majorHAnsi" w:cstheme="majorHAnsi"/>
          <w:sz w:val="22"/>
          <w:szCs w:val="22"/>
          <w:lang w:val="uk-UA" w:eastAsia="ru-RU"/>
        </w:rPr>
      </w:pPr>
    </w:p>
    <w:p w14:paraId="5FE36300" w14:textId="3159D017" w:rsidR="002E7ABB" w:rsidRPr="00086B2F" w:rsidRDefault="002E7ABB" w:rsidP="00C76EE5">
      <w:pPr>
        <w:jc w:val="both"/>
        <w:rPr>
          <w:rFonts w:asciiTheme="majorHAnsi" w:hAnsiTheme="majorHAnsi" w:cstheme="majorHAnsi"/>
          <w:sz w:val="22"/>
          <w:szCs w:val="22"/>
          <w:lang w:val="uk-UA" w:eastAsia="ru-RU"/>
        </w:rPr>
      </w:pPr>
    </w:p>
    <w:p w14:paraId="5D90DB12" w14:textId="19311DC7" w:rsidR="002E7ABB" w:rsidRPr="00086B2F" w:rsidRDefault="002E7ABB" w:rsidP="00C76EE5">
      <w:pPr>
        <w:jc w:val="both"/>
        <w:rPr>
          <w:rFonts w:asciiTheme="majorHAnsi" w:hAnsiTheme="majorHAnsi" w:cstheme="majorHAnsi"/>
          <w:sz w:val="22"/>
          <w:szCs w:val="22"/>
          <w:lang w:val="uk-UA" w:eastAsia="ru-RU"/>
        </w:rPr>
      </w:pPr>
    </w:p>
    <w:p w14:paraId="0C5025C6" w14:textId="79C5E588" w:rsidR="002E7ABB" w:rsidRPr="00086B2F" w:rsidRDefault="002E7ABB" w:rsidP="00C76EE5">
      <w:pPr>
        <w:jc w:val="both"/>
        <w:rPr>
          <w:rFonts w:asciiTheme="majorHAnsi" w:hAnsiTheme="majorHAnsi" w:cstheme="majorHAnsi"/>
          <w:sz w:val="22"/>
          <w:szCs w:val="22"/>
          <w:lang w:val="uk-UA" w:eastAsia="ru-RU"/>
        </w:rPr>
      </w:pPr>
    </w:p>
    <w:p w14:paraId="380392FC" w14:textId="7C2A9BB2" w:rsidR="002E7ABB" w:rsidRPr="00086B2F" w:rsidRDefault="002E7ABB" w:rsidP="00C76EE5">
      <w:pPr>
        <w:jc w:val="both"/>
        <w:rPr>
          <w:rFonts w:asciiTheme="majorHAnsi" w:hAnsiTheme="majorHAnsi" w:cstheme="majorHAnsi"/>
          <w:sz w:val="22"/>
          <w:szCs w:val="22"/>
          <w:lang w:val="uk-UA" w:eastAsia="ru-RU"/>
        </w:rPr>
      </w:pPr>
    </w:p>
    <w:p w14:paraId="196F3BD2" w14:textId="5B569824" w:rsidR="002E7ABB" w:rsidRPr="00086B2F" w:rsidRDefault="002E7ABB" w:rsidP="00C76EE5">
      <w:pPr>
        <w:jc w:val="both"/>
        <w:rPr>
          <w:rFonts w:asciiTheme="majorHAnsi" w:hAnsiTheme="majorHAnsi" w:cstheme="majorHAnsi"/>
          <w:sz w:val="22"/>
          <w:szCs w:val="22"/>
          <w:lang w:val="uk-UA" w:eastAsia="ru-RU"/>
        </w:rPr>
      </w:pPr>
    </w:p>
    <w:p w14:paraId="24178767" w14:textId="35B24A98" w:rsidR="002E7ABB" w:rsidRPr="00086B2F" w:rsidRDefault="002E7ABB" w:rsidP="00C76EE5">
      <w:pPr>
        <w:jc w:val="both"/>
        <w:rPr>
          <w:rFonts w:asciiTheme="majorHAnsi" w:hAnsiTheme="majorHAnsi" w:cstheme="majorHAnsi"/>
          <w:sz w:val="22"/>
          <w:szCs w:val="22"/>
          <w:lang w:val="uk-UA" w:eastAsia="ru-RU"/>
        </w:rPr>
      </w:pPr>
    </w:p>
    <w:p w14:paraId="13E46A56" w14:textId="3CD012CD" w:rsidR="002E7ABB" w:rsidRPr="00086B2F" w:rsidRDefault="002E7ABB" w:rsidP="00C76EE5">
      <w:pPr>
        <w:jc w:val="both"/>
        <w:rPr>
          <w:rFonts w:asciiTheme="majorHAnsi" w:hAnsiTheme="majorHAnsi" w:cstheme="majorHAnsi"/>
          <w:sz w:val="22"/>
          <w:szCs w:val="22"/>
          <w:lang w:val="uk-UA" w:eastAsia="ru-RU"/>
        </w:rPr>
      </w:pPr>
    </w:p>
    <w:p w14:paraId="156E06BC" w14:textId="39051FFB" w:rsidR="002E7ABB" w:rsidRPr="00086B2F" w:rsidRDefault="002E7ABB" w:rsidP="00C76EE5">
      <w:pPr>
        <w:jc w:val="both"/>
        <w:rPr>
          <w:rFonts w:asciiTheme="majorHAnsi" w:hAnsiTheme="majorHAnsi" w:cstheme="majorHAnsi"/>
          <w:sz w:val="22"/>
          <w:szCs w:val="22"/>
          <w:lang w:val="uk-UA" w:eastAsia="ru-RU"/>
        </w:rPr>
      </w:pPr>
    </w:p>
    <w:p w14:paraId="14A8B72E" w14:textId="27880EC5" w:rsidR="002E7ABB" w:rsidRPr="00086B2F" w:rsidRDefault="002E7ABB" w:rsidP="00C76EE5">
      <w:pPr>
        <w:jc w:val="both"/>
        <w:rPr>
          <w:rFonts w:asciiTheme="majorHAnsi" w:hAnsiTheme="majorHAnsi" w:cstheme="majorHAnsi"/>
          <w:sz w:val="22"/>
          <w:szCs w:val="22"/>
          <w:lang w:val="uk-UA" w:eastAsia="ru-RU"/>
        </w:rPr>
      </w:pPr>
    </w:p>
    <w:p w14:paraId="29AB51BE" w14:textId="57E0C5D7" w:rsidR="00C13CA9" w:rsidRPr="00086B2F" w:rsidRDefault="00C13CA9" w:rsidP="00C76EE5">
      <w:pPr>
        <w:jc w:val="both"/>
        <w:rPr>
          <w:rFonts w:asciiTheme="majorHAnsi" w:eastAsia="Times New Roman" w:hAnsiTheme="majorHAnsi" w:cstheme="majorHAnsi"/>
          <w:b/>
          <w:bCs/>
          <w:sz w:val="22"/>
          <w:szCs w:val="22"/>
          <w:lang w:val="uk-UA" w:eastAsia="ru-RU"/>
        </w:rPr>
      </w:pPr>
      <w:r w:rsidRPr="00086B2F">
        <w:rPr>
          <w:rFonts w:asciiTheme="majorHAnsi" w:eastAsia="Times New Roman" w:hAnsiTheme="majorHAnsi" w:cstheme="majorHAnsi"/>
          <w:b/>
          <w:bCs/>
          <w:sz w:val="22"/>
          <w:szCs w:val="22"/>
          <w:lang w:val="uk-UA" w:eastAsia="ru-RU"/>
        </w:rPr>
        <w:br w:type="page"/>
      </w:r>
    </w:p>
    <w:p w14:paraId="0A69EF83" w14:textId="77777777" w:rsidR="000C6858" w:rsidRPr="00086B2F" w:rsidRDefault="000C6858" w:rsidP="00C76EE5">
      <w:pPr>
        <w:tabs>
          <w:tab w:val="left" w:pos="6636"/>
        </w:tabs>
        <w:jc w:val="both"/>
        <w:rPr>
          <w:rFonts w:asciiTheme="majorHAnsi" w:hAnsiTheme="majorHAnsi" w:cstheme="majorHAnsi"/>
          <w:sz w:val="22"/>
          <w:szCs w:val="22"/>
          <w:lang w:val="uk-UA" w:eastAsia="ru-RU"/>
        </w:rPr>
      </w:pPr>
      <w:r w:rsidRPr="00086B2F">
        <w:rPr>
          <w:rFonts w:asciiTheme="majorHAnsi" w:hAnsiTheme="majorHAnsi" w:cstheme="majorHAnsi"/>
          <w:sz w:val="22"/>
          <w:szCs w:val="22"/>
          <w:lang w:val="uk-UA" w:eastAsia="ru-RU"/>
        </w:rPr>
        <w:lastRenderedPageBreak/>
        <w:t>Додаток 1</w:t>
      </w:r>
    </w:p>
    <w:p w14:paraId="578DCDDA" w14:textId="6CF8FDB8" w:rsidR="000C6858" w:rsidRPr="00086B2F" w:rsidRDefault="000C6858" w:rsidP="00C76EE5">
      <w:pPr>
        <w:tabs>
          <w:tab w:val="left" w:pos="6636"/>
        </w:tabs>
        <w:jc w:val="both"/>
        <w:rPr>
          <w:rFonts w:asciiTheme="majorHAnsi" w:hAnsiTheme="majorHAnsi" w:cstheme="majorHAnsi"/>
          <w:sz w:val="22"/>
          <w:szCs w:val="22"/>
          <w:lang w:val="uk-UA" w:eastAsia="ru-RU"/>
        </w:rPr>
      </w:pPr>
      <w:r w:rsidRPr="00086B2F">
        <w:rPr>
          <w:rFonts w:asciiTheme="majorHAnsi" w:hAnsiTheme="majorHAnsi" w:cstheme="majorHAnsi"/>
          <w:sz w:val="22"/>
          <w:szCs w:val="22"/>
          <w:lang w:val="uk-UA" w:eastAsia="ru-RU"/>
        </w:rPr>
        <w:t>Таблиця 1</w:t>
      </w:r>
    </w:p>
    <w:p w14:paraId="44B11A44" w14:textId="5592F13E" w:rsidR="00A15CDA" w:rsidRPr="00086B2F" w:rsidRDefault="002E7ABB" w:rsidP="00C76EE5">
      <w:pPr>
        <w:tabs>
          <w:tab w:val="left" w:pos="6636"/>
        </w:tabs>
        <w:jc w:val="both"/>
        <w:rPr>
          <w:rFonts w:asciiTheme="majorHAnsi" w:hAnsiTheme="majorHAnsi" w:cstheme="majorHAnsi"/>
          <w:sz w:val="22"/>
          <w:szCs w:val="22"/>
          <w:lang w:val="uk-UA" w:eastAsia="ru-RU"/>
        </w:rPr>
      </w:pPr>
      <w:r w:rsidRPr="00086B2F">
        <w:rPr>
          <w:rFonts w:asciiTheme="majorHAnsi" w:hAnsiTheme="majorHAnsi" w:cstheme="majorHAnsi"/>
          <w:sz w:val="22"/>
          <w:szCs w:val="22"/>
          <w:lang w:val="uk-UA" w:eastAsia="ru-RU"/>
        </w:rPr>
        <w:t xml:space="preserve">. </w:t>
      </w:r>
    </w:p>
    <w:p w14:paraId="6D1881BD" w14:textId="147DC6FA" w:rsidR="006A1BA5" w:rsidRPr="00086B2F" w:rsidRDefault="000C6858" w:rsidP="00C76EE5">
      <w:pPr>
        <w:jc w:val="both"/>
        <w:rPr>
          <w:rFonts w:asciiTheme="majorHAnsi" w:eastAsia="Arial" w:hAnsiTheme="majorHAnsi" w:cstheme="majorHAnsi"/>
          <w:sz w:val="22"/>
          <w:szCs w:val="22"/>
          <w:lang w:val="uk-UA"/>
        </w:rPr>
      </w:pPr>
      <w:r w:rsidRPr="00086B2F">
        <w:rPr>
          <w:rFonts w:asciiTheme="majorHAnsi" w:hAnsiTheme="majorHAnsi" w:cstheme="majorHAnsi"/>
          <w:sz w:val="22"/>
          <w:szCs w:val="22"/>
          <w:lang w:val="uk-UA" w:eastAsia="ru-RU"/>
        </w:rPr>
        <w:t>Фінансова Пропозиція</w:t>
      </w:r>
      <w:r w:rsidR="006A1BA5" w:rsidRPr="00086B2F">
        <w:rPr>
          <w:rFonts w:asciiTheme="majorHAnsi" w:hAnsiTheme="majorHAnsi" w:cstheme="majorHAnsi"/>
          <w:sz w:val="22"/>
          <w:szCs w:val="22"/>
          <w:lang w:val="uk-UA" w:eastAsia="ru-RU"/>
        </w:rPr>
        <w:t xml:space="preserve"> </w:t>
      </w:r>
      <w:r w:rsidR="006A1BA5" w:rsidRPr="00086B2F">
        <w:rPr>
          <w:rFonts w:asciiTheme="majorHAnsi" w:eastAsia="Arial" w:hAnsiTheme="majorHAnsi" w:cstheme="majorHAnsi"/>
          <w:sz w:val="22"/>
          <w:szCs w:val="22"/>
          <w:lang w:val="uk-UA"/>
        </w:rPr>
        <w:t>_________________</w:t>
      </w:r>
    </w:p>
    <w:p w14:paraId="60361530" w14:textId="3D2EEEC6" w:rsidR="006A1BA5" w:rsidRPr="00086B2F" w:rsidRDefault="006A1BA5" w:rsidP="00C76EE5">
      <w:pPr>
        <w:ind w:left="4320"/>
        <w:jc w:val="both"/>
        <w:rPr>
          <w:rFonts w:asciiTheme="majorHAnsi" w:eastAsia="Arial" w:hAnsiTheme="majorHAnsi" w:cstheme="majorHAnsi"/>
          <w:sz w:val="22"/>
          <w:szCs w:val="22"/>
          <w:lang w:val="uk-UA"/>
        </w:rPr>
      </w:pPr>
      <w:r w:rsidRPr="00086B2F">
        <w:rPr>
          <w:rFonts w:asciiTheme="majorHAnsi" w:eastAsia="Arial" w:hAnsiTheme="majorHAnsi" w:cstheme="majorHAnsi"/>
          <w:sz w:val="22"/>
          <w:szCs w:val="22"/>
          <w:lang w:val="uk-UA"/>
        </w:rPr>
        <w:t xml:space="preserve">   </w:t>
      </w:r>
      <w:r w:rsidR="000C6858" w:rsidRPr="00086B2F">
        <w:rPr>
          <w:rFonts w:asciiTheme="majorHAnsi" w:eastAsia="Arial" w:hAnsiTheme="majorHAnsi" w:cstheme="majorHAnsi"/>
          <w:sz w:val="22"/>
          <w:szCs w:val="22"/>
          <w:lang w:val="uk-UA"/>
        </w:rPr>
        <w:t xml:space="preserve">           </w:t>
      </w:r>
      <w:r w:rsidRPr="00086B2F">
        <w:rPr>
          <w:rFonts w:asciiTheme="majorHAnsi" w:eastAsia="Arial" w:hAnsiTheme="majorHAnsi" w:cstheme="majorHAnsi"/>
          <w:sz w:val="22"/>
          <w:szCs w:val="22"/>
          <w:lang w:val="uk-UA"/>
        </w:rPr>
        <w:t xml:space="preserve"> (</w:t>
      </w:r>
      <w:r w:rsidR="000C6858" w:rsidRPr="00086B2F">
        <w:rPr>
          <w:rFonts w:asciiTheme="majorHAnsi" w:eastAsia="Arial" w:hAnsiTheme="majorHAnsi" w:cstheme="majorHAnsi"/>
          <w:sz w:val="22"/>
          <w:szCs w:val="22"/>
          <w:lang w:val="uk-UA"/>
        </w:rPr>
        <w:t>Заявник)</w:t>
      </w:r>
    </w:p>
    <w:p w14:paraId="15D7B113" w14:textId="77777777" w:rsidR="006A1BA5" w:rsidRPr="00086B2F" w:rsidRDefault="006A1BA5" w:rsidP="00C76EE5">
      <w:pPr>
        <w:ind w:left="4320"/>
        <w:jc w:val="both"/>
        <w:rPr>
          <w:rFonts w:asciiTheme="majorHAnsi" w:eastAsia="Arial" w:hAnsiTheme="majorHAnsi" w:cstheme="majorHAnsi"/>
          <w:sz w:val="22"/>
          <w:szCs w:val="22"/>
          <w:lang w:val="uk-UA"/>
        </w:rPr>
      </w:pPr>
    </w:p>
    <w:p w14:paraId="16B8B7D9" w14:textId="4771AAEA" w:rsidR="00C96F87" w:rsidRPr="00086B2F" w:rsidRDefault="00C96F87" w:rsidP="00C76EE5">
      <w:pPr>
        <w:jc w:val="both"/>
        <w:rPr>
          <w:rFonts w:asciiTheme="majorHAnsi" w:eastAsia="Arial" w:hAnsiTheme="majorHAnsi" w:cstheme="majorHAnsi"/>
          <w:sz w:val="22"/>
          <w:szCs w:val="22"/>
          <w:lang w:val="uk-UA"/>
        </w:rPr>
      </w:pPr>
      <w:r w:rsidRPr="00086B2F">
        <w:rPr>
          <w:rFonts w:asciiTheme="majorHAnsi" w:eastAsia="Arial" w:hAnsiTheme="majorHAnsi" w:cstheme="majorHAnsi"/>
          <w:sz w:val="22"/>
          <w:szCs w:val="22"/>
          <w:lang w:val="uk-UA"/>
        </w:rPr>
        <w:t xml:space="preserve">Індивідуальний податковий номер </w:t>
      </w:r>
    </w:p>
    <w:p w14:paraId="22E2D76B" w14:textId="77777777" w:rsidR="0073515C" w:rsidRPr="00086B2F" w:rsidRDefault="0046799F" w:rsidP="00C76EE5">
      <w:pPr>
        <w:jc w:val="both"/>
        <w:rPr>
          <w:rFonts w:asciiTheme="majorHAnsi" w:eastAsia="Arial" w:hAnsiTheme="majorHAnsi" w:cstheme="majorHAnsi"/>
          <w:sz w:val="22"/>
          <w:szCs w:val="22"/>
          <w:lang w:val="uk-UA"/>
        </w:rPr>
      </w:pPr>
      <w:r w:rsidRPr="00086B2F">
        <w:rPr>
          <w:rFonts w:asciiTheme="majorHAnsi" w:eastAsia="Arial" w:hAnsiTheme="majorHAnsi" w:cstheme="majorHAnsi"/>
          <w:sz w:val="22"/>
          <w:szCs w:val="22"/>
          <w:lang w:val="uk-UA"/>
        </w:rPr>
        <w:t>Контактна</w:t>
      </w:r>
      <w:r w:rsidR="00911F2A" w:rsidRPr="00086B2F">
        <w:rPr>
          <w:rFonts w:asciiTheme="majorHAnsi" w:eastAsia="Arial" w:hAnsiTheme="majorHAnsi" w:cstheme="majorHAnsi"/>
          <w:sz w:val="22"/>
          <w:szCs w:val="22"/>
          <w:lang w:val="uk-UA"/>
        </w:rPr>
        <w:t xml:space="preserve"> інформація</w:t>
      </w:r>
      <w:r w:rsidRPr="00086B2F">
        <w:rPr>
          <w:rFonts w:asciiTheme="majorHAnsi" w:eastAsia="Arial" w:hAnsiTheme="majorHAnsi" w:cstheme="majorHAnsi"/>
          <w:sz w:val="22"/>
          <w:szCs w:val="22"/>
          <w:lang w:val="uk-UA"/>
        </w:rPr>
        <w:t xml:space="preserve">  </w:t>
      </w:r>
    </w:p>
    <w:p w14:paraId="0EB0E931" w14:textId="693618E3" w:rsidR="006A1BA5" w:rsidRPr="00086B2F" w:rsidRDefault="0073515C" w:rsidP="00C76EE5">
      <w:pPr>
        <w:jc w:val="both"/>
        <w:rPr>
          <w:rFonts w:asciiTheme="majorHAnsi" w:eastAsia="Arial" w:hAnsiTheme="majorHAnsi" w:cstheme="majorHAnsi"/>
          <w:sz w:val="22"/>
          <w:szCs w:val="22"/>
          <w:lang w:val="uk-UA"/>
        </w:rPr>
      </w:pPr>
      <w:r w:rsidRPr="00086B2F">
        <w:rPr>
          <w:rFonts w:asciiTheme="majorHAnsi" w:eastAsia="Arial" w:hAnsiTheme="majorHAnsi" w:cstheme="majorHAnsi"/>
          <w:sz w:val="22"/>
          <w:szCs w:val="22"/>
          <w:lang w:val="uk-UA"/>
        </w:rPr>
        <w:t>Ім’я Прізвище</w:t>
      </w:r>
      <w:r w:rsidR="00357682" w:rsidRPr="00086B2F">
        <w:rPr>
          <w:rFonts w:asciiTheme="majorHAnsi" w:eastAsia="Arial" w:hAnsiTheme="majorHAnsi" w:cstheme="majorHAnsi"/>
          <w:sz w:val="22"/>
          <w:szCs w:val="22"/>
          <w:lang w:val="uk-UA"/>
        </w:rPr>
        <w:t xml:space="preserve"> </w:t>
      </w:r>
      <w:r w:rsidR="006A1BA5" w:rsidRPr="00086B2F">
        <w:rPr>
          <w:rFonts w:asciiTheme="majorHAnsi" w:eastAsia="Arial" w:hAnsiTheme="majorHAnsi" w:cstheme="majorHAnsi"/>
          <w:sz w:val="22"/>
          <w:szCs w:val="22"/>
          <w:lang w:val="uk-UA"/>
        </w:rPr>
        <w:t>_________________________________________________________________</w:t>
      </w:r>
    </w:p>
    <w:p w14:paraId="33EEB4A0" w14:textId="77777777" w:rsidR="006A1BA5" w:rsidRPr="00086B2F" w:rsidRDefault="006A1BA5" w:rsidP="00C76EE5">
      <w:pPr>
        <w:jc w:val="both"/>
        <w:rPr>
          <w:rFonts w:asciiTheme="majorHAnsi" w:eastAsia="Arial" w:hAnsiTheme="majorHAnsi" w:cstheme="majorHAnsi"/>
          <w:sz w:val="22"/>
          <w:szCs w:val="22"/>
          <w:lang w:val="uk-UA"/>
        </w:rPr>
      </w:pPr>
    </w:p>
    <w:p w14:paraId="315D50C0" w14:textId="287B974A" w:rsidR="006A1BA5" w:rsidRPr="00086B2F" w:rsidRDefault="02A7A712" w:rsidP="00C76EE5">
      <w:pPr>
        <w:jc w:val="both"/>
        <w:rPr>
          <w:rFonts w:asciiTheme="majorHAnsi" w:eastAsia="Arial" w:hAnsiTheme="majorHAnsi" w:cstheme="majorHAnsi"/>
          <w:i/>
          <w:iCs/>
          <w:color w:val="000000" w:themeColor="text1"/>
          <w:sz w:val="22"/>
          <w:szCs w:val="22"/>
          <w:lang w:val="uk-UA"/>
        </w:rPr>
      </w:pPr>
      <w:r w:rsidRPr="00086B2F">
        <w:rPr>
          <w:rFonts w:asciiTheme="majorHAnsi" w:eastAsia="Arial" w:hAnsiTheme="majorHAnsi" w:cstheme="majorHAnsi"/>
          <w:sz w:val="22"/>
          <w:szCs w:val="22"/>
          <w:lang w:val="uk-UA"/>
        </w:rPr>
        <w:t>Цим листом ____________________ (прізвище заявника) повідомляє, що він бажає взяти участь у конкурсі, який проводить Рада міжнародних досліджень та обмінів (IREX) - "____________________________", і погоджується з умовами конкурсу. Компанія підтверджує достовірність наданих даних IREX.</w:t>
      </w:r>
      <w:r w:rsidR="001B7E99" w:rsidRPr="00086B2F">
        <w:rPr>
          <w:rFonts w:asciiTheme="majorHAnsi" w:hAnsiTheme="majorHAnsi" w:cstheme="majorHAnsi"/>
          <w:sz w:val="22"/>
          <w:szCs w:val="22"/>
          <w:lang w:val="uk-UA"/>
        </w:rPr>
        <w:br/>
      </w:r>
      <w:r w:rsidR="001B7E99" w:rsidRPr="00086B2F">
        <w:rPr>
          <w:rFonts w:asciiTheme="majorHAnsi" w:hAnsiTheme="majorHAnsi" w:cstheme="majorHAnsi"/>
          <w:sz w:val="22"/>
          <w:szCs w:val="22"/>
          <w:lang w:val="uk-UA"/>
        </w:rPr>
        <w:br/>
      </w:r>
      <w:proofErr w:type="spellStart"/>
      <w:r w:rsidR="12F9565F" w:rsidRPr="00086B2F">
        <w:rPr>
          <w:rFonts w:asciiTheme="majorHAnsi" w:eastAsia="Arial" w:hAnsiTheme="majorHAnsi" w:cstheme="majorHAnsi"/>
          <w:color w:val="000000" w:themeColor="text1"/>
          <w:sz w:val="22"/>
          <w:szCs w:val="22"/>
          <w:lang w:val="uk-UA"/>
        </w:rPr>
        <w:t>Заявник</w:t>
      </w:r>
      <w:r w:rsidR="095A8433" w:rsidRPr="00086B2F">
        <w:rPr>
          <w:rFonts w:asciiTheme="majorHAnsi" w:eastAsia="Arial" w:hAnsiTheme="majorHAnsi" w:cstheme="majorHAnsi"/>
          <w:color w:val="000000" w:themeColor="text1"/>
          <w:sz w:val="22"/>
          <w:szCs w:val="22"/>
          <w:lang w:val="uk-UA"/>
        </w:rPr>
        <w:t>_ця</w:t>
      </w:r>
      <w:proofErr w:type="spellEnd"/>
      <w:r w:rsidR="12F9565F" w:rsidRPr="00086B2F">
        <w:rPr>
          <w:rFonts w:asciiTheme="majorHAnsi" w:eastAsia="Arial" w:hAnsiTheme="majorHAnsi" w:cstheme="majorHAnsi"/>
          <w:color w:val="000000" w:themeColor="text1"/>
          <w:sz w:val="22"/>
          <w:szCs w:val="22"/>
          <w:lang w:val="uk-UA"/>
        </w:rPr>
        <w:t xml:space="preserve"> повинен пояснити, як і чому він може бути найкращим Підрядником вимог IREX, та вказати наступне:</w:t>
      </w:r>
      <w:r w:rsidR="1BDA7A7B" w:rsidRPr="00086B2F">
        <w:rPr>
          <w:rFonts w:asciiTheme="majorHAnsi" w:eastAsia="Arial" w:hAnsiTheme="majorHAnsi" w:cstheme="majorHAnsi"/>
          <w:color w:val="000000" w:themeColor="text1"/>
          <w:sz w:val="22"/>
          <w:szCs w:val="22"/>
          <w:lang w:val="uk-UA"/>
        </w:rPr>
        <w:t>:</w:t>
      </w:r>
    </w:p>
    <w:p w14:paraId="63EF9510" w14:textId="77777777" w:rsidR="006A1BA5" w:rsidRPr="00086B2F" w:rsidRDefault="006A1BA5" w:rsidP="00C76EE5">
      <w:pPr>
        <w:jc w:val="both"/>
        <w:rPr>
          <w:rFonts w:asciiTheme="majorHAnsi" w:eastAsia="Arial" w:hAnsiTheme="majorHAnsi" w:cstheme="majorHAnsi"/>
          <w:color w:val="000000" w:themeColor="text1"/>
          <w:sz w:val="22"/>
          <w:szCs w:val="22"/>
          <w:lang w:val="uk-UA"/>
        </w:rPr>
      </w:pPr>
    </w:p>
    <w:p w14:paraId="7FEE1AAB" w14:textId="34569CDE" w:rsidR="008D6098" w:rsidRPr="00086B2F" w:rsidRDefault="00104633" w:rsidP="00C76EE5">
      <w:pPr>
        <w:pStyle w:val="ListParagraph"/>
        <w:numPr>
          <w:ilvl w:val="0"/>
          <w:numId w:val="3"/>
        </w:numPr>
        <w:jc w:val="both"/>
        <w:rPr>
          <w:rFonts w:asciiTheme="majorHAnsi" w:eastAsia="Arial" w:hAnsiTheme="majorHAnsi" w:cstheme="majorHAnsi"/>
          <w:color w:val="000000" w:themeColor="text1"/>
          <w:szCs w:val="22"/>
          <w:lang w:val="uk-UA"/>
        </w:rPr>
      </w:pPr>
      <w:r w:rsidRPr="00086B2F">
        <w:rPr>
          <w:rFonts w:asciiTheme="majorHAnsi" w:eastAsia="Arial" w:hAnsiTheme="majorHAnsi" w:cstheme="majorHAnsi"/>
          <w:color w:val="000000" w:themeColor="text1"/>
          <w:szCs w:val="22"/>
          <w:lang w:val="uk-UA"/>
        </w:rPr>
        <w:t>Кваліфікація - опис діяльності надавача послуг (відповідна освіта, кваліфікація, додаткове навчання, перелік професійних програм, що належать підряднику тощо);</w:t>
      </w:r>
    </w:p>
    <w:p w14:paraId="34FDD275" w14:textId="087FA30E" w:rsidR="00831F0D" w:rsidRPr="00086B2F" w:rsidRDefault="00831F0D" w:rsidP="00C76EE5">
      <w:pPr>
        <w:pStyle w:val="ListParagraph"/>
        <w:numPr>
          <w:ilvl w:val="0"/>
          <w:numId w:val="3"/>
        </w:numPr>
        <w:spacing w:line="240" w:lineRule="auto"/>
        <w:jc w:val="both"/>
        <w:rPr>
          <w:rFonts w:asciiTheme="majorHAnsi" w:eastAsia="Arial" w:hAnsiTheme="majorHAnsi" w:cstheme="majorHAnsi"/>
          <w:color w:val="000000" w:themeColor="text1"/>
          <w:szCs w:val="22"/>
          <w:lang w:val="uk-UA"/>
        </w:rPr>
      </w:pPr>
      <w:r w:rsidRPr="00086B2F">
        <w:rPr>
          <w:rFonts w:asciiTheme="majorHAnsi" w:eastAsia="Arial" w:hAnsiTheme="majorHAnsi" w:cstheme="majorHAnsi"/>
          <w:color w:val="000000" w:themeColor="text1"/>
          <w:szCs w:val="22"/>
          <w:lang w:val="uk-UA"/>
        </w:rPr>
        <w:t xml:space="preserve">Наявність документів для провадження господарської діяльності - реєстраційних документів, довідки про банківським рахункам; </w:t>
      </w:r>
    </w:p>
    <w:p w14:paraId="239F0DAE" w14:textId="77777777" w:rsidR="00831F0D" w:rsidRPr="00086B2F" w:rsidRDefault="00831F0D" w:rsidP="00C76EE5">
      <w:pPr>
        <w:pStyle w:val="ListParagraph"/>
        <w:spacing w:line="240" w:lineRule="auto"/>
        <w:jc w:val="both"/>
        <w:rPr>
          <w:rFonts w:asciiTheme="majorHAnsi" w:eastAsia="Arial" w:hAnsiTheme="majorHAnsi" w:cstheme="majorHAnsi"/>
          <w:color w:val="000000" w:themeColor="text1"/>
          <w:szCs w:val="22"/>
          <w:lang w:val="uk-UA"/>
        </w:rPr>
      </w:pPr>
    </w:p>
    <w:p w14:paraId="71DB9ED1" w14:textId="07A73736" w:rsidR="002E7ABB" w:rsidRPr="00086B2F" w:rsidRDefault="00831F0D" w:rsidP="00C76EE5">
      <w:pPr>
        <w:pStyle w:val="ListParagraph"/>
        <w:numPr>
          <w:ilvl w:val="0"/>
          <w:numId w:val="3"/>
        </w:numPr>
        <w:spacing w:line="240" w:lineRule="auto"/>
        <w:jc w:val="both"/>
        <w:rPr>
          <w:rFonts w:asciiTheme="majorHAnsi" w:eastAsia="Arial" w:hAnsiTheme="majorHAnsi" w:cstheme="majorHAnsi"/>
          <w:color w:val="000000" w:themeColor="text1"/>
          <w:szCs w:val="22"/>
          <w:lang w:val="uk-UA"/>
        </w:rPr>
      </w:pPr>
      <w:r w:rsidRPr="00086B2F">
        <w:rPr>
          <w:rFonts w:asciiTheme="majorHAnsi" w:eastAsia="Arial" w:hAnsiTheme="majorHAnsi" w:cstheme="majorHAnsi"/>
          <w:color w:val="000000" w:themeColor="text1"/>
          <w:szCs w:val="22"/>
          <w:lang w:val="uk-UA"/>
        </w:rPr>
        <w:t>Цінова пропозиція;</w:t>
      </w:r>
    </w:p>
    <w:p w14:paraId="0B1137B0" w14:textId="2E9200B4" w:rsidR="00AE2846" w:rsidRPr="00086B2F" w:rsidRDefault="00AE2846" w:rsidP="00C76EE5">
      <w:pPr>
        <w:tabs>
          <w:tab w:val="left" w:pos="6636"/>
        </w:tabs>
        <w:jc w:val="both"/>
        <w:rPr>
          <w:rFonts w:asciiTheme="majorHAnsi" w:hAnsiTheme="majorHAnsi" w:cstheme="majorHAnsi"/>
          <w:sz w:val="22"/>
          <w:szCs w:val="22"/>
          <w:lang w:val="uk-UA" w:eastAsia="ru-RU"/>
        </w:rPr>
      </w:pPr>
    </w:p>
    <w:tbl>
      <w:tblPr>
        <w:tblStyle w:val="TableGrid"/>
        <w:tblpPr w:leftFromText="180" w:rightFromText="180" w:vertAnchor="text" w:horzAnchor="page" w:tblpX="1520" w:tblpY="4"/>
        <w:tblW w:w="8822" w:type="dxa"/>
        <w:tblLook w:val="04A0" w:firstRow="1" w:lastRow="0" w:firstColumn="1" w:lastColumn="0" w:noHBand="0" w:noVBand="1"/>
      </w:tblPr>
      <w:tblGrid>
        <w:gridCol w:w="535"/>
        <w:gridCol w:w="6601"/>
        <w:gridCol w:w="1686"/>
      </w:tblGrid>
      <w:tr w:rsidR="00AE2846" w:rsidRPr="00086B2F" w14:paraId="5D093454" w14:textId="77777777">
        <w:tc>
          <w:tcPr>
            <w:tcW w:w="535" w:type="dxa"/>
          </w:tcPr>
          <w:p w14:paraId="39E66E1C" w14:textId="77777777" w:rsidR="00AE2846" w:rsidRPr="00086B2F" w:rsidRDefault="00AE2846" w:rsidP="00C76EE5">
            <w:pPr>
              <w:jc w:val="both"/>
              <w:rPr>
                <w:rFonts w:asciiTheme="majorHAnsi" w:eastAsia="Arial" w:hAnsiTheme="majorHAnsi" w:cstheme="majorHAnsi"/>
                <w:b/>
                <w:bCs/>
                <w:color w:val="000000" w:themeColor="text1"/>
                <w:sz w:val="22"/>
                <w:szCs w:val="22"/>
                <w:lang w:val="uk-UA"/>
              </w:rPr>
            </w:pPr>
            <w:r w:rsidRPr="00086B2F">
              <w:rPr>
                <w:rFonts w:asciiTheme="majorHAnsi" w:eastAsia="Arial" w:hAnsiTheme="majorHAnsi" w:cstheme="majorHAnsi"/>
                <w:b/>
                <w:bCs/>
                <w:color w:val="000000" w:themeColor="text1"/>
                <w:sz w:val="22"/>
                <w:szCs w:val="22"/>
                <w:lang w:val="uk-UA"/>
              </w:rPr>
              <w:t>№</w:t>
            </w:r>
          </w:p>
        </w:tc>
        <w:tc>
          <w:tcPr>
            <w:tcW w:w="6601" w:type="dxa"/>
          </w:tcPr>
          <w:p w14:paraId="581AFE90" w14:textId="061AB0B3" w:rsidR="00AE2846" w:rsidRPr="00086B2F" w:rsidRDefault="00831F0D" w:rsidP="00C76EE5">
            <w:pPr>
              <w:jc w:val="both"/>
              <w:rPr>
                <w:rFonts w:asciiTheme="majorHAnsi" w:eastAsia="Arial" w:hAnsiTheme="majorHAnsi" w:cstheme="majorHAnsi"/>
                <w:b/>
                <w:bCs/>
                <w:color w:val="000000" w:themeColor="text1"/>
                <w:sz w:val="22"/>
                <w:szCs w:val="22"/>
                <w:lang w:val="uk-UA"/>
              </w:rPr>
            </w:pPr>
            <w:r w:rsidRPr="00086B2F">
              <w:rPr>
                <w:rFonts w:asciiTheme="majorHAnsi" w:eastAsia="Arial" w:hAnsiTheme="majorHAnsi" w:cstheme="majorHAnsi"/>
                <w:b/>
                <w:bCs/>
                <w:color w:val="000000" w:themeColor="text1"/>
                <w:sz w:val="22"/>
                <w:szCs w:val="22"/>
                <w:lang w:val="uk-UA"/>
              </w:rPr>
              <w:t>Послуги</w:t>
            </w:r>
          </w:p>
          <w:p w14:paraId="1EA4C4B7" w14:textId="77777777" w:rsidR="00AE2846" w:rsidRPr="00086B2F" w:rsidRDefault="00AE2846" w:rsidP="00C76EE5">
            <w:pPr>
              <w:jc w:val="both"/>
              <w:rPr>
                <w:rFonts w:asciiTheme="majorHAnsi" w:eastAsia="Arial" w:hAnsiTheme="majorHAnsi" w:cstheme="majorHAnsi"/>
                <w:b/>
                <w:bCs/>
                <w:color w:val="000000" w:themeColor="text1"/>
                <w:sz w:val="22"/>
                <w:szCs w:val="22"/>
                <w:lang w:val="uk-UA"/>
              </w:rPr>
            </w:pPr>
          </w:p>
        </w:tc>
        <w:tc>
          <w:tcPr>
            <w:tcW w:w="1686" w:type="dxa"/>
          </w:tcPr>
          <w:p w14:paraId="7819CAB0" w14:textId="1EF7EC53" w:rsidR="00544AC5" w:rsidRPr="00086B2F" w:rsidRDefault="00004D9F" w:rsidP="00C76EE5">
            <w:pPr>
              <w:jc w:val="both"/>
              <w:rPr>
                <w:rFonts w:asciiTheme="majorHAnsi" w:eastAsia="Arial" w:hAnsiTheme="majorHAnsi" w:cstheme="majorHAnsi"/>
                <w:sz w:val="22"/>
                <w:szCs w:val="22"/>
                <w:u w:val="single"/>
                <w:lang w:val="uk-UA"/>
              </w:rPr>
            </w:pPr>
            <w:r w:rsidRPr="00086B2F">
              <w:rPr>
                <w:rFonts w:asciiTheme="majorHAnsi" w:eastAsia="Arial" w:hAnsiTheme="majorHAnsi" w:cstheme="majorHAnsi"/>
                <w:sz w:val="22"/>
                <w:szCs w:val="22"/>
                <w:u w:val="single"/>
                <w:lang w:val="uk-UA"/>
              </w:rPr>
              <w:t>Вартість послуги</w:t>
            </w:r>
            <w:r w:rsidR="00AE2846" w:rsidRPr="00086B2F">
              <w:rPr>
                <w:rFonts w:asciiTheme="majorHAnsi" w:eastAsia="Arial" w:hAnsiTheme="majorHAnsi" w:cstheme="majorHAnsi"/>
                <w:sz w:val="22"/>
                <w:szCs w:val="22"/>
                <w:u w:val="single"/>
                <w:lang w:val="uk-UA"/>
              </w:rPr>
              <w:t>, (</w:t>
            </w:r>
            <w:r w:rsidR="005C7A2A" w:rsidRPr="00086B2F">
              <w:rPr>
                <w:rFonts w:asciiTheme="majorHAnsi" w:eastAsia="Arial" w:hAnsiTheme="majorHAnsi" w:cstheme="majorHAnsi"/>
                <w:sz w:val="22"/>
                <w:szCs w:val="22"/>
                <w:u w:val="single"/>
                <w:lang w:val="uk-UA"/>
              </w:rPr>
              <w:t>USD</w:t>
            </w:r>
            <w:r w:rsidR="00544AC5" w:rsidRPr="00086B2F">
              <w:rPr>
                <w:rFonts w:asciiTheme="majorHAnsi" w:eastAsia="Arial" w:hAnsiTheme="majorHAnsi" w:cstheme="majorHAnsi"/>
                <w:sz w:val="22"/>
                <w:szCs w:val="22"/>
                <w:u w:val="single"/>
                <w:lang w:val="uk-UA"/>
              </w:rPr>
              <w:t xml:space="preserve">, </w:t>
            </w:r>
          </w:p>
          <w:p w14:paraId="321B5143" w14:textId="512D57DE" w:rsidR="00AE2846" w:rsidRPr="00086B2F" w:rsidRDefault="00831F0D" w:rsidP="00C76EE5">
            <w:pPr>
              <w:jc w:val="both"/>
              <w:rPr>
                <w:rFonts w:asciiTheme="majorHAnsi" w:eastAsia="Arial" w:hAnsiTheme="majorHAnsi" w:cstheme="majorHAnsi"/>
                <w:sz w:val="22"/>
                <w:szCs w:val="22"/>
                <w:u w:val="single"/>
                <w:lang w:val="uk-UA"/>
              </w:rPr>
            </w:pPr>
            <w:r w:rsidRPr="00086B2F">
              <w:rPr>
                <w:rFonts w:asciiTheme="majorHAnsi" w:eastAsia="Arial" w:hAnsiTheme="majorHAnsi" w:cstheme="majorHAnsi"/>
                <w:sz w:val="22"/>
                <w:szCs w:val="22"/>
                <w:u w:val="single"/>
                <w:lang w:val="uk-UA"/>
              </w:rPr>
              <w:t>брутто</w:t>
            </w:r>
            <w:r w:rsidR="00AE2846" w:rsidRPr="00086B2F">
              <w:rPr>
                <w:rFonts w:asciiTheme="majorHAnsi" w:eastAsia="Arial" w:hAnsiTheme="majorHAnsi" w:cstheme="majorHAnsi"/>
                <w:sz w:val="22"/>
                <w:szCs w:val="22"/>
                <w:u w:val="single"/>
                <w:lang w:val="uk-UA"/>
              </w:rPr>
              <w:t>)</w:t>
            </w:r>
          </w:p>
        </w:tc>
      </w:tr>
      <w:tr w:rsidR="00AE2846" w:rsidRPr="005023B6" w14:paraId="69753230" w14:textId="77777777">
        <w:trPr>
          <w:trHeight w:val="569"/>
        </w:trPr>
        <w:tc>
          <w:tcPr>
            <w:tcW w:w="535" w:type="dxa"/>
          </w:tcPr>
          <w:p w14:paraId="4529752C" w14:textId="77777777" w:rsidR="00AE2846" w:rsidRPr="00086B2F" w:rsidRDefault="00AE2846" w:rsidP="00C76EE5">
            <w:pPr>
              <w:shd w:val="clear" w:color="auto" w:fill="FFFFFF" w:themeFill="background1"/>
              <w:spacing w:before="100" w:beforeAutospacing="1" w:after="100" w:afterAutospacing="1" w:line="276" w:lineRule="auto"/>
              <w:jc w:val="both"/>
              <w:rPr>
                <w:rStyle w:val="normaltextrun"/>
                <w:rFonts w:asciiTheme="majorHAnsi" w:eastAsia="Arial" w:hAnsiTheme="majorHAnsi" w:cstheme="majorHAnsi"/>
                <w:color w:val="000000" w:themeColor="text1"/>
                <w:sz w:val="22"/>
                <w:szCs w:val="22"/>
                <w:lang w:val="uk-UA"/>
              </w:rPr>
            </w:pPr>
            <w:r w:rsidRPr="00086B2F">
              <w:rPr>
                <w:rStyle w:val="normaltextrun"/>
                <w:rFonts w:asciiTheme="majorHAnsi" w:eastAsia="Arial" w:hAnsiTheme="majorHAnsi" w:cstheme="majorHAnsi"/>
                <w:color w:val="000000" w:themeColor="text1"/>
                <w:sz w:val="22"/>
                <w:szCs w:val="22"/>
                <w:lang w:val="uk-UA"/>
              </w:rPr>
              <w:t>1.</w:t>
            </w:r>
          </w:p>
        </w:tc>
        <w:tc>
          <w:tcPr>
            <w:tcW w:w="6601" w:type="dxa"/>
          </w:tcPr>
          <w:p w14:paraId="62810015" w14:textId="2F3C0BA0" w:rsidR="00AE2846" w:rsidRPr="00086B2F" w:rsidRDefault="00004D9F" w:rsidP="00C76EE5">
            <w:pPr>
              <w:shd w:val="clear" w:color="auto" w:fill="FFFFFF" w:themeFill="background1"/>
              <w:spacing w:before="100" w:beforeAutospacing="1" w:after="100" w:afterAutospacing="1" w:line="276" w:lineRule="auto"/>
              <w:jc w:val="both"/>
              <w:rPr>
                <w:rStyle w:val="normaltextrun"/>
                <w:rFonts w:asciiTheme="majorHAnsi" w:eastAsia="Arial" w:hAnsiTheme="majorHAnsi" w:cstheme="majorHAnsi"/>
                <w:i/>
                <w:iCs/>
                <w:color w:val="000000" w:themeColor="text1"/>
                <w:sz w:val="22"/>
                <w:szCs w:val="22"/>
                <w:lang w:val="uk-UA"/>
              </w:rPr>
            </w:pPr>
            <w:r w:rsidRPr="00086B2F">
              <w:rPr>
                <w:rFonts w:asciiTheme="majorHAnsi" w:eastAsia="Calibri" w:hAnsiTheme="majorHAnsi" w:cstheme="majorHAnsi"/>
                <w:bCs/>
                <w:i/>
                <w:iCs/>
                <w:color w:val="000000"/>
                <w:sz w:val="22"/>
                <w:szCs w:val="22"/>
                <w:lang w:val="uk-UA" w:eastAsia="zh-CN"/>
              </w:rPr>
              <w:t>Щоденна вартість послуг (1 день обслуговування)</w:t>
            </w:r>
          </w:p>
        </w:tc>
        <w:tc>
          <w:tcPr>
            <w:tcW w:w="1686" w:type="dxa"/>
          </w:tcPr>
          <w:p w14:paraId="09ED2370" w14:textId="77777777" w:rsidR="00AE2846" w:rsidRPr="00086B2F" w:rsidRDefault="00AE2846" w:rsidP="00C76EE5">
            <w:pPr>
              <w:jc w:val="both"/>
              <w:rPr>
                <w:rFonts w:asciiTheme="majorHAnsi" w:eastAsia="Arial" w:hAnsiTheme="majorHAnsi" w:cstheme="majorHAnsi"/>
                <w:sz w:val="22"/>
                <w:szCs w:val="22"/>
                <w:u w:val="single"/>
                <w:lang w:val="uk-UA"/>
              </w:rPr>
            </w:pPr>
          </w:p>
        </w:tc>
      </w:tr>
    </w:tbl>
    <w:p w14:paraId="3231C1D9" w14:textId="77777777" w:rsidR="00AE2846" w:rsidRPr="00086B2F" w:rsidRDefault="00AE2846" w:rsidP="00C76EE5">
      <w:pPr>
        <w:tabs>
          <w:tab w:val="left" w:pos="6636"/>
        </w:tabs>
        <w:jc w:val="both"/>
        <w:rPr>
          <w:rFonts w:asciiTheme="majorHAnsi" w:hAnsiTheme="majorHAnsi" w:cstheme="majorHAnsi"/>
          <w:sz w:val="22"/>
          <w:szCs w:val="22"/>
          <w:lang w:val="uk-UA" w:eastAsia="ru-RU"/>
        </w:rPr>
      </w:pPr>
    </w:p>
    <w:sectPr w:rsidR="00AE2846" w:rsidRPr="00086B2F" w:rsidSect="000C5EFB">
      <w:headerReference w:type="default" r:id="rId19"/>
      <w:footerReference w:type="default" r:id="rId20"/>
      <w:pgSz w:w="12240" w:h="15840"/>
      <w:pgMar w:top="2127" w:right="1467" w:bottom="2160" w:left="160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C21E" w14:textId="77777777" w:rsidR="00731143" w:rsidRDefault="00731143" w:rsidP="00657AC2">
      <w:r>
        <w:separator/>
      </w:r>
    </w:p>
  </w:endnote>
  <w:endnote w:type="continuationSeparator" w:id="0">
    <w:p w14:paraId="538B089A" w14:textId="77777777" w:rsidR="00731143" w:rsidRDefault="00731143" w:rsidP="00657AC2">
      <w:r>
        <w:continuationSeparator/>
      </w:r>
    </w:p>
  </w:endnote>
  <w:endnote w:type="continuationNotice" w:id="1">
    <w:p w14:paraId="014953C4" w14:textId="77777777" w:rsidR="00731143" w:rsidRDefault="00731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4A11" w14:textId="5D39E3A4" w:rsidR="00AF4E51" w:rsidRPr="00AF4E51" w:rsidRDefault="3D6B895D" w:rsidP="00AF4E51">
    <w:pPr>
      <w:pStyle w:val="Header"/>
      <w:tabs>
        <w:tab w:val="left" w:pos="1871"/>
        <w:tab w:val="right" w:pos="10260"/>
      </w:tabs>
      <w:jc w:val="right"/>
      <w:rPr>
        <w:rFonts w:ascii="Montserrat" w:eastAsia="Calibri" w:hAnsi="Montserrat" w:cs="Times New Roman"/>
        <w:b/>
        <w:bCs/>
        <w:color w:val="3C9999"/>
        <w:lang w:val="uk-UA" w:eastAsia="en-US"/>
      </w:rPr>
    </w:pPr>
    <w:r w:rsidRPr="000D328A">
      <w:rPr>
        <w:rFonts w:ascii="Times New Roman" w:hAnsi="Times New Roman" w:cs="Times New Roman"/>
        <w:noProof/>
        <w:sz w:val="22"/>
        <w:szCs w:val="22"/>
        <w:lang w:val="ru-RU"/>
      </w:rPr>
      <w:t xml:space="preserve">  </w:t>
    </w:r>
    <w:r w:rsidR="00AF4E51">
      <w:rPr>
        <w:noProof/>
        <w:lang w:eastAsia="en-US"/>
      </w:rPr>
      <w:drawing>
        <wp:anchor distT="0" distB="0" distL="114300" distR="114300" simplePos="0" relativeHeight="251658241" behindDoc="0" locked="0" layoutInCell="1" allowOverlap="1" wp14:anchorId="76595E92" wp14:editId="20201609">
          <wp:simplePos x="0" y="0"/>
          <wp:positionH relativeFrom="column">
            <wp:posOffset>-3190221</wp:posOffset>
          </wp:positionH>
          <wp:positionV relativeFrom="paragraph">
            <wp:posOffset>-2171198</wp:posOffset>
          </wp:positionV>
          <wp:extent cx="5651500" cy="5993130"/>
          <wp:effectExtent l="0" t="0" r="0" b="0"/>
          <wp:wrapNone/>
          <wp:docPr id="1653070808" name="Picture 16530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5993130"/>
                  </a:xfrm>
                  <a:prstGeom prst="rect">
                    <a:avLst/>
                  </a:prstGeom>
                  <a:noFill/>
                </pic:spPr>
              </pic:pic>
            </a:graphicData>
          </a:graphic>
          <wp14:sizeRelH relativeFrom="page">
            <wp14:pctWidth>0</wp14:pctWidth>
          </wp14:sizeRelH>
          <wp14:sizeRelV relativeFrom="page">
            <wp14:pctHeight>0</wp14:pctHeight>
          </wp14:sizeRelV>
        </wp:anchor>
      </w:drawing>
    </w:r>
    <w:r w:rsidR="00AF4E51" w:rsidRPr="000D328A">
      <w:rPr>
        <w:lang w:val="ru-RU"/>
      </w:rPr>
      <w:tab/>
    </w:r>
    <w:r w:rsidRPr="00AF4E51">
      <w:rPr>
        <w:rFonts w:ascii="Montserrat" w:eastAsia="Calibri" w:hAnsi="Montserrat" w:cs="Times New Roman"/>
        <w:b/>
        <w:bCs/>
        <w:color w:val="3C9999"/>
        <w:lang w:val="uk-UA" w:eastAsia="en-US"/>
      </w:rPr>
      <w:t>МРІЄМО ТА ДІЄМО</w:t>
    </w:r>
  </w:p>
  <w:p w14:paraId="330D4BD6" w14:textId="77777777" w:rsidR="00AF4E51" w:rsidRPr="00AF4E51" w:rsidRDefault="00AF4E51" w:rsidP="00AF4E51">
    <w:pPr>
      <w:tabs>
        <w:tab w:val="left" w:pos="1871"/>
        <w:tab w:val="center" w:pos="4680"/>
        <w:tab w:val="right" w:pos="9360"/>
        <w:tab w:val="right" w:pos="10260"/>
      </w:tabs>
      <w:spacing w:line="220" w:lineRule="atLeast"/>
      <w:jc w:val="right"/>
      <w:rPr>
        <w:rFonts w:ascii="Montserrat" w:eastAsia="Calibri" w:hAnsi="Montserrat" w:cs="Calibri Light"/>
        <w:color w:val="3C9999"/>
        <w:sz w:val="18"/>
        <w:szCs w:val="18"/>
        <w:lang w:val="uk-UA" w:eastAsia="en-US"/>
      </w:rPr>
    </w:pPr>
    <w:r w:rsidRPr="00AF4E51">
      <w:rPr>
        <w:rFonts w:ascii="Montserrat" w:eastAsia="Calibri" w:hAnsi="Montserrat" w:cs="Times New Roman"/>
        <w:b/>
        <w:bCs/>
        <w:noProof/>
        <w:color w:val="3C9999"/>
        <w:sz w:val="18"/>
        <w:szCs w:val="18"/>
        <w:lang w:eastAsia="en-US"/>
      </w:rPr>
      <w:drawing>
        <wp:anchor distT="0" distB="0" distL="114300" distR="114300" simplePos="0" relativeHeight="251658242" behindDoc="0" locked="0" layoutInCell="1" allowOverlap="1" wp14:anchorId="6932BE04" wp14:editId="3D00C77F">
          <wp:simplePos x="0" y="0"/>
          <wp:positionH relativeFrom="column">
            <wp:posOffset>4607474</wp:posOffset>
          </wp:positionH>
          <wp:positionV relativeFrom="paragraph">
            <wp:posOffset>20320</wp:posOffset>
          </wp:positionV>
          <wp:extent cx="124034" cy="121523"/>
          <wp:effectExtent l="0" t="0" r="0" b="0"/>
          <wp:wrapNone/>
          <wp:docPr id="1782001753" name="Picture 178200175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4034" cy="121523"/>
                  </a:xfrm>
                  <a:prstGeom prst="rect">
                    <a:avLst/>
                  </a:prstGeom>
                </pic:spPr>
              </pic:pic>
            </a:graphicData>
          </a:graphic>
          <wp14:sizeRelH relativeFrom="page">
            <wp14:pctWidth>0</wp14:pctWidth>
          </wp14:sizeRelH>
          <wp14:sizeRelV relativeFrom="page">
            <wp14:pctHeight>0</wp14:pctHeight>
          </wp14:sizeRelV>
        </wp:anchor>
      </w:drawing>
    </w:r>
    <w:r w:rsidR="3D6B895D" w:rsidRPr="00AF4E51">
      <w:rPr>
        <w:rFonts w:ascii="Montserrat" w:eastAsia="Calibri" w:hAnsi="Montserrat" w:cs="Times New Roman"/>
        <w:b/>
        <w:bCs/>
        <w:color w:val="3C9999"/>
        <w:sz w:val="18"/>
        <w:szCs w:val="18"/>
        <w:lang w:val="uk-UA" w:eastAsia="en-US"/>
      </w:rPr>
      <w:t xml:space="preserve"> </w:t>
    </w:r>
    <w:r w:rsidR="3D6B895D" w:rsidRPr="00AF4E51">
      <w:rPr>
        <w:rFonts w:ascii="Montserrat" w:eastAsia="Calibri" w:hAnsi="Montserrat" w:cs="Calibri Light"/>
        <w:color w:val="3C9999"/>
        <w:sz w:val="18"/>
        <w:szCs w:val="18"/>
        <w:lang w:val="uk-UA" w:eastAsia="en-US"/>
      </w:rPr>
      <w:t>@</w:t>
    </w:r>
    <w:r w:rsidR="3D6B895D" w:rsidRPr="00AF4E51">
      <w:rPr>
        <w:rFonts w:ascii="Montserrat" w:eastAsia="Calibri" w:hAnsi="Montserrat" w:cs="Calibri Light"/>
        <w:color w:val="3C9999"/>
        <w:sz w:val="18"/>
        <w:szCs w:val="18"/>
        <w:lang w:eastAsia="en-US"/>
      </w:rPr>
      <w:t>mriemotadiemo</w:t>
    </w:r>
  </w:p>
  <w:p w14:paraId="20232C88" w14:textId="77777777" w:rsidR="00AF4E51" w:rsidRPr="00AF4E51" w:rsidRDefault="00AF4E51" w:rsidP="00AF4E51">
    <w:pPr>
      <w:tabs>
        <w:tab w:val="left" w:pos="1871"/>
        <w:tab w:val="center" w:pos="4680"/>
        <w:tab w:val="right" w:pos="9360"/>
        <w:tab w:val="right" w:pos="10260"/>
      </w:tabs>
      <w:spacing w:line="220" w:lineRule="atLeast"/>
      <w:jc w:val="right"/>
      <w:rPr>
        <w:rFonts w:ascii="Montserrat" w:eastAsia="Calibri" w:hAnsi="Montserrat" w:cs="Times New Roman"/>
        <w:color w:val="3C9999"/>
        <w:sz w:val="18"/>
        <w:szCs w:val="18"/>
        <w:lang w:val="uk-UA" w:eastAsia="en-US"/>
      </w:rPr>
    </w:pPr>
    <w:r w:rsidRPr="00AF4E51">
      <w:rPr>
        <w:rFonts w:ascii="Montserrat" w:eastAsia="Calibri" w:hAnsi="Montserrat" w:cs="Times New Roman"/>
        <w:noProof/>
        <w:color w:val="3C9999"/>
        <w:sz w:val="18"/>
        <w:szCs w:val="18"/>
        <w:lang w:eastAsia="en-US"/>
      </w:rPr>
      <w:drawing>
        <wp:anchor distT="0" distB="0" distL="114300" distR="114300" simplePos="0" relativeHeight="251658243" behindDoc="0" locked="0" layoutInCell="1" allowOverlap="1" wp14:anchorId="44A1F066" wp14:editId="71737718">
          <wp:simplePos x="0" y="0"/>
          <wp:positionH relativeFrom="column">
            <wp:posOffset>4612080</wp:posOffset>
          </wp:positionH>
          <wp:positionV relativeFrom="paragraph">
            <wp:posOffset>40005</wp:posOffset>
          </wp:positionV>
          <wp:extent cx="117871" cy="117871"/>
          <wp:effectExtent l="0" t="0" r="0" b="0"/>
          <wp:wrapNone/>
          <wp:docPr id="207131447" name="Picture 207131447" descr="A map of the wor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p of the world&#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flipH="1">
                    <a:off x="0" y="0"/>
                    <a:ext cx="117871" cy="117871"/>
                  </a:xfrm>
                  <a:prstGeom prst="rect">
                    <a:avLst/>
                  </a:prstGeom>
                </pic:spPr>
              </pic:pic>
            </a:graphicData>
          </a:graphic>
          <wp14:sizeRelH relativeFrom="page">
            <wp14:pctWidth>0</wp14:pctWidth>
          </wp14:sizeRelH>
          <wp14:sizeRelV relativeFrom="page">
            <wp14:pctHeight>0</wp14:pctHeight>
          </wp14:sizeRelV>
        </wp:anchor>
      </w:drawing>
    </w:r>
    <w:r w:rsidR="3D6B895D" w:rsidRPr="00AF4E51">
      <w:rPr>
        <w:rFonts w:ascii="Montserrat" w:eastAsia="Calibri" w:hAnsi="Montserrat" w:cs="Times New Roman"/>
        <w:color w:val="3C9999"/>
        <w:sz w:val="18"/>
        <w:szCs w:val="18"/>
        <w:lang w:val="uk-UA" w:eastAsia="en-US"/>
      </w:rPr>
      <w:t>@</w:t>
    </w:r>
    <w:r w:rsidR="3D6B895D" w:rsidRPr="00AF4E51">
      <w:rPr>
        <w:rFonts w:ascii="Montserrat" w:eastAsia="Calibri" w:hAnsi="Montserrat" w:cs="Times New Roman"/>
        <w:color w:val="3C9999"/>
        <w:sz w:val="18"/>
        <w:szCs w:val="18"/>
        <w:lang w:eastAsia="en-US"/>
      </w:rPr>
      <w:t>mriemotadiemo</w:t>
    </w:r>
  </w:p>
  <w:p w14:paraId="36FD5F6B" w14:textId="00702471" w:rsidR="00021DD8" w:rsidRPr="000D328A" w:rsidRDefault="00021DD8" w:rsidP="00AF4E51">
    <w:pPr>
      <w:pStyle w:val="Footer"/>
      <w:tabs>
        <w:tab w:val="clear" w:pos="4320"/>
        <w:tab w:val="clear" w:pos="8640"/>
        <w:tab w:val="right" w:pos="8832"/>
      </w:tabs>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956A" w14:textId="77777777" w:rsidR="00731143" w:rsidRDefault="00731143" w:rsidP="00657AC2">
      <w:r>
        <w:separator/>
      </w:r>
    </w:p>
  </w:footnote>
  <w:footnote w:type="continuationSeparator" w:id="0">
    <w:p w14:paraId="2751922B" w14:textId="77777777" w:rsidR="00731143" w:rsidRDefault="00731143" w:rsidP="00657AC2">
      <w:r>
        <w:continuationSeparator/>
      </w:r>
    </w:p>
  </w:footnote>
  <w:footnote w:type="continuationNotice" w:id="1">
    <w:p w14:paraId="53D64483" w14:textId="77777777" w:rsidR="00731143" w:rsidRDefault="007311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6E7F" w14:textId="0EA1D92E" w:rsidR="0008018C" w:rsidRDefault="00AF4E51" w:rsidP="009C10BF">
    <w:pPr>
      <w:pStyle w:val="Header"/>
      <w:tabs>
        <w:tab w:val="clear" w:pos="4320"/>
        <w:tab w:val="clear" w:pos="8640"/>
        <w:tab w:val="left" w:pos="2360"/>
      </w:tabs>
    </w:pPr>
    <w:r>
      <w:rPr>
        <w:noProof/>
        <w:lang w:eastAsia="en-US"/>
      </w:rPr>
      <w:drawing>
        <wp:anchor distT="0" distB="0" distL="114300" distR="114300" simplePos="0" relativeHeight="251658240" behindDoc="0" locked="0" layoutInCell="1" allowOverlap="1" wp14:anchorId="3A6349C6" wp14:editId="40D46643">
          <wp:simplePos x="0" y="0"/>
          <wp:positionH relativeFrom="column">
            <wp:posOffset>4330065</wp:posOffset>
          </wp:positionH>
          <wp:positionV relativeFrom="paragraph">
            <wp:posOffset>45720</wp:posOffset>
          </wp:positionV>
          <wp:extent cx="1280160" cy="640080"/>
          <wp:effectExtent l="0" t="0" r="0" b="0"/>
          <wp:wrapNone/>
          <wp:docPr id="656636774" name="Picture 656636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5B6A9D27" wp14:editId="7D8CC4D0">
          <wp:extent cx="1908175" cy="737870"/>
          <wp:effectExtent l="0" t="0" r="0" b="0"/>
          <wp:docPr id="1894174695" name="Picture 1894174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175" cy="737870"/>
                  </a:xfrm>
                  <a:prstGeom prst="rect">
                    <a:avLst/>
                  </a:prstGeom>
                  <a:noFill/>
                </pic:spPr>
              </pic:pic>
            </a:graphicData>
          </a:graphic>
        </wp:inline>
      </w:drawing>
    </w:r>
    <w:r w:rsidR="009C10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A81"/>
    <w:multiLevelType w:val="multilevel"/>
    <w:tmpl w:val="AFD86DDC"/>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7F2E91"/>
    <w:multiLevelType w:val="multilevel"/>
    <w:tmpl w:val="5E7E7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C962E6"/>
    <w:multiLevelType w:val="hybridMultilevel"/>
    <w:tmpl w:val="AC280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A555B"/>
    <w:multiLevelType w:val="multilevel"/>
    <w:tmpl w:val="B29A4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2C658E"/>
    <w:multiLevelType w:val="multilevel"/>
    <w:tmpl w:val="8DFED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BD0731"/>
    <w:multiLevelType w:val="multilevel"/>
    <w:tmpl w:val="3A4AA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1BDD70"/>
    <w:multiLevelType w:val="hybridMultilevel"/>
    <w:tmpl w:val="BF20B708"/>
    <w:lvl w:ilvl="0" w:tplc="5EBA9152">
      <w:start w:val="1"/>
      <w:numFmt w:val="bullet"/>
      <w:lvlText w:val="-"/>
      <w:lvlJc w:val="left"/>
      <w:pPr>
        <w:ind w:left="720" w:hanging="360"/>
      </w:pPr>
      <w:rPr>
        <w:rFonts w:ascii="Times New Roman" w:hAnsi="Times New Roman" w:hint="default"/>
      </w:rPr>
    </w:lvl>
    <w:lvl w:ilvl="1" w:tplc="A0160694">
      <w:start w:val="1"/>
      <w:numFmt w:val="bullet"/>
      <w:lvlText w:val="o"/>
      <w:lvlJc w:val="left"/>
      <w:pPr>
        <w:ind w:left="1440" w:hanging="360"/>
      </w:pPr>
      <w:rPr>
        <w:rFonts w:ascii="Courier New" w:hAnsi="Courier New" w:hint="default"/>
      </w:rPr>
    </w:lvl>
    <w:lvl w:ilvl="2" w:tplc="95D0C77E">
      <w:start w:val="1"/>
      <w:numFmt w:val="bullet"/>
      <w:lvlText w:val=""/>
      <w:lvlJc w:val="left"/>
      <w:pPr>
        <w:ind w:left="2160" w:hanging="360"/>
      </w:pPr>
      <w:rPr>
        <w:rFonts w:ascii="Wingdings" w:hAnsi="Wingdings" w:hint="default"/>
      </w:rPr>
    </w:lvl>
    <w:lvl w:ilvl="3" w:tplc="E44605F6">
      <w:start w:val="1"/>
      <w:numFmt w:val="bullet"/>
      <w:lvlText w:val=""/>
      <w:lvlJc w:val="left"/>
      <w:pPr>
        <w:ind w:left="2880" w:hanging="360"/>
      </w:pPr>
      <w:rPr>
        <w:rFonts w:ascii="Symbol" w:hAnsi="Symbol" w:hint="default"/>
      </w:rPr>
    </w:lvl>
    <w:lvl w:ilvl="4" w:tplc="1CBA59DE">
      <w:start w:val="1"/>
      <w:numFmt w:val="bullet"/>
      <w:lvlText w:val="o"/>
      <w:lvlJc w:val="left"/>
      <w:pPr>
        <w:ind w:left="3600" w:hanging="360"/>
      </w:pPr>
      <w:rPr>
        <w:rFonts w:ascii="Courier New" w:hAnsi="Courier New" w:hint="default"/>
      </w:rPr>
    </w:lvl>
    <w:lvl w:ilvl="5" w:tplc="F072E992">
      <w:start w:val="1"/>
      <w:numFmt w:val="bullet"/>
      <w:lvlText w:val=""/>
      <w:lvlJc w:val="left"/>
      <w:pPr>
        <w:ind w:left="4320" w:hanging="360"/>
      </w:pPr>
      <w:rPr>
        <w:rFonts w:ascii="Wingdings" w:hAnsi="Wingdings" w:hint="default"/>
      </w:rPr>
    </w:lvl>
    <w:lvl w:ilvl="6" w:tplc="2D0A4688">
      <w:start w:val="1"/>
      <w:numFmt w:val="bullet"/>
      <w:lvlText w:val=""/>
      <w:lvlJc w:val="left"/>
      <w:pPr>
        <w:ind w:left="5040" w:hanging="360"/>
      </w:pPr>
      <w:rPr>
        <w:rFonts w:ascii="Symbol" w:hAnsi="Symbol" w:hint="default"/>
      </w:rPr>
    </w:lvl>
    <w:lvl w:ilvl="7" w:tplc="655E554E">
      <w:start w:val="1"/>
      <w:numFmt w:val="bullet"/>
      <w:lvlText w:val="o"/>
      <w:lvlJc w:val="left"/>
      <w:pPr>
        <w:ind w:left="5760" w:hanging="360"/>
      </w:pPr>
      <w:rPr>
        <w:rFonts w:ascii="Courier New" w:hAnsi="Courier New" w:hint="default"/>
      </w:rPr>
    </w:lvl>
    <w:lvl w:ilvl="8" w:tplc="179054C2">
      <w:start w:val="1"/>
      <w:numFmt w:val="bullet"/>
      <w:lvlText w:val=""/>
      <w:lvlJc w:val="left"/>
      <w:pPr>
        <w:ind w:left="6480" w:hanging="360"/>
      </w:pPr>
      <w:rPr>
        <w:rFonts w:ascii="Wingdings" w:hAnsi="Wingdings" w:hint="default"/>
      </w:rPr>
    </w:lvl>
  </w:abstractNum>
  <w:abstractNum w:abstractNumId="7" w15:restartNumberingAfterBreak="0">
    <w:nsid w:val="36CCC3D1"/>
    <w:multiLevelType w:val="hybridMultilevel"/>
    <w:tmpl w:val="FFFFFFFF"/>
    <w:lvl w:ilvl="0" w:tplc="927AC030">
      <w:start w:val="1"/>
      <w:numFmt w:val="decimal"/>
      <w:lvlText w:val="%1."/>
      <w:lvlJc w:val="left"/>
      <w:pPr>
        <w:ind w:left="720" w:hanging="360"/>
      </w:pPr>
    </w:lvl>
    <w:lvl w:ilvl="1" w:tplc="837499EA">
      <w:start w:val="1"/>
      <w:numFmt w:val="lowerLetter"/>
      <w:lvlText w:val="%2."/>
      <w:lvlJc w:val="left"/>
      <w:pPr>
        <w:ind w:left="1440" w:hanging="360"/>
      </w:pPr>
    </w:lvl>
    <w:lvl w:ilvl="2" w:tplc="4F6EB3F8">
      <w:start w:val="1"/>
      <w:numFmt w:val="lowerRoman"/>
      <w:lvlText w:val="%3."/>
      <w:lvlJc w:val="right"/>
      <w:pPr>
        <w:ind w:left="2160" w:hanging="180"/>
      </w:pPr>
    </w:lvl>
    <w:lvl w:ilvl="3" w:tplc="A440BC62">
      <w:start w:val="1"/>
      <w:numFmt w:val="decimal"/>
      <w:lvlText w:val="%4."/>
      <w:lvlJc w:val="left"/>
      <w:pPr>
        <w:ind w:left="2880" w:hanging="360"/>
      </w:pPr>
    </w:lvl>
    <w:lvl w:ilvl="4" w:tplc="813AFFBC">
      <w:start w:val="1"/>
      <w:numFmt w:val="lowerLetter"/>
      <w:lvlText w:val="%5."/>
      <w:lvlJc w:val="left"/>
      <w:pPr>
        <w:ind w:left="3600" w:hanging="360"/>
      </w:pPr>
    </w:lvl>
    <w:lvl w:ilvl="5" w:tplc="64A68F5E">
      <w:start w:val="1"/>
      <w:numFmt w:val="lowerRoman"/>
      <w:lvlText w:val="%6."/>
      <w:lvlJc w:val="right"/>
      <w:pPr>
        <w:ind w:left="4320" w:hanging="180"/>
      </w:pPr>
    </w:lvl>
    <w:lvl w:ilvl="6" w:tplc="917EF148">
      <w:start w:val="1"/>
      <w:numFmt w:val="decimal"/>
      <w:lvlText w:val="%7."/>
      <w:lvlJc w:val="left"/>
      <w:pPr>
        <w:ind w:left="5040" w:hanging="360"/>
      </w:pPr>
    </w:lvl>
    <w:lvl w:ilvl="7" w:tplc="E84075E6">
      <w:start w:val="1"/>
      <w:numFmt w:val="lowerLetter"/>
      <w:lvlText w:val="%8."/>
      <w:lvlJc w:val="left"/>
      <w:pPr>
        <w:ind w:left="5760" w:hanging="360"/>
      </w:pPr>
    </w:lvl>
    <w:lvl w:ilvl="8" w:tplc="6068DD44">
      <w:start w:val="1"/>
      <w:numFmt w:val="lowerRoman"/>
      <w:lvlText w:val="%9."/>
      <w:lvlJc w:val="right"/>
      <w:pPr>
        <w:ind w:left="6480" w:hanging="180"/>
      </w:pPr>
    </w:lvl>
  </w:abstractNum>
  <w:abstractNum w:abstractNumId="8" w15:restartNumberingAfterBreak="0">
    <w:nsid w:val="39E556DB"/>
    <w:multiLevelType w:val="multilevel"/>
    <w:tmpl w:val="B302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E83130"/>
    <w:multiLevelType w:val="hybridMultilevel"/>
    <w:tmpl w:val="6B343CA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3D8068B"/>
    <w:multiLevelType w:val="hybridMultilevel"/>
    <w:tmpl w:val="E2D6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A388B"/>
    <w:multiLevelType w:val="multilevel"/>
    <w:tmpl w:val="EB26C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DAD29FF"/>
    <w:multiLevelType w:val="multilevel"/>
    <w:tmpl w:val="ED186D52"/>
    <w:lvl w:ilvl="0">
      <w:start w:val="1"/>
      <w:numFmt w:val="upperRoman"/>
      <w:lvlText w:val="%1."/>
      <w:lvlJc w:val="left"/>
      <w:pPr>
        <w:ind w:left="1080" w:hanging="72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7092526">
    <w:abstractNumId w:val="7"/>
  </w:num>
  <w:num w:numId="2" w16cid:durableId="2064981796">
    <w:abstractNumId w:val="6"/>
  </w:num>
  <w:num w:numId="3" w16cid:durableId="1450323406">
    <w:abstractNumId w:val="3"/>
  </w:num>
  <w:num w:numId="4" w16cid:durableId="1634825012">
    <w:abstractNumId w:val="12"/>
  </w:num>
  <w:num w:numId="5" w16cid:durableId="769816771">
    <w:abstractNumId w:val="0"/>
  </w:num>
  <w:num w:numId="6" w16cid:durableId="195194729">
    <w:abstractNumId w:val="4"/>
  </w:num>
  <w:num w:numId="7" w16cid:durableId="111286828">
    <w:abstractNumId w:val="1"/>
  </w:num>
  <w:num w:numId="8" w16cid:durableId="297301715">
    <w:abstractNumId w:val="11"/>
  </w:num>
  <w:num w:numId="9" w16cid:durableId="1529680022">
    <w:abstractNumId w:val="9"/>
  </w:num>
  <w:num w:numId="10" w16cid:durableId="183712359">
    <w:abstractNumId w:val="10"/>
  </w:num>
  <w:num w:numId="11" w16cid:durableId="632759684">
    <w:abstractNumId w:val="8"/>
  </w:num>
  <w:num w:numId="12" w16cid:durableId="972907613">
    <w:abstractNumId w:val="5"/>
  </w:num>
  <w:num w:numId="13" w16cid:durableId="86232394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D8"/>
    <w:rsid w:val="00003022"/>
    <w:rsid w:val="00003606"/>
    <w:rsid w:val="00004D9F"/>
    <w:rsid w:val="0000541C"/>
    <w:rsid w:val="00006025"/>
    <w:rsid w:val="000103EC"/>
    <w:rsid w:val="00013B4D"/>
    <w:rsid w:val="00015055"/>
    <w:rsid w:val="00021610"/>
    <w:rsid w:val="00021DD8"/>
    <w:rsid w:val="00023947"/>
    <w:rsid w:val="00024FAC"/>
    <w:rsid w:val="000261C6"/>
    <w:rsid w:val="00027F41"/>
    <w:rsid w:val="0003332E"/>
    <w:rsid w:val="000335B9"/>
    <w:rsid w:val="00034937"/>
    <w:rsid w:val="00037DC1"/>
    <w:rsid w:val="00041601"/>
    <w:rsid w:val="000435FF"/>
    <w:rsid w:val="00043D86"/>
    <w:rsid w:val="0004474D"/>
    <w:rsid w:val="00045028"/>
    <w:rsid w:val="00046A54"/>
    <w:rsid w:val="000475D2"/>
    <w:rsid w:val="000512ED"/>
    <w:rsid w:val="00051EFB"/>
    <w:rsid w:val="0005360A"/>
    <w:rsid w:val="00054F8C"/>
    <w:rsid w:val="00056359"/>
    <w:rsid w:val="00057710"/>
    <w:rsid w:val="0006502F"/>
    <w:rsid w:val="00065B19"/>
    <w:rsid w:val="00070D54"/>
    <w:rsid w:val="0007517E"/>
    <w:rsid w:val="00077C69"/>
    <w:rsid w:val="0008018C"/>
    <w:rsid w:val="000805C2"/>
    <w:rsid w:val="00080BEC"/>
    <w:rsid w:val="00081B5F"/>
    <w:rsid w:val="0008579B"/>
    <w:rsid w:val="00086B2F"/>
    <w:rsid w:val="000878BA"/>
    <w:rsid w:val="00087A33"/>
    <w:rsid w:val="00087A71"/>
    <w:rsid w:val="000911ED"/>
    <w:rsid w:val="00094911"/>
    <w:rsid w:val="0009542E"/>
    <w:rsid w:val="000967EC"/>
    <w:rsid w:val="00097D7C"/>
    <w:rsid w:val="000A1CB5"/>
    <w:rsid w:val="000A2EC8"/>
    <w:rsid w:val="000A47FD"/>
    <w:rsid w:val="000A568A"/>
    <w:rsid w:val="000A5D84"/>
    <w:rsid w:val="000B1C6F"/>
    <w:rsid w:val="000B597F"/>
    <w:rsid w:val="000B7DF6"/>
    <w:rsid w:val="000C0396"/>
    <w:rsid w:val="000C146F"/>
    <w:rsid w:val="000C329B"/>
    <w:rsid w:val="000C5EC9"/>
    <w:rsid w:val="000C5EFB"/>
    <w:rsid w:val="000C6858"/>
    <w:rsid w:val="000D320F"/>
    <w:rsid w:val="000D328A"/>
    <w:rsid w:val="000D39E2"/>
    <w:rsid w:val="000D3F03"/>
    <w:rsid w:val="000D7C83"/>
    <w:rsid w:val="000E20CD"/>
    <w:rsid w:val="000E328D"/>
    <w:rsid w:val="000E5353"/>
    <w:rsid w:val="000E5837"/>
    <w:rsid w:val="000E73A3"/>
    <w:rsid w:val="000F4554"/>
    <w:rsid w:val="00100228"/>
    <w:rsid w:val="00101639"/>
    <w:rsid w:val="0010323B"/>
    <w:rsid w:val="00104633"/>
    <w:rsid w:val="00105681"/>
    <w:rsid w:val="00106153"/>
    <w:rsid w:val="00106506"/>
    <w:rsid w:val="0011088E"/>
    <w:rsid w:val="001116D0"/>
    <w:rsid w:val="00111AD1"/>
    <w:rsid w:val="00111BC2"/>
    <w:rsid w:val="001131C7"/>
    <w:rsid w:val="001133F7"/>
    <w:rsid w:val="001150C3"/>
    <w:rsid w:val="00117E2A"/>
    <w:rsid w:val="00122065"/>
    <w:rsid w:val="00126B99"/>
    <w:rsid w:val="00126FAA"/>
    <w:rsid w:val="00132467"/>
    <w:rsid w:val="00132D46"/>
    <w:rsid w:val="001377DF"/>
    <w:rsid w:val="00137E94"/>
    <w:rsid w:val="00142EF7"/>
    <w:rsid w:val="001431A0"/>
    <w:rsid w:val="001434C3"/>
    <w:rsid w:val="001451B2"/>
    <w:rsid w:val="00152958"/>
    <w:rsid w:val="001539E0"/>
    <w:rsid w:val="001541E1"/>
    <w:rsid w:val="0015460C"/>
    <w:rsid w:val="00155601"/>
    <w:rsid w:val="0015682D"/>
    <w:rsid w:val="00156E47"/>
    <w:rsid w:val="00160909"/>
    <w:rsid w:val="0016208A"/>
    <w:rsid w:val="00165E34"/>
    <w:rsid w:val="001667A5"/>
    <w:rsid w:val="0017109D"/>
    <w:rsid w:val="00176558"/>
    <w:rsid w:val="0018016E"/>
    <w:rsid w:val="001801E8"/>
    <w:rsid w:val="0018070A"/>
    <w:rsid w:val="0018313C"/>
    <w:rsid w:val="00186CB2"/>
    <w:rsid w:val="0019363C"/>
    <w:rsid w:val="00193FE4"/>
    <w:rsid w:val="00195E67"/>
    <w:rsid w:val="00196739"/>
    <w:rsid w:val="0019784C"/>
    <w:rsid w:val="001A1214"/>
    <w:rsid w:val="001A329C"/>
    <w:rsid w:val="001A495D"/>
    <w:rsid w:val="001A5BFD"/>
    <w:rsid w:val="001A6B2E"/>
    <w:rsid w:val="001A6BB2"/>
    <w:rsid w:val="001A7DDB"/>
    <w:rsid w:val="001B7D9D"/>
    <w:rsid w:val="001B7E99"/>
    <w:rsid w:val="001C4A85"/>
    <w:rsid w:val="001C5097"/>
    <w:rsid w:val="001C56D6"/>
    <w:rsid w:val="001C68D2"/>
    <w:rsid w:val="001C6D56"/>
    <w:rsid w:val="001D184A"/>
    <w:rsid w:val="001D25AA"/>
    <w:rsid w:val="001D4939"/>
    <w:rsid w:val="001D5772"/>
    <w:rsid w:val="001D666F"/>
    <w:rsid w:val="001E273C"/>
    <w:rsid w:val="001E4EDC"/>
    <w:rsid w:val="001E5A88"/>
    <w:rsid w:val="001E60C2"/>
    <w:rsid w:val="001F01D4"/>
    <w:rsid w:val="001F1F24"/>
    <w:rsid w:val="0021188E"/>
    <w:rsid w:val="00211E9A"/>
    <w:rsid w:val="0021204D"/>
    <w:rsid w:val="00221843"/>
    <w:rsid w:val="002255AA"/>
    <w:rsid w:val="00225F29"/>
    <w:rsid w:val="0022732C"/>
    <w:rsid w:val="00230171"/>
    <w:rsid w:val="00230629"/>
    <w:rsid w:val="00231ECD"/>
    <w:rsid w:val="00232373"/>
    <w:rsid w:val="00233F2A"/>
    <w:rsid w:val="0023524E"/>
    <w:rsid w:val="00244FA9"/>
    <w:rsid w:val="0024747F"/>
    <w:rsid w:val="00252311"/>
    <w:rsid w:val="0025288A"/>
    <w:rsid w:val="00254BF3"/>
    <w:rsid w:val="00255F67"/>
    <w:rsid w:val="00261F9E"/>
    <w:rsid w:val="0026352B"/>
    <w:rsid w:val="0026434B"/>
    <w:rsid w:val="002674DC"/>
    <w:rsid w:val="00270AED"/>
    <w:rsid w:val="00270D7F"/>
    <w:rsid w:val="0027155E"/>
    <w:rsid w:val="002718BF"/>
    <w:rsid w:val="00272F6C"/>
    <w:rsid w:val="00273769"/>
    <w:rsid w:val="00273967"/>
    <w:rsid w:val="00280D84"/>
    <w:rsid w:val="0028363D"/>
    <w:rsid w:val="00285535"/>
    <w:rsid w:val="002863D5"/>
    <w:rsid w:val="00287037"/>
    <w:rsid w:val="00290406"/>
    <w:rsid w:val="002942E7"/>
    <w:rsid w:val="00294328"/>
    <w:rsid w:val="00294457"/>
    <w:rsid w:val="002A13A4"/>
    <w:rsid w:val="002A35BB"/>
    <w:rsid w:val="002A6B63"/>
    <w:rsid w:val="002B0A16"/>
    <w:rsid w:val="002B6F5F"/>
    <w:rsid w:val="002B799A"/>
    <w:rsid w:val="002C72E9"/>
    <w:rsid w:val="002C7C68"/>
    <w:rsid w:val="002C7DB4"/>
    <w:rsid w:val="002D0391"/>
    <w:rsid w:val="002D09FA"/>
    <w:rsid w:val="002D4938"/>
    <w:rsid w:val="002D628D"/>
    <w:rsid w:val="002D6DCF"/>
    <w:rsid w:val="002E0A67"/>
    <w:rsid w:val="002E1120"/>
    <w:rsid w:val="002E2560"/>
    <w:rsid w:val="002E7ABB"/>
    <w:rsid w:val="002F4027"/>
    <w:rsid w:val="002F50B3"/>
    <w:rsid w:val="00304477"/>
    <w:rsid w:val="003045B9"/>
    <w:rsid w:val="003109CD"/>
    <w:rsid w:val="00311A7C"/>
    <w:rsid w:val="00313210"/>
    <w:rsid w:val="00313492"/>
    <w:rsid w:val="00313A25"/>
    <w:rsid w:val="0031599A"/>
    <w:rsid w:val="00317F3F"/>
    <w:rsid w:val="00322A14"/>
    <w:rsid w:val="003260C0"/>
    <w:rsid w:val="00327B65"/>
    <w:rsid w:val="00327C7C"/>
    <w:rsid w:val="003307DB"/>
    <w:rsid w:val="00330B1A"/>
    <w:rsid w:val="00334879"/>
    <w:rsid w:val="0033650A"/>
    <w:rsid w:val="0033786E"/>
    <w:rsid w:val="00342320"/>
    <w:rsid w:val="00345046"/>
    <w:rsid w:val="003530FD"/>
    <w:rsid w:val="00353949"/>
    <w:rsid w:val="00355A04"/>
    <w:rsid w:val="00357682"/>
    <w:rsid w:val="0036025B"/>
    <w:rsid w:val="00360DD9"/>
    <w:rsid w:val="00361092"/>
    <w:rsid w:val="00361E0D"/>
    <w:rsid w:val="00363048"/>
    <w:rsid w:val="00371D5B"/>
    <w:rsid w:val="003753CF"/>
    <w:rsid w:val="00375A3E"/>
    <w:rsid w:val="00380490"/>
    <w:rsid w:val="00380FC2"/>
    <w:rsid w:val="003824A4"/>
    <w:rsid w:val="00383B61"/>
    <w:rsid w:val="0038686C"/>
    <w:rsid w:val="003869E3"/>
    <w:rsid w:val="00392F32"/>
    <w:rsid w:val="00395842"/>
    <w:rsid w:val="00397A2A"/>
    <w:rsid w:val="003A1101"/>
    <w:rsid w:val="003A32E7"/>
    <w:rsid w:val="003A41AE"/>
    <w:rsid w:val="003A61CB"/>
    <w:rsid w:val="003B08E3"/>
    <w:rsid w:val="003B2DC5"/>
    <w:rsid w:val="003B3453"/>
    <w:rsid w:val="003B4AD0"/>
    <w:rsid w:val="003B4E5E"/>
    <w:rsid w:val="003B5172"/>
    <w:rsid w:val="003B6048"/>
    <w:rsid w:val="003B7845"/>
    <w:rsid w:val="003C3F3E"/>
    <w:rsid w:val="003C419D"/>
    <w:rsid w:val="003C4B64"/>
    <w:rsid w:val="003C50EC"/>
    <w:rsid w:val="003C51DC"/>
    <w:rsid w:val="003C77AC"/>
    <w:rsid w:val="003D0712"/>
    <w:rsid w:val="003D2C7E"/>
    <w:rsid w:val="003D3A49"/>
    <w:rsid w:val="003D595C"/>
    <w:rsid w:val="003E118A"/>
    <w:rsid w:val="003E1C38"/>
    <w:rsid w:val="003E3D89"/>
    <w:rsid w:val="003E4A55"/>
    <w:rsid w:val="003E5E9B"/>
    <w:rsid w:val="003E6876"/>
    <w:rsid w:val="003E7437"/>
    <w:rsid w:val="003E7639"/>
    <w:rsid w:val="003F1987"/>
    <w:rsid w:val="003F224C"/>
    <w:rsid w:val="003F3DC4"/>
    <w:rsid w:val="003F5AD7"/>
    <w:rsid w:val="003F6016"/>
    <w:rsid w:val="003F7960"/>
    <w:rsid w:val="003F7DB8"/>
    <w:rsid w:val="004015EB"/>
    <w:rsid w:val="004018D6"/>
    <w:rsid w:val="004029E6"/>
    <w:rsid w:val="004031D2"/>
    <w:rsid w:val="0040397E"/>
    <w:rsid w:val="0041136C"/>
    <w:rsid w:val="00415B85"/>
    <w:rsid w:val="00421A57"/>
    <w:rsid w:val="00421E79"/>
    <w:rsid w:val="004224FB"/>
    <w:rsid w:val="00424A6F"/>
    <w:rsid w:val="00424DBB"/>
    <w:rsid w:val="00426B17"/>
    <w:rsid w:val="00426F5C"/>
    <w:rsid w:val="00431F64"/>
    <w:rsid w:val="004322B3"/>
    <w:rsid w:val="0043550B"/>
    <w:rsid w:val="004366EA"/>
    <w:rsid w:val="00437262"/>
    <w:rsid w:val="0044284C"/>
    <w:rsid w:val="0044479C"/>
    <w:rsid w:val="00446BD5"/>
    <w:rsid w:val="00446CFE"/>
    <w:rsid w:val="00447D08"/>
    <w:rsid w:val="00450A52"/>
    <w:rsid w:val="004530FE"/>
    <w:rsid w:val="00456B1F"/>
    <w:rsid w:val="00461092"/>
    <w:rsid w:val="00462400"/>
    <w:rsid w:val="00462558"/>
    <w:rsid w:val="00462932"/>
    <w:rsid w:val="00462975"/>
    <w:rsid w:val="00463595"/>
    <w:rsid w:val="0046496E"/>
    <w:rsid w:val="0046799F"/>
    <w:rsid w:val="00471661"/>
    <w:rsid w:val="00471971"/>
    <w:rsid w:val="00471F68"/>
    <w:rsid w:val="0047666D"/>
    <w:rsid w:val="0047699E"/>
    <w:rsid w:val="00476E2B"/>
    <w:rsid w:val="004842FE"/>
    <w:rsid w:val="00485185"/>
    <w:rsid w:val="0048605D"/>
    <w:rsid w:val="00490057"/>
    <w:rsid w:val="00491528"/>
    <w:rsid w:val="00493E00"/>
    <w:rsid w:val="00494960"/>
    <w:rsid w:val="004A1077"/>
    <w:rsid w:val="004A2704"/>
    <w:rsid w:val="004A28BE"/>
    <w:rsid w:val="004A2982"/>
    <w:rsid w:val="004A7989"/>
    <w:rsid w:val="004B01C9"/>
    <w:rsid w:val="004B01E0"/>
    <w:rsid w:val="004B1E25"/>
    <w:rsid w:val="004B3335"/>
    <w:rsid w:val="004B4C49"/>
    <w:rsid w:val="004B72DB"/>
    <w:rsid w:val="004C1112"/>
    <w:rsid w:val="004C257F"/>
    <w:rsid w:val="004C33E4"/>
    <w:rsid w:val="004C79B4"/>
    <w:rsid w:val="004D0649"/>
    <w:rsid w:val="004D08B1"/>
    <w:rsid w:val="004D0A33"/>
    <w:rsid w:val="004D1C9C"/>
    <w:rsid w:val="004D20AB"/>
    <w:rsid w:val="004D4038"/>
    <w:rsid w:val="004D42D8"/>
    <w:rsid w:val="004D5AA5"/>
    <w:rsid w:val="004D76D7"/>
    <w:rsid w:val="004D7F4F"/>
    <w:rsid w:val="004E02F1"/>
    <w:rsid w:val="004E2624"/>
    <w:rsid w:val="004E2DF9"/>
    <w:rsid w:val="004E34A0"/>
    <w:rsid w:val="004E4788"/>
    <w:rsid w:val="004E4B52"/>
    <w:rsid w:val="004F0CBB"/>
    <w:rsid w:val="004F32BB"/>
    <w:rsid w:val="004F76EF"/>
    <w:rsid w:val="00500942"/>
    <w:rsid w:val="005023B6"/>
    <w:rsid w:val="00506A17"/>
    <w:rsid w:val="0051029D"/>
    <w:rsid w:val="00513124"/>
    <w:rsid w:val="0051416C"/>
    <w:rsid w:val="00514A26"/>
    <w:rsid w:val="00515FB7"/>
    <w:rsid w:val="00516FE0"/>
    <w:rsid w:val="0051799B"/>
    <w:rsid w:val="00520E33"/>
    <w:rsid w:val="00524A06"/>
    <w:rsid w:val="005261CD"/>
    <w:rsid w:val="005301C1"/>
    <w:rsid w:val="0053035D"/>
    <w:rsid w:val="00532384"/>
    <w:rsid w:val="00535942"/>
    <w:rsid w:val="00536A61"/>
    <w:rsid w:val="00544AC5"/>
    <w:rsid w:val="00545BBA"/>
    <w:rsid w:val="00545E31"/>
    <w:rsid w:val="0054622D"/>
    <w:rsid w:val="0054B905"/>
    <w:rsid w:val="0055171A"/>
    <w:rsid w:val="00552933"/>
    <w:rsid w:val="00553EA3"/>
    <w:rsid w:val="00554204"/>
    <w:rsid w:val="00554EF4"/>
    <w:rsid w:val="00561A5D"/>
    <w:rsid w:val="00564639"/>
    <w:rsid w:val="00565211"/>
    <w:rsid w:val="00565D31"/>
    <w:rsid w:val="00565FE4"/>
    <w:rsid w:val="0056609D"/>
    <w:rsid w:val="00566796"/>
    <w:rsid w:val="0056CC0E"/>
    <w:rsid w:val="00570AD2"/>
    <w:rsid w:val="00571155"/>
    <w:rsid w:val="005721CE"/>
    <w:rsid w:val="0057285D"/>
    <w:rsid w:val="00576350"/>
    <w:rsid w:val="0057658D"/>
    <w:rsid w:val="00583EF5"/>
    <w:rsid w:val="005862D8"/>
    <w:rsid w:val="00587F21"/>
    <w:rsid w:val="005957B7"/>
    <w:rsid w:val="00595840"/>
    <w:rsid w:val="00596026"/>
    <w:rsid w:val="005A0750"/>
    <w:rsid w:val="005A09CB"/>
    <w:rsid w:val="005A30D3"/>
    <w:rsid w:val="005A34BE"/>
    <w:rsid w:val="005A35F0"/>
    <w:rsid w:val="005A4AEC"/>
    <w:rsid w:val="005B4B48"/>
    <w:rsid w:val="005B534D"/>
    <w:rsid w:val="005B777E"/>
    <w:rsid w:val="005C2377"/>
    <w:rsid w:val="005C3526"/>
    <w:rsid w:val="005C4155"/>
    <w:rsid w:val="005C5104"/>
    <w:rsid w:val="005C589B"/>
    <w:rsid w:val="005C7A2A"/>
    <w:rsid w:val="005CC753"/>
    <w:rsid w:val="005D0BA9"/>
    <w:rsid w:val="005D3419"/>
    <w:rsid w:val="005D3E31"/>
    <w:rsid w:val="005D7924"/>
    <w:rsid w:val="005E11CD"/>
    <w:rsid w:val="005E3A6F"/>
    <w:rsid w:val="005E440C"/>
    <w:rsid w:val="005E4644"/>
    <w:rsid w:val="005F086E"/>
    <w:rsid w:val="005F16AC"/>
    <w:rsid w:val="005F4891"/>
    <w:rsid w:val="005F5ED8"/>
    <w:rsid w:val="005F69D7"/>
    <w:rsid w:val="0060398F"/>
    <w:rsid w:val="00604A3D"/>
    <w:rsid w:val="006127BC"/>
    <w:rsid w:val="0061391F"/>
    <w:rsid w:val="00615D67"/>
    <w:rsid w:val="006204B3"/>
    <w:rsid w:val="0062200D"/>
    <w:rsid w:val="00622A96"/>
    <w:rsid w:val="00635569"/>
    <w:rsid w:val="00637137"/>
    <w:rsid w:val="00637759"/>
    <w:rsid w:val="00640CE8"/>
    <w:rsid w:val="00641B2F"/>
    <w:rsid w:val="006450CF"/>
    <w:rsid w:val="00650E65"/>
    <w:rsid w:val="006533F4"/>
    <w:rsid w:val="006558BF"/>
    <w:rsid w:val="00655C62"/>
    <w:rsid w:val="0065696C"/>
    <w:rsid w:val="00656F02"/>
    <w:rsid w:val="00657AC2"/>
    <w:rsid w:val="00661ADB"/>
    <w:rsid w:val="00663330"/>
    <w:rsid w:val="006667C3"/>
    <w:rsid w:val="00675495"/>
    <w:rsid w:val="006767E2"/>
    <w:rsid w:val="006815A7"/>
    <w:rsid w:val="00681682"/>
    <w:rsid w:val="00681B10"/>
    <w:rsid w:val="00681B8B"/>
    <w:rsid w:val="006820F3"/>
    <w:rsid w:val="00683494"/>
    <w:rsid w:val="00684D46"/>
    <w:rsid w:val="00685E0F"/>
    <w:rsid w:val="006869CE"/>
    <w:rsid w:val="00693AC5"/>
    <w:rsid w:val="00694DB6"/>
    <w:rsid w:val="00696CF2"/>
    <w:rsid w:val="006970B3"/>
    <w:rsid w:val="006A0BFE"/>
    <w:rsid w:val="006A1BA5"/>
    <w:rsid w:val="006B30EA"/>
    <w:rsid w:val="006B336E"/>
    <w:rsid w:val="006B4948"/>
    <w:rsid w:val="006B50A4"/>
    <w:rsid w:val="006B5CDA"/>
    <w:rsid w:val="006B7552"/>
    <w:rsid w:val="006B77CB"/>
    <w:rsid w:val="006C3147"/>
    <w:rsid w:val="006C3AAB"/>
    <w:rsid w:val="006C4B97"/>
    <w:rsid w:val="006C5362"/>
    <w:rsid w:val="006C57C3"/>
    <w:rsid w:val="006C69F4"/>
    <w:rsid w:val="006D1E21"/>
    <w:rsid w:val="006D25B9"/>
    <w:rsid w:val="006D333E"/>
    <w:rsid w:val="006D36DB"/>
    <w:rsid w:val="006D4834"/>
    <w:rsid w:val="006E16AA"/>
    <w:rsid w:val="006E46E3"/>
    <w:rsid w:val="006E4AAB"/>
    <w:rsid w:val="006E4C38"/>
    <w:rsid w:val="006F0F24"/>
    <w:rsid w:val="006F1123"/>
    <w:rsid w:val="006F18F5"/>
    <w:rsid w:val="00701A0B"/>
    <w:rsid w:val="00703962"/>
    <w:rsid w:val="00706E30"/>
    <w:rsid w:val="00711C7F"/>
    <w:rsid w:val="00713C2D"/>
    <w:rsid w:val="00714BFD"/>
    <w:rsid w:val="00714F6F"/>
    <w:rsid w:val="00715DAC"/>
    <w:rsid w:val="00723370"/>
    <w:rsid w:val="007248EC"/>
    <w:rsid w:val="00726D2D"/>
    <w:rsid w:val="00731143"/>
    <w:rsid w:val="007316E2"/>
    <w:rsid w:val="00731EFC"/>
    <w:rsid w:val="00733964"/>
    <w:rsid w:val="0073515C"/>
    <w:rsid w:val="00735437"/>
    <w:rsid w:val="007360BB"/>
    <w:rsid w:val="00736F32"/>
    <w:rsid w:val="00740129"/>
    <w:rsid w:val="0074139C"/>
    <w:rsid w:val="00744211"/>
    <w:rsid w:val="0074481D"/>
    <w:rsid w:val="00746E82"/>
    <w:rsid w:val="00750892"/>
    <w:rsid w:val="00751327"/>
    <w:rsid w:val="0075155D"/>
    <w:rsid w:val="007542ED"/>
    <w:rsid w:val="0075448A"/>
    <w:rsid w:val="00754A4B"/>
    <w:rsid w:val="00755AF7"/>
    <w:rsid w:val="00760CC6"/>
    <w:rsid w:val="00761D97"/>
    <w:rsid w:val="007629EA"/>
    <w:rsid w:val="0076383B"/>
    <w:rsid w:val="00767789"/>
    <w:rsid w:val="00767A52"/>
    <w:rsid w:val="007758E9"/>
    <w:rsid w:val="007761C2"/>
    <w:rsid w:val="00780D8F"/>
    <w:rsid w:val="0078371C"/>
    <w:rsid w:val="007848BE"/>
    <w:rsid w:val="007871CD"/>
    <w:rsid w:val="00790580"/>
    <w:rsid w:val="007A2C75"/>
    <w:rsid w:val="007A33C7"/>
    <w:rsid w:val="007A4EE1"/>
    <w:rsid w:val="007B01C0"/>
    <w:rsid w:val="007B4B3C"/>
    <w:rsid w:val="007B5AD5"/>
    <w:rsid w:val="007B671E"/>
    <w:rsid w:val="007C10C5"/>
    <w:rsid w:val="007C41CE"/>
    <w:rsid w:val="007C6F35"/>
    <w:rsid w:val="007D127B"/>
    <w:rsid w:val="007D50A8"/>
    <w:rsid w:val="007E0946"/>
    <w:rsid w:val="007E4C68"/>
    <w:rsid w:val="007F7203"/>
    <w:rsid w:val="00801896"/>
    <w:rsid w:val="00803252"/>
    <w:rsid w:val="00804EFE"/>
    <w:rsid w:val="00812082"/>
    <w:rsid w:val="00812F31"/>
    <w:rsid w:val="0082030F"/>
    <w:rsid w:val="00826081"/>
    <w:rsid w:val="00831F0D"/>
    <w:rsid w:val="008348CB"/>
    <w:rsid w:val="00834ECA"/>
    <w:rsid w:val="00840A33"/>
    <w:rsid w:val="008429F5"/>
    <w:rsid w:val="00844796"/>
    <w:rsid w:val="0084503F"/>
    <w:rsid w:val="00850E01"/>
    <w:rsid w:val="00851107"/>
    <w:rsid w:val="008520F2"/>
    <w:rsid w:val="00852DAC"/>
    <w:rsid w:val="00860453"/>
    <w:rsid w:val="00861A19"/>
    <w:rsid w:val="00862F34"/>
    <w:rsid w:val="00864C1B"/>
    <w:rsid w:val="0086605D"/>
    <w:rsid w:val="008703FB"/>
    <w:rsid w:val="00871B64"/>
    <w:rsid w:val="008733E5"/>
    <w:rsid w:val="00873A3E"/>
    <w:rsid w:val="0087449B"/>
    <w:rsid w:val="008764F3"/>
    <w:rsid w:val="00877A17"/>
    <w:rsid w:val="00880469"/>
    <w:rsid w:val="0088338B"/>
    <w:rsid w:val="00885122"/>
    <w:rsid w:val="0089063B"/>
    <w:rsid w:val="00890B1D"/>
    <w:rsid w:val="008911E6"/>
    <w:rsid w:val="008A084D"/>
    <w:rsid w:val="008A11EF"/>
    <w:rsid w:val="008A1E74"/>
    <w:rsid w:val="008A338F"/>
    <w:rsid w:val="008A4C48"/>
    <w:rsid w:val="008AD34A"/>
    <w:rsid w:val="008B14D5"/>
    <w:rsid w:val="008B302C"/>
    <w:rsid w:val="008B488B"/>
    <w:rsid w:val="008C0DAC"/>
    <w:rsid w:val="008C4849"/>
    <w:rsid w:val="008D4995"/>
    <w:rsid w:val="008D573B"/>
    <w:rsid w:val="008D5878"/>
    <w:rsid w:val="008D5A77"/>
    <w:rsid w:val="008D5C12"/>
    <w:rsid w:val="008D6098"/>
    <w:rsid w:val="008E2363"/>
    <w:rsid w:val="008E3B87"/>
    <w:rsid w:val="008E415C"/>
    <w:rsid w:val="008E42AA"/>
    <w:rsid w:val="008E5729"/>
    <w:rsid w:val="008E60D7"/>
    <w:rsid w:val="008E78E9"/>
    <w:rsid w:val="008E7953"/>
    <w:rsid w:val="008F3047"/>
    <w:rsid w:val="008F3E59"/>
    <w:rsid w:val="00900FC7"/>
    <w:rsid w:val="0090136D"/>
    <w:rsid w:val="00901392"/>
    <w:rsid w:val="0090209D"/>
    <w:rsid w:val="00903995"/>
    <w:rsid w:val="00904EAE"/>
    <w:rsid w:val="009055A4"/>
    <w:rsid w:val="00905C0C"/>
    <w:rsid w:val="00906ABF"/>
    <w:rsid w:val="00911A3B"/>
    <w:rsid w:val="00911F2A"/>
    <w:rsid w:val="009126CC"/>
    <w:rsid w:val="00912CEE"/>
    <w:rsid w:val="0091427C"/>
    <w:rsid w:val="00914794"/>
    <w:rsid w:val="00915C27"/>
    <w:rsid w:val="0091779B"/>
    <w:rsid w:val="00921926"/>
    <w:rsid w:val="009220D6"/>
    <w:rsid w:val="009226B4"/>
    <w:rsid w:val="009248DB"/>
    <w:rsid w:val="00926D54"/>
    <w:rsid w:val="00926F33"/>
    <w:rsid w:val="00930F65"/>
    <w:rsid w:val="00931178"/>
    <w:rsid w:val="0093180C"/>
    <w:rsid w:val="00932432"/>
    <w:rsid w:val="00932806"/>
    <w:rsid w:val="00933BD0"/>
    <w:rsid w:val="00934B46"/>
    <w:rsid w:val="0093626D"/>
    <w:rsid w:val="009379EB"/>
    <w:rsid w:val="00937B10"/>
    <w:rsid w:val="009401BA"/>
    <w:rsid w:val="00942F6D"/>
    <w:rsid w:val="009436E7"/>
    <w:rsid w:val="00943706"/>
    <w:rsid w:val="009468E0"/>
    <w:rsid w:val="00950946"/>
    <w:rsid w:val="0095197D"/>
    <w:rsid w:val="009521C2"/>
    <w:rsid w:val="0096193B"/>
    <w:rsid w:val="0096383F"/>
    <w:rsid w:val="009645C5"/>
    <w:rsid w:val="00964715"/>
    <w:rsid w:val="0096632F"/>
    <w:rsid w:val="00970224"/>
    <w:rsid w:val="00973868"/>
    <w:rsid w:val="00975AE8"/>
    <w:rsid w:val="009779B4"/>
    <w:rsid w:val="00980106"/>
    <w:rsid w:val="00983D86"/>
    <w:rsid w:val="0098713B"/>
    <w:rsid w:val="0099033A"/>
    <w:rsid w:val="00991571"/>
    <w:rsid w:val="0099325B"/>
    <w:rsid w:val="00994104"/>
    <w:rsid w:val="00994189"/>
    <w:rsid w:val="00995AF0"/>
    <w:rsid w:val="009A05EC"/>
    <w:rsid w:val="009A0C91"/>
    <w:rsid w:val="009A1CA6"/>
    <w:rsid w:val="009A343C"/>
    <w:rsid w:val="009A6CB8"/>
    <w:rsid w:val="009A7B32"/>
    <w:rsid w:val="009A7DA8"/>
    <w:rsid w:val="009A7EF1"/>
    <w:rsid w:val="009B286D"/>
    <w:rsid w:val="009B7497"/>
    <w:rsid w:val="009C10BF"/>
    <w:rsid w:val="009C1B69"/>
    <w:rsid w:val="009C1D08"/>
    <w:rsid w:val="009C4DD8"/>
    <w:rsid w:val="009C509A"/>
    <w:rsid w:val="009C5E71"/>
    <w:rsid w:val="009C7808"/>
    <w:rsid w:val="009D1233"/>
    <w:rsid w:val="009D1278"/>
    <w:rsid w:val="009D1496"/>
    <w:rsid w:val="009D3218"/>
    <w:rsid w:val="009D4E53"/>
    <w:rsid w:val="009D740B"/>
    <w:rsid w:val="009D7833"/>
    <w:rsid w:val="009E1565"/>
    <w:rsid w:val="009E2CE3"/>
    <w:rsid w:val="009E41DC"/>
    <w:rsid w:val="009E49C5"/>
    <w:rsid w:val="009F075F"/>
    <w:rsid w:val="009F1E96"/>
    <w:rsid w:val="009F3747"/>
    <w:rsid w:val="009F3C61"/>
    <w:rsid w:val="009F4B20"/>
    <w:rsid w:val="009F5578"/>
    <w:rsid w:val="00A016DB"/>
    <w:rsid w:val="00A01B9C"/>
    <w:rsid w:val="00A021D7"/>
    <w:rsid w:val="00A057F6"/>
    <w:rsid w:val="00A113D8"/>
    <w:rsid w:val="00A11BA3"/>
    <w:rsid w:val="00A1256D"/>
    <w:rsid w:val="00A15CDA"/>
    <w:rsid w:val="00A16BC8"/>
    <w:rsid w:val="00A16BF8"/>
    <w:rsid w:val="00A16E52"/>
    <w:rsid w:val="00A21516"/>
    <w:rsid w:val="00A2326A"/>
    <w:rsid w:val="00A24802"/>
    <w:rsid w:val="00A3011B"/>
    <w:rsid w:val="00A31A0F"/>
    <w:rsid w:val="00A3325E"/>
    <w:rsid w:val="00A3725E"/>
    <w:rsid w:val="00A379F4"/>
    <w:rsid w:val="00A40390"/>
    <w:rsid w:val="00A41789"/>
    <w:rsid w:val="00A4433F"/>
    <w:rsid w:val="00A4630C"/>
    <w:rsid w:val="00A50E80"/>
    <w:rsid w:val="00A529B7"/>
    <w:rsid w:val="00A53606"/>
    <w:rsid w:val="00A54C6A"/>
    <w:rsid w:val="00A550DA"/>
    <w:rsid w:val="00A556EE"/>
    <w:rsid w:val="00A608D0"/>
    <w:rsid w:val="00A668F8"/>
    <w:rsid w:val="00A66BD0"/>
    <w:rsid w:val="00A70CE3"/>
    <w:rsid w:val="00A7261B"/>
    <w:rsid w:val="00A80466"/>
    <w:rsid w:val="00A805B2"/>
    <w:rsid w:val="00A807D2"/>
    <w:rsid w:val="00A80E71"/>
    <w:rsid w:val="00A81218"/>
    <w:rsid w:val="00A839F2"/>
    <w:rsid w:val="00A84537"/>
    <w:rsid w:val="00A8490D"/>
    <w:rsid w:val="00A87CB6"/>
    <w:rsid w:val="00A90B20"/>
    <w:rsid w:val="00AA0249"/>
    <w:rsid w:val="00AA16FE"/>
    <w:rsid w:val="00AA215B"/>
    <w:rsid w:val="00AA5EE6"/>
    <w:rsid w:val="00AA76DB"/>
    <w:rsid w:val="00AB0CE8"/>
    <w:rsid w:val="00AB4A1D"/>
    <w:rsid w:val="00AB5A7E"/>
    <w:rsid w:val="00AB5CC3"/>
    <w:rsid w:val="00AC35F5"/>
    <w:rsid w:val="00AC3B40"/>
    <w:rsid w:val="00AC6245"/>
    <w:rsid w:val="00AD1B83"/>
    <w:rsid w:val="00AD2B75"/>
    <w:rsid w:val="00AD4FE4"/>
    <w:rsid w:val="00AD7492"/>
    <w:rsid w:val="00AD767E"/>
    <w:rsid w:val="00AE1401"/>
    <w:rsid w:val="00AE16D7"/>
    <w:rsid w:val="00AE208F"/>
    <w:rsid w:val="00AE2846"/>
    <w:rsid w:val="00AE3342"/>
    <w:rsid w:val="00AE4F51"/>
    <w:rsid w:val="00AE6113"/>
    <w:rsid w:val="00AE6DB0"/>
    <w:rsid w:val="00AE7C64"/>
    <w:rsid w:val="00AF4E51"/>
    <w:rsid w:val="00AF5EDE"/>
    <w:rsid w:val="00AF6809"/>
    <w:rsid w:val="00AF6B31"/>
    <w:rsid w:val="00AF7382"/>
    <w:rsid w:val="00B05FAC"/>
    <w:rsid w:val="00B07AAC"/>
    <w:rsid w:val="00B07EBE"/>
    <w:rsid w:val="00B10B66"/>
    <w:rsid w:val="00B10DBE"/>
    <w:rsid w:val="00B10E12"/>
    <w:rsid w:val="00B1138C"/>
    <w:rsid w:val="00B124BC"/>
    <w:rsid w:val="00B1494C"/>
    <w:rsid w:val="00B15842"/>
    <w:rsid w:val="00B159E9"/>
    <w:rsid w:val="00B20BA0"/>
    <w:rsid w:val="00B22F72"/>
    <w:rsid w:val="00B26581"/>
    <w:rsid w:val="00B30665"/>
    <w:rsid w:val="00B30B5B"/>
    <w:rsid w:val="00B31CAC"/>
    <w:rsid w:val="00B31FFC"/>
    <w:rsid w:val="00B336BD"/>
    <w:rsid w:val="00B356AE"/>
    <w:rsid w:val="00B37312"/>
    <w:rsid w:val="00B37A2A"/>
    <w:rsid w:val="00B412FD"/>
    <w:rsid w:val="00B41F8B"/>
    <w:rsid w:val="00B439EA"/>
    <w:rsid w:val="00B46858"/>
    <w:rsid w:val="00B468D2"/>
    <w:rsid w:val="00B51A3D"/>
    <w:rsid w:val="00B52A64"/>
    <w:rsid w:val="00B5428E"/>
    <w:rsid w:val="00B70994"/>
    <w:rsid w:val="00B735B0"/>
    <w:rsid w:val="00B7382C"/>
    <w:rsid w:val="00B74ED1"/>
    <w:rsid w:val="00B7721B"/>
    <w:rsid w:val="00B808A4"/>
    <w:rsid w:val="00B821D8"/>
    <w:rsid w:val="00B83523"/>
    <w:rsid w:val="00B8388B"/>
    <w:rsid w:val="00B84AA5"/>
    <w:rsid w:val="00B8512A"/>
    <w:rsid w:val="00B862B2"/>
    <w:rsid w:val="00B9093C"/>
    <w:rsid w:val="00B93406"/>
    <w:rsid w:val="00B947E8"/>
    <w:rsid w:val="00B96C54"/>
    <w:rsid w:val="00BA1A7F"/>
    <w:rsid w:val="00BA32DA"/>
    <w:rsid w:val="00BA7A3B"/>
    <w:rsid w:val="00BB10A6"/>
    <w:rsid w:val="00BB1D25"/>
    <w:rsid w:val="00BB24C7"/>
    <w:rsid w:val="00BB486A"/>
    <w:rsid w:val="00BB6187"/>
    <w:rsid w:val="00BB790F"/>
    <w:rsid w:val="00BBE5F8"/>
    <w:rsid w:val="00BC4048"/>
    <w:rsid w:val="00BC5531"/>
    <w:rsid w:val="00BC7956"/>
    <w:rsid w:val="00BD2E56"/>
    <w:rsid w:val="00BE3876"/>
    <w:rsid w:val="00BE7EFA"/>
    <w:rsid w:val="00BF0AA2"/>
    <w:rsid w:val="00BF2CD2"/>
    <w:rsid w:val="00BF7E9C"/>
    <w:rsid w:val="00C00CEC"/>
    <w:rsid w:val="00C02AC8"/>
    <w:rsid w:val="00C04982"/>
    <w:rsid w:val="00C0627A"/>
    <w:rsid w:val="00C06F49"/>
    <w:rsid w:val="00C11797"/>
    <w:rsid w:val="00C13CA9"/>
    <w:rsid w:val="00C14BB2"/>
    <w:rsid w:val="00C21553"/>
    <w:rsid w:val="00C24538"/>
    <w:rsid w:val="00C27EDD"/>
    <w:rsid w:val="00C31790"/>
    <w:rsid w:val="00C3243F"/>
    <w:rsid w:val="00C337D0"/>
    <w:rsid w:val="00C373C8"/>
    <w:rsid w:val="00C40669"/>
    <w:rsid w:val="00C40C2C"/>
    <w:rsid w:val="00C437D5"/>
    <w:rsid w:val="00C43B51"/>
    <w:rsid w:val="00C43B94"/>
    <w:rsid w:val="00C47DA7"/>
    <w:rsid w:val="00C531CD"/>
    <w:rsid w:val="00C53973"/>
    <w:rsid w:val="00C55F80"/>
    <w:rsid w:val="00C61765"/>
    <w:rsid w:val="00C62236"/>
    <w:rsid w:val="00C6480C"/>
    <w:rsid w:val="00C65E26"/>
    <w:rsid w:val="00C66CB6"/>
    <w:rsid w:val="00C70C1D"/>
    <w:rsid w:val="00C75FB1"/>
    <w:rsid w:val="00C76EE5"/>
    <w:rsid w:val="00C81079"/>
    <w:rsid w:val="00C85F2C"/>
    <w:rsid w:val="00C86881"/>
    <w:rsid w:val="00C90665"/>
    <w:rsid w:val="00C91686"/>
    <w:rsid w:val="00C9308F"/>
    <w:rsid w:val="00C93C21"/>
    <w:rsid w:val="00C949C1"/>
    <w:rsid w:val="00C96F87"/>
    <w:rsid w:val="00C97776"/>
    <w:rsid w:val="00CA4DA5"/>
    <w:rsid w:val="00CA5747"/>
    <w:rsid w:val="00CA78EC"/>
    <w:rsid w:val="00CA7C19"/>
    <w:rsid w:val="00CC45E6"/>
    <w:rsid w:val="00CC5B30"/>
    <w:rsid w:val="00CD0050"/>
    <w:rsid w:val="00CD032A"/>
    <w:rsid w:val="00CD1CC5"/>
    <w:rsid w:val="00CD1F48"/>
    <w:rsid w:val="00CD2ADA"/>
    <w:rsid w:val="00CD4CF6"/>
    <w:rsid w:val="00CE34E3"/>
    <w:rsid w:val="00CE3F62"/>
    <w:rsid w:val="00CE51DC"/>
    <w:rsid w:val="00CE5E59"/>
    <w:rsid w:val="00CE6054"/>
    <w:rsid w:val="00CF28E1"/>
    <w:rsid w:val="00CF28ED"/>
    <w:rsid w:val="00CF3C9F"/>
    <w:rsid w:val="00D01256"/>
    <w:rsid w:val="00D04CAB"/>
    <w:rsid w:val="00D05B1E"/>
    <w:rsid w:val="00D10E20"/>
    <w:rsid w:val="00D127B0"/>
    <w:rsid w:val="00D15194"/>
    <w:rsid w:val="00D1685D"/>
    <w:rsid w:val="00D17A0B"/>
    <w:rsid w:val="00D2050E"/>
    <w:rsid w:val="00D23959"/>
    <w:rsid w:val="00D24094"/>
    <w:rsid w:val="00D245B3"/>
    <w:rsid w:val="00D25FBC"/>
    <w:rsid w:val="00D27D59"/>
    <w:rsid w:val="00D303CE"/>
    <w:rsid w:val="00D30A1B"/>
    <w:rsid w:val="00D339BF"/>
    <w:rsid w:val="00D37B44"/>
    <w:rsid w:val="00D37B49"/>
    <w:rsid w:val="00D45BC1"/>
    <w:rsid w:val="00D4676D"/>
    <w:rsid w:val="00D46DB2"/>
    <w:rsid w:val="00D478C1"/>
    <w:rsid w:val="00D5037D"/>
    <w:rsid w:val="00D5165B"/>
    <w:rsid w:val="00D5181F"/>
    <w:rsid w:val="00D6006D"/>
    <w:rsid w:val="00D60EBC"/>
    <w:rsid w:val="00D624F6"/>
    <w:rsid w:val="00D633E1"/>
    <w:rsid w:val="00D63AB1"/>
    <w:rsid w:val="00D6412E"/>
    <w:rsid w:val="00D644CA"/>
    <w:rsid w:val="00D702EE"/>
    <w:rsid w:val="00D72CD7"/>
    <w:rsid w:val="00D7362A"/>
    <w:rsid w:val="00D7405C"/>
    <w:rsid w:val="00D74906"/>
    <w:rsid w:val="00D74F1D"/>
    <w:rsid w:val="00D7718E"/>
    <w:rsid w:val="00D7796A"/>
    <w:rsid w:val="00D77DDA"/>
    <w:rsid w:val="00D83235"/>
    <w:rsid w:val="00D833B8"/>
    <w:rsid w:val="00D85BBC"/>
    <w:rsid w:val="00D878BB"/>
    <w:rsid w:val="00D93319"/>
    <w:rsid w:val="00D9542E"/>
    <w:rsid w:val="00D96725"/>
    <w:rsid w:val="00D9698F"/>
    <w:rsid w:val="00D9773F"/>
    <w:rsid w:val="00DA0D45"/>
    <w:rsid w:val="00DA1755"/>
    <w:rsid w:val="00DA1A72"/>
    <w:rsid w:val="00DA31BF"/>
    <w:rsid w:val="00DA45D9"/>
    <w:rsid w:val="00DA6A99"/>
    <w:rsid w:val="00DA7530"/>
    <w:rsid w:val="00DA7973"/>
    <w:rsid w:val="00DA7B76"/>
    <w:rsid w:val="00DB08DF"/>
    <w:rsid w:val="00DB0FCC"/>
    <w:rsid w:val="00DB304D"/>
    <w:rsid w:val="00DC1805"/>
    <w:rsid w:val="00DC2CCC"/>
    <w:rsid w:val="00DC2E82"/>
    <w:rsid w:val="00DC4F17"/>
    <w:rsid w:val="00DC5835"/>
    <w:rsid w:val="00DC795A"/>
    <w:rsid w:val="00DC7E78"/>
    <w:rsid w:val="00DD0B69"/>
    <w:rsid w:val="00DD1CBE"/>
    <w:rsid w:val="00DD1F81"/>
    <w:rsid w:val="00DD2585"/>
    <w:rsid w:val="00DD5343"/>
    <w:rsid w:val="00DD7CE8"/>
    <w:rsid w:val="00DE0423"/>
    <w:rsid w:val="00DE1302"/>
    <w:rsid w:val="00DE1837"/>
    <w:rsid w:val="00DE2264"/>
    <w:rsid w:val="00DE3A4E"/>
    <w:rsid w:val="00DE46A3"/>
    <w:rsid w:val="00DE4A24"/>
    <w:rsid w:val="00DE76D8"/>
    <w:rsid w:val="00DF034C"/>
    <w:rsid w:val="00DF180D"/>
    <w:rsid w:val="00DF1F22"/>
    <w:rsid w:val="00DF2BCD"/>
    <w:rsid w:val="00DF5F10"/>
    <w:rsid w:val="00DF7A55"/>
    <w:rsid w:val="00E01A35"/>
    <w:rsid w:val="00E02BCC"/>
    <w:rsid w:val="00E05FE6"/>
    <w:rsid w:val="00E12614"/>
    <w:rsid w:val="00E145BC"/>
    <w:rsid w:val="00E17DE9"/>
    <w:rsid w:val="00E21F8F"/>
    <w:rsid w:val="00E2217B"/>
    <w:rsid w:val="00E25C36"/>
    <w:rsid w:val="00E2692D"/>
    <w:rsid w:val="00E26A51"/>
    <w:rsid w:val="00E32165"/>
    <w:rsid w:val="00E33562"/>
    <w:rsid w:val="00E3541E"/>
    <w:rsid w:val="00E36E7A"/>
    <w:rsid w:val="00E37A69"/>
    <w:rsid w:val="00E408E4"/>
    <w:rsid w:val="00E40EFE"/>
    <w:rsid w:val="00E411BA"/>
    <w:rsid w:val="00E4143D"/>
    <w:rsid w:val="00E45E1A"/>
    <w:rsid w:val="00E463F4"/>
    <w:rsid w:val="00E50769"/>
    <w:rsid w:val="00E53830"/>
    <w:rsid w:val="00E5413F"/>
    <w:rsid w:val="00E6390A"/>
    <w:rsid w:val="00E7070D"/>
    <w:rsid w:val="00E708E4"/>
    <w:rsid w:val="00E745A0"/>
    <w:rsid w:val="00E752D9"/>
    <w:rsid w:val="00E86A4F"/>
    <w:rsid w:val="00E90D92"/>
    <w:rsid w:val="00E938C0"/>
    <w:rsid w:val="00E94563"/>
    <w:rsid w:val="00EA1492"/>
    <w:rsid w:val="00EA68FB"/>
    <w:rsid w:val="00EA75B0"/>
    <w:rsid w:val="00EA78B6"/>
    <w:rsid w:val="00EB1C16"/>
    <w:rsid w:val="00EB3B74"/>
    <w:rsid w:val="00EB54B7"/>
    <w:rsid w:val="00EB5526"/>
    <w:rsid w:val="00EB62B2"/>
    <w:rsid w:val="00EB6DCD"/>
    <w:rsid w:val="00EC045F"/>
    <w:rsid w:val="00EC26B3"/>
    <w:rsid w:val="00EC3B4D"/>
    <w:rsid w:val="00EC4901"/>
    <w:rsid w:val="00EC6B29"/>
    <w:rsid w:val="00EC79D3"/>
    <w:rsid w:val="00ED0539"/>
    <w:rsid w:val="00ED067F"/>
    <w:rsid w:val="00ED0F80"/>
    <w:rsid w:val="00ED1324"/>
    <w:rsid w:val="00ED5FF5"/>
    <w:rsid w:val="00ED7758"/>
    <w:rsid w:val="00ED7A56"/>
    <w:rsid w:val="00EE1796"/>
    <w:rsid w:val="00EE1E1E"/>
    <w:rsid w:val="00EE1F2C"/>
    <w:rsid w:val="00EE5F87"/>
    <w:rsid w:val="00EF0CA1"/>
    <w:rsid w:val="00EF0CDD"/>
    <w:rsid w:val="00EF0CE6"/>
    <w:rsid w:val="00EF206D"/>
    <w:rsid w:val="00EF2738"/>
    <w:rsid w:val="00EF4505"/>
    <w:rsid w:val="00EF4D65"/>
    <w:rsid w:val="00EF7860"/>
    <w:rsid w:val="00F0077F"/>
    <w:rsid w:val="00F00A29"/>
    <w:rsid w:val="00F01B6F"/>
    <w:rsid w:val="00F02628"/>
    <w:rsid w:val="00F0366C"/>
    <w:rsid w:val="00F06CD1"/>
    <w:rsid w:val="00F14DE1"/>
    <w:rsid w:val="00F22019"/>
    <w:rsid w:val="00F25E80"/>
    <w:rsid w:val="00F2724B"/>
    <w:rsid w:val="00F32201"/>
    <w:rsid w:val="00F32D40"/>
    <w:rsid w:val="00F36DEF"/>
    <w:rsid w:val="00F4071E"/>
    <w:rsid w:val="00F43505"/>
    <w:rsid w:val="00F46DF2"/>
    <w:rsid w:val="00F505AE"/>
    <w:rsid w:val="00F50661"/>
    <w:rsid w:val="00F5167C"/>
    <w:rsid w:val="00F51C38"/>
    <w:rsid w:val="00F545CC"/>
    <w:rsid w:val="00F57A95"/>
    <w:rsid w:val="00F61ACF"/>
    <w:rsid w:val="00F64C8F"/>
    <w:rsid w:val="00F64FC8"/>
    <w:rsid w:val="00F6502E"/>
    <w:rsid w:val="00F67259"/>
    <w:rsid w:val="00F73361"/>
    <w:rsid w:val="00F73E04"/>
    <w:rsid w:val="00F7696C"/>
    <w:rsid w:val="00F76AC3"/>
    <w:rsid w:val="00F77E36"/>
    <w:rsid w:val="00F816EE"/>
    <w:rsid w:val="00F817A1"/>
    <w:rsid w:val="00F817AD"/>
    <w:rsid w:val="00F83EFF"/>
    <w:rsid w:val="00F84F11"/>
    <w:rsid w:val="00F855FC"/>
    <w:rsid w:val="00F8602C"/>
    <w:rsid w:val="00F8629A"/>
    <w:rsid w:val="00F8A171"/>
    <w:rsid w:val="00F92F6B"/>
    <w:rsid w:val="00F955A5"/>
    <w:rsid w:val="00F95D9C"/>
    <w:rsid w:val="00FA4DF7"/>
    <w:rsid w:val="00FB5110"/>
    <w:rsid w:val="00FB6F46"/>
    <w:rsid w:val="00FC06E2"/>
    <w:rsid w:val="00FC2E2C"/>
    <w:rsid w:val="00FC4715"/>
    <w:rsid w:val="00FC51F3"/>
    <w:rsid w:val="00FC7011"/>
    <w:rsid w:val="00FD452C"/>
    <w:rsid w:val="00FD567C"/>
    <w:rsid w:val="00FD7A08"/>
    <w:rsid w:val="00FE22D6"/>
    <w:rsid w:val="00FF0698"/>
    <w:rsid w:val="00FF1B4B"/>
    <w:rsid w:val="00FF1B71"/>
    <w:rsid w:val="00FF2FDE"/>
    <w:rsid w:val="00FF33D5"/>
    <w:rsid w:val="00FF44EA"/>
    <w:rsid w:val="00FF4D5A"/>
    <w:rsid w:val="00FF5E66"/>
    <w:rsid w:val="00FF7B73"/>
    <w:rsid w:val="00FF7C73"/>
    <w:rsid w:val="014E1EC7"/>
    <w:rsid w:val="01616580"/>
    <w:rsid w:val="01730429"/>
    <w:rsid w:val="018C4CDA"/>
    <w:rsid w:val="0194263D"/>
    <w:rsid w:val="01A63041"/>
    <w:rsid w:val="01C918AF"/>
    <w:rsid w:val="01D770D6"/>
    <w:rsid w:val="01FED724"/>
    <w:rsid w:val="0224A8A9"/>
    <w:rsid w:val="02403016"/>
    <w:rsid w:val="02461A73"/>
    <w:rsid w:val="024C941B"/>
    <w:rsid w:val="02766E5C"/>
    <w:rsid w:val="027EF560"/>
    <w:rsid w:val="0295ECD5"/>
    <w:rsid w:val="02A7A712"/>
    <w:rsid w:val="02ADDA61"/>
    <w:rsid w:val="02AE5C8D"/>
    <w:rsid w:val="02C2539F"/>
    <w:rsid w:val="02CDFBD7"/>
    <w:rsid w:val="02DAA86F"/>
    <w:rsid w:val="03205C75"/>
    <w:rsid w:val="0323D369"/>
    <w:rsid w:val="0329F280"/>
    <w:rsid w:val="03301559"/>
    <w:rsid w:val="03576963"/>
    <w:rsid w:val="0362B52B"/>
    <w:rsid w:val="03748D13"/>
    <w:rsid w:val="03828C48"/>
    <w:rsid w:val="0388CA3B"/>
    <w:rsid w:val="038B7420"/>
    <w:rsid w:val="03908601"/>
    <w:rsid w:val="03973C8D"/>
    <w:rsid w:val="0398D4AC"/>
    <w:rsid w:val="03A6D611"/>
    <w:rsid w:val="03BB1799"/>
    <w:rsid w:val="03BBDA26"/>
    <w:rsid w:val="03DBDB35"/>
    <w:rsid w:val="03EE7B8E"/>
    <w:rsid w:val="03F26B69"/>
    <w:rsid w:val="0428EA8F"/>
    <w:rsid w:val="044CA9EB"/>
    <w:rsid w:val="049D8B30"/>
    <w:rsid w:val="04BD170C"/>
    <w:rsid w:val="04C459FB"/>
    <w:rsid w:val="04CBE5BA"/>
    <w:rsid w:val="04D8C8C5"/>
    <w:rsid w:val="04ED6246"/>
    <w:rsid w:val="04F62124"/>
    <w:rsid w:val="051299AF"/>
    <w:rsid w:val="051FABA5"/>
    <w:rsid w:val="053A18D0"/>
    <w:rsid w:val="05401B1F"/>
    <w:rsid w:val="05600B5D"/>
    <w:rsid w:val="056490DA"/>
    <w:rsid w:val="05650D0D"/>
    <w:rsid w:val="05716504"/>
    <w:rsid w:val="059FEFE2"/>
    <w:rsid w:val="05E25800"/>
    <w:rsid w:val="0602EF3E"/>
    <w:rsid w:val="0628B601"/>
    <w:rsid w:val="0641CF96"/>
    <w:rsid w:val="0652BB24"/>
    <w:rsid w:val="066B1BBC"/>
    <w:rsid w:val="069F3B03"/>
    <w:rsid w:val="06C5AFE1"/>
    <w:rsid w:val="06C7EB5D"/>
    <w:rsid w:val="06CB17AE"/>
    <w:rsid w:val="06D5B984"/>
    <w:rsid w:val="06E25684"/>
    <w:rsid w:val="06FC4873"/>
    <w:rsid w:val="071C452D"/>
    <w:rsid w:val="0722F5D8"/>
    <w:rsid w:val="07244B0A"/>
    <w:rsid w:val="07261C26"/>
    <w:rsid w:val="072BED8C"/>
    <w:rsid w:val="075743F6"/>
    <w:rsid w:val="07659D9C"/>
    <w:rsid w:val="07786A45"/>
    <w:rsid w:val="0787D7EF"/>
    <w:rsid w:val="07AE7579"/>
    <w:rsid w:val="07B68616"/>
    <w:rsid w:val="07C04A82"/>
    <w:rsid w:val="07D39A8C"/>
    <w:rsid w:val="07E945B1"/>
    <w:rsid w:val="0801E192"/>
    <w:rsid w:val="080355BF"/>
    <w:rsid w:val="081E1996"/>
    <w:rsid w:val="081EEF64"/>
    <w:rsid w:val="081FCDF4"/>
    <w:rsid w:val="08322483"/>
    <w:rsid w:val="08337BC4"/>
    <w:rsid w:val="084573AC"/>
    <w:rsid w:val="0849DD96"/>
    <w:rsid w:val="0857E2C8"/>
    <w:rsid w:val="0882DFBA"/>
    <w:rsid w:val="08A5F13D"/>
    <w:rsid w:val="08A896F1"/>
    <w:rsid w:val="08D1B384"/>
    <w:rsid w:val="08DFDEE4"/>
    <w:rsid w:val="08EA1757"/>
    <w:rsid w:val="08EF5ECA"/>
    <w:rsid w:val="0909A69E"/>
    <w:rsid w:val="090D2B02"/>
    <w:rsid w:val="09113440"/>
    <w:rsid w:val="0911EE7B"/>
    <w:rsid w:val="0912A15A"/>
    <w:rsid w:val="092ECFED"/>
    <w:rsid w:val="095A8433"/>
    <w:rsid w:val="09730672"/>
    <w:rsid w:val="098B2D98"/>
    <w:rsid w:val="0994CF09"/>
    <w:rsid w:val="0996098B"/>
    <w:rsid w:val="09A7AB0C"/>
    <w:rsid w:val="09D64833"/>
    <w:rsid w:val="09E42E78"/>
    <w:rsid w:val="09E678DB"/>
    <w:rsid w:val="09FE9C21"/>
    <w:rsid w:val="09FEBCEA"/>
    <w:rsid w:val="0A298246"/>
    <w:rsid w:val="0A2A591D"/>
    <w:rsid w:val="0A38D476"/>
    <w:rsid w:val="0A3AFACB"/>
    <w:rsid w:val="0A3D4F92"/>
    <w:rsid w:val="0A44091A"/>
    <w:rsid w:val="0A4759B3"/>
    <w:rsid w:val="0A51D16F"/>
    <w:rsid w:val="0A6AB62F"/>
    <w:rsid w:val="0A98D6A3"/>
    <w:rsid w:val="0A9CA8A2"/>
    <w:rsid w:val="0AB43D27"/>
    <w:rsid w:val="0AE9B161"/>
    <w:rsid w:val="0AFA0D14"/>
    <w:rsid w:val="0B06C81B"/>
    <w:rsid w:val="0B2107AE"/>
    <w:rsid w:val="0B24E10B"/>
    <w:rsid w:val="0B437B6D"/>
    <w:rsid w:val="0B4BB8AC"/>
    <w:rsid w:val="0B5E709F"/>
    <w:rsid w:val="0B7B351B"/>
    <w:rsid w:val="0B7D16A0"/>
    <w:rsid w:val="0B9B24DF"/>
    <w:rsid w:val="0BB49AB2"/>
    <w:rsid w:val="0BDC9E4F"/>
    <w:rsid w:val="0BDF01E7"/>
    <w:rsid w:val="0BE69608"/>
    <w:rsid w:val="0C26F213"/>
    <w:rsid w:val="0C45B005"/>
    <w:rsid w:val="0C533D1E"/>
    <w:rsid w:val="0C74B76D"/>
    <w:rsid w:val="0C81679D"/>
    <w:rsid w:val="0C878F19"/>
    <w:rsid w:val="0CB115D8"/>
    <w:rsid w:val="0CE18635"/>
    <w:rsid w:val="0CFE6E8C"/>
    <w:rsid w:val="0D008EC8"/>
    <w:rsid w:val="0D0EB5B5"/>
    <w:rsid w:val="0D41419C"/>
    <w:rsid w:val="0DBC60EA"/>
    <w:rsid w:val="0DE52266"/>
    <w:rsid w:val="0E71D90B"/>
    <w:rsid w:val="0E7E78BB"/>
    <w:rsid w:val="0E89BFC6"/>
    <w:rsid w:val="0E8F0E46"/>
    <w:rsid w:val="0EB1E273"/>
    <w:rsid w:val="0EBACC2E"/>
    <w:rsid w:val="0EC7A30C"/>
    <w:rsid w:val="0EDF26A1"/>
    <w:rsid w:val="0EDFA0DC"/>
    <w:rsid w:val="0EE7D213"/>
    <w:rsid w:val="0EFC89C3"/>
    <w:rsid w:val="0F0BACCB"/>
    <w:rsid w:val="0F119D07"/>
    <w:rsid w:val="0F11BE08"/>
    <w:rsid w:val="0F1D7F87"/>
    <w:rsid w:val="0F6649AE"/>
    <w:rsid w:val="0F7AE260"/>
    <w:rsid w:val="0F7B274D"/>
    <w:rsid w:val="0F8F5C92"/>
    <w:rsid w:val="0F9FEBC8"/>
    <w:rsid w:val="0FCED521"/>
    <w:rsid w:val="101FA513"/>
    <w:rsid w:val="102A7141"/>
    <w:rsid w:val="102E38E2"/>
    <w:rsid w:val="10655B21"/>
    <w:rsid w:val="10890FEE"/>
    <w:rsid w:val="10B212FF"/>
    <w:rsid w:val="112F3F06"/>
    <w:rsid w:val="11686F9E"/>
    <w:rsid w:val="118016CB"/>
    <w:rsid w:val="11938F3E"/>
    <w:rsid w:val="119FD0F1"/>
    <w:rsid w:val="11D2CAF1"/>
    <w:rsid w:val="11D33A61"/>
    <w:rsid w:val="11D3B524"/>
    <w:rsid w:val="11E95FD1"/>
    <w:rsid w:val="120769A5"/>
    <w:rsid w:val="123802F2"/>
    <w:rsid w:val="12512B4F"/>
    <w:rsid w:val="125918A6"/>
    <w:rsid w:val="125BFE15"/>
    <w:rsid w:val="125C9606"/>
    <w:rsid w:val="126584BF"/>
    <w:rsid w:val="12C5DCE9"/>
    <w:rsid w:val="12DA5387"/>
    <w:rsid w:val="12DB76D6"/>
    <w:rsid w:val="12E6139F"/>
    <w:rsid w:val="12F9565F"/>
    <w:rsid w:val="12FF7FA8"/>
    <w:rsid w:val="133322B4"/>
    <w:rsid w:val="1333275A"/>
    <w:rsid w:val="133B1331"/>
    <w:rsid w:val="136750C7"/>
    <w:rsid w:val="136ACFAA"/>
    <w:rsid w:val="136EEBE5"/>
    <w:rsid w:val="13738CC1"/>
    <w:rsid w:val="137FC490"/>
    <w:rsid w:val="13855396"/>
    <w:rsid w:val="139C781B"/>
    <w:rsid w:val="13A7DAAE"/>
    <w:rsid w:val="13AD3B55"/>
    <w:rsid w:val="13D22CB8"/>
    <w:rsid w:val="13DE4445"/>
    <w:rsid w:val="1405952B"/>
    <w:rsid w:val="141B1910"/>
    <w:rsid w:val="141F05B6"/>
    <w:rsid w:val="142919D8"/>
    <w:rsid w:val="1441FE86"/>
    <w:rsid w:val="14428E62"/>
    <w:rsid w:val="144E5383"/>
    <w:rsid w:val="146DFB0F"/>
    <w:rsid w:val="1472837A"/>
    <w:rsid w:val="1485C685"/>
    <w:rsid w:val="14872548"/>
    <w:rsid w:val="1497146E"/>
    <w:rsid w:val="14D1E149"/>
    <w:rsid w:val="14D2476D"/>
    <w:rsid w:val="14E1FEEC"/>
    <w:rsid w:val="14E95A13"/>
    <w:rsid w:val="14F109EE"/>
    <w:rsid w:val="14FAB653"/>
    <w:rsid w:val="15376B1A"/>
    <w:rsid w:val="1578DEFC"/>
    <w:rsid w:val="157A3F6E"/>
    <w:rsid w:val="159715E8"/>
    <w:rsid w:val="15A1A025"/>
    <w:rsid w:val="15CB44A3"/>
    <w:rsid w:val="15F594BB"/>
    <w:rsid w:val="16072E86"/>
    <w:rsid w:val="1608E881"/>
    <w:rsid w:val="160A8005"/>
    <w:rsid w:val="1617F3A2"/>
    <w:rsid w:val="161DF80D"/>
    <w:rsid w:val="163F54B6"/>
    <w:rsid w:val="1641C339"/>
    <w:rsid w:val="165A419E"/>
    <w:rsid w:val="165C3A9D"/>
    <w:rsid w:val="16608219"/>
    <w:rsid w:val="16619144"/>
    <w:rsid w:val="166243D3"/>
    <w:rsid w:val="16C3E6D8"/>
    <w:rsid w:val="16DDC48D"/>
    <w:rsid w:val="16E86D73"/>
    <w:rsid w:val="16ED5755"/>
    <w:rsid w:val="1704F431"/>
    <w:rsid w:val="170EA637"/>
    <w:rsid w:val="172D8695"/>
    <w:rsid w:val="17379853"/>
    <w:rsid w:val="17480DF9"/>
    <w:rsid w:val="1751B9F5"/>
    <w:rsid w:val="1798FDE6"/>
    <w:rsid w:val="17A4B8E2"/>
    <w:rsid w:val="17AB3BCB"/>
    <w:rsid w:val="17CCA9E0"/>
    <w:rsid w:val="17E12EC0"/>
    <w:rsid w:val="17FDF874"/>
    <w:rsid w:val="18019EE1"/>
    <w:rsid w:val="18089221"/>
    <w:rsid w:val="180C061A"/>
    <w:rsid w:val="181EF29B"/>
    <w:rsid w:val="1824AADB"/>
    <w:rsid w:val="18262BEA"/>
    <w:rsid w:val="182F8CDF"/>
    <w:rsid w:val="1830F18C"/>
    <w:rsid w:val="183A4B88"/>
    <w:rsid w:val="1854BBE0"/>
    <w:rsid w:val="18739E66"/>
    <w:rsid w:val="18C06CD3"/>
    <w:rsid w:val="18CB41F1"/>
    <w:rsid w:val="18D4F542"/>
    <w:rsid w:val="18E04ED8"/>
    <w:rsid w:val="18F4B315"/>
    <w:rsid w:val="18FC54CF"/>
    <w:rsid w:val="1921C4A6"/>
    <w:rsid w:val="1943A6C3"/>
    <w:rsid w:val="194B9FC1"/>
    <w:rsid w:val="197F471C"/>
    <w:rsid w:val="197FA74F"/>
    <w:rsid w:val="1982F9B4"/>
    <w:rsid w:val="198E3158"/>
    <w:rsid w:val="19983200"/>
    <w:rsid w:val="19A31CBF"/>
    <w:rsid w:val="19F637E4"/>
    <w:rsid w:val="1A085D24"/>
    <w:rsid w:val="1A0B52E1"/>
    <w:rsid w:val="1A384DBC"/>
    <w:rsid w:val="1A416E3C"/>
    <w:rsid w:val="1A9174CE"/>
    <w:rsid w:val="1A9CED86"/>
    <w:rsid w:val="1ABDAED8"/>
    <w:rsid w:val="1AEB461B"/>
    <w:rsid w:val="1AFB737A"/>
    <w:rsid w:val="1AFE18A6"/>
    <w:rsid w:val="1AFFF03C"/>
    <w:rsid w:val="1B00F24A"/>
    <w:rsid w:val="1B25DEF1"/>
    <w:rsid w:val="1B30109E"/>
    <w:rsid w:val="1B4B970D"/>
    <w:rsid w:val="1B568DD8"/>
    <w:rsid w:val="1B58FC5B"/>
    <w:rsid w:val="1B5F69B8"/>
    <w:rsid w:val="1B8938D5"/>
    <w:rsid w:val="1B904217"/>
    <w:rsid w:val="1BB52A9C"/>
    <w:rsid w:val="1BD73E6A"/>
    <w:rsid w:val="1BDA7A7B"/>
    <w:rsid w:val="1BEA1AAF"/>
    <w:rsid w:val="1BFC9870"/>
    <w:rsid w:val="1C0688CC"/>
    <w:rsid w:val="1C1860EE"/>
    <w:rsid w:val="1C1937E2"/>
    <w:rsid w:val="1C269241"/>
    <w:rsid w:val="1C30E4B6"/>
    <w:rsid w:val="1C706B5C"/>
    <w:rsid w:val="1C8C1E01"/>
    <w:rsid w:val="1C8CF118"/>
    <w:rsid w:val="1C9A3B23"/>
    <w:rsid w:val="1CA81282"/>
    <w:rsid w:val="1CB7B88C"/>
    <w:rsid w:val="1CB98769"/>
    <w:rsid w:val="1CC5EC63"/>
    <w:rsid w:val="1CF4598A"/>
    <w:rsid w:val="1CFB9095"/>
    <w:rsid w:val="1D2821FC"/>
    <w:rsid w:val="1D40972B"/>
    <w:rsid w:val="1D5AB668"/>
    <w:rsid w:val="1D8033E4"/>
    <w:rsid w:val="1D8E4DF9"/>
    <w:rsid w:val="1DA5389A"/>
    <w:rsid w:val="1DB81A94"/>
    <w:rsid w:val="1DFF836C"/>
    <w:rsid w:val="1E4159A6"/>
    <w:rsid w:val="1E4E11A3"/>
    <w:rsid w:val="1E5BACD6"/>
    <w:rsid w:val="1E6BFE52"/>
    <w:rsid w:val="1EAD8B0B"/>
    <w:rsid w:val="1F1685FA"/>
    <w:rsid w:val="1F498FA6"/>
    <w:rsid w:val="1F51D75F"/>
    <w:rsid w:val="1F5CDB12"/>
    <w:rsid w:val="1F638660"/>
    <w:rsid w:val="1F72AB26"/>
    <w:rsid w:val="1F78C900"/>
    <w:rsid w:val="1F7FE76D"/>
    <w:rsid w:val="1FA6BA2A"/>
    <w:rsid w:val="1FB9401B"/>
    <w:rsid w:val="1FCF09F0"/>
    <w:rsid w:val="1FF3EF33"/>
    <w:rsid w:val="1FF8FE20"/>
    <w:rsid w:val="203120D3"/>
    <w:rsid w:val="20365BFC"/>
    <w:rsid w:val="20659FE0"/>
    <w:rsid w:val="206C05F1"/>
    <w:rsid w:val="206DC6FA"/>
    <w:rsid w:val="2078FF22"/>
    <w:rsid w:val="208F40FB"/>
    <w:rsid w:val="20A6BD54"/>
    <w:rsid w:val="20CB7EB8"/>
    <w:rsid w:val="20E755B9"/>
    <w:rsid w:val="20E7970F"/>
    <w:rsid w:val="2121E3B3"/>
    <w:rsid w:val="21238C9F"/>
    <w:rsid w:val="213CD68D"/>
    <w:rsid w:val="2153E8DF"/>
    <w:rsid w:val="217533C9"/>
    <w:rsid w:val="219260C0"/>
    <w:rsid w:val="219A394A"/>
    <w:rsid w:val="21AEA250"/>
    <w:rsid w:val="21C657DB"/>
    <w:rsid w:val="21CEAB3C"/>
    <w:rsid w:val="21D663B3"/>
    <w:rsid w:val="21F87A7D"/>
    <w:rsid w:val="22235CF7"/>
    <w:rsid w:val="22440F7E"/>
    <w:rsid w:val="22454551"/>
    <w:rsid w:val="226114FC"/>
    <w:rsid w:val="22C70B78"/>
    <w:rsid w:val="22DFF012"/>
    <w:rsid w:val="22F5C088"/>
    <w:rsid w:val="23295DC4"/>
    <w:rsid w:val="232C82C7"/>
    <w:rsid w:val="236B94EE"/>
    <w:rsid w:val="23ACABE8"/>
    <w:rsid w:val="23B014E2"/>
    <w:rsid w:val="23C6E1BD"/>
    <w:rsid w:val="23FA4708"/>
    <w:rsid w:val="24099C8D"/>
    <w:rsid w:val="242F8597"/>
    <w:rsid w:val="247930BD"/>
    <w:rsid w:val="24813AD0"/>
    <w:rsid w:val="24AF767F"/>
    <w:rsid w:val="24FB6D48"/>
    <w:rsid w:val="250FC416"/>
    <w:rsid w:val="2525FB4C"/>
    <w:rsid w:val="253FADBB"/>
    <w:rsid w:val="25A0471A"/>
    <w:rsid w:val="25B152BF"/>
    <w:rsid w:val="25C0D5EE"/>
    <w:rsid w:val="25C6B9C2"/>
    <w:rsid w:val="25D5F4D7"/>
    <w:rsid w:val="261C9A15"/>
    <w:rsid w:val="26371B88"/>
    <w:rsid w:val="2664C8E1"/>
    <w:rsid w:val="26683B47"/>
    <w:rsid w:val="266E2F5A"/>
    <w:rsid w:val="266ECB69"/>
    <w:rsid w:val="26721546"/>
    <w:rsid w:val="26826965"/>
    <w:rsid w:val="26973DA9"/>
    <w:rsid w:val="26A113DD"/>
    <w:rsid w:val="26ABF41F"/>
    <w:rsid w:val="26B60E3D"/>
    <w:rsid w:val="26C97A26"/>
    <w:rsid w:val="26CEDF06"/>
    <w:rsid w:val="26DBB8CF"/>
    <w:rsid w:val="274058EA"/>
    <w:rsid w:val="27419A29"/>
    <w:rsid w:val="274D8CA5"/>
    <w:rsid w:val="27EEDE37"/>
    <w:rsid w:val="28036DE8"/>
    <w:rsid w:val="281CA0CD"/>
    <w:rsid w:val="281E961A"/>
    <w:rsid w:val="282DDC2D"/>
    <w:rsid w:val="286D8C05"/>
    <w:rsid w:val="287230A0"/>
    <w:rsid w:val="28774548"/>
    <w:rsid w:val="2880E123"/>
    <w:rsid w:val="28849DFF"/>
    <w:rsid w:val="2885C28C"/>
    <w:rsid w:val="288AB4E7"/>
    <w:rsid w:val="288BEC58"/>
    <w:rsid w:val="289E2B88"/>
    <w:rsid w:val="28D7BF19"/>
    <w:rsid w:val="28E50BD4"/>
    <w:rsid w:val="28FF658D"/>
    <w:rsid w:val="2913D4DC"/>
    <w:rsid w:val="2940C6D6"/>
    <w:rsid w:val="298EA6CF"/>
    <w:rsid w:val="298F72FC"/>
    <w:rsid w:val="29B925C9"/>
    <w:rsid w:val="29BA639A"/>
    <w:rsid w:val="29E7719D"/>
    <w:rsid w:val="2A286703"/>
    <w:rsid w:val="2A28F440"/>
    <w:rsid w:val="2A3D0023"/>
    <w:rsid w:val="2A67B3D8"/>
    <w:rsid w:val="2A695A81"/>
    <w:rsid w:val="2A91784A"/>
    <w:rsid w:val="2ADAF67B"/>
    <w:rsid w:val="2AE0B9A4"/>
    <w:rsid w:val="2AE2D62E"/>
    <w:rsid w:val="2AE6B2AC"/>
    <w:rsid w:val="2B03D1B2"/>
    <w:rsid w:val="2B25B093"/>
    <w:rsid w:val="2B4A153A"/>
    <w:rsid w:val="2B58310B"/>
    <w:rsid w:val="2B5C6525"/>
    <w:rsid w:val="2B6623F1"/>
    <w:rsid w:val="2B73F149"/>
    <w:rsid w:val="2B7BDDFC"/>
    <w:rsid w:val="2B97281A"/>
    <w:rsid w:val="2B9D55F9"/>
    <w:rsid w:val="2B9EC2E9"/>
    <w:rsid w:val="2BB2095B"/>
    <w:rsid w:val="2C0631D0"/>
    <w:rsid w:val="2C0E831E"/>
    <w:rsid w:val="2C3F6F1A"/>
    <w:rsid w:val="2C52A00E"/>
    <w:rsid w:val="2C561848"/>
    <w:rsid w:val="2C6E11B5"/>
    <w:rsid w:val="2C7CBA3B"/>
    <w:rsid w:val="2C8553A7"/>
    <w:rsid w:val="2CBD7363"/>
    <w:rsid w:val="2CCCA78A"/>
    <w:rsid w:val="2CEA2FD7"/>
    <w:rsid w:val="2CFAF2E9"/>
    <w:rsid w:val="2D5431F0"/>
    <w:rsid w:val="2D59CE12"/>
    <w:rsid w:val="2D73A4C6"/>
    <w:rsid w:val="2DA4D194"/>
    <w:rsid w:val="2DD5185D"/>
    <w:rsid w:val="2E18E359"/>
    <w:rsid w:val="2E3051BB"/>
    <w:rsid w:val="2E4AB729"/>
    <w:rsid w:val="2E5624CE"/>
    <w:rsid w:val="2E7C82D8"/>
    <w:rsid w:val="2E7EF770"/>
    <w:rsid w:val="2EAC79CD"/>
    <w:rsid w:val="2EB415AC"/>
    <w:rsid w:val="2ECB8FBE"/>
    <w:rsid w:val="2EF8D865"/>
    <w:rsid w:val="2F06E203"/>
    <w:rsid w:val="2F334806"/>
    <w:rsid w:val="2F458BAD"/>
    <w:rsid w:val="2F4C3609"/>
    <w:rsid w:val="2F5E5006"/>
    <w:rsid w:val="2F5ECD47"/>
    <w:rsid w:val="2F62B48A"/>
    <w:rsid w:val="2F7B5B56"/>
    <w:rsid w:val="2F97C60C"/>
    <w:rsid w:val="2FA1060B"/>
    <w:rsid w:val="2FB22D31"/>
    <w:rsid w:val="2FF806C0"/>
    <w:rsid w:val="30226141"/>
    <w:rsid w:val="303B3CF4"/>
    <w:rsid w:val="3052B5FB"/>
    <w:rsid w:val="306358ED"/>
    <w:rsid w:val="30A6616D"/>
    <w:rsid w:val="30E51872"/>
    <w:rsid w:val="30F35197"/>
    <w:rsid w:val="30F36E56"/>
    <w:rsid w:val="310D018F"/>
    <w:rsid w:val="3112E03D"/>
    <w:rsid w:val="311487F8"/>
    <w:rsid w:val="31347C31"/>
    <w:rsid w:val="3140ACB9"/>
    <w:rsid w:val="314678EE"/>
    <w:rsid w:val="316E6395"/>
    <w:rsid w:val="318AADAF"/>
    <w:rsid w:val="31A5378A"/>
    <w:rsid w:val="31F99B13"/>
    <w:rsid w:val="320D3F7C"/>
    <w:rsid w:val="3229273F"/>
    <w:rsid w:val="324B377A"/>
    <w:rsid w:val="3252B2D5"/>
    <w:rsid w:val="3252B86A"/>
    <w:rsid w:val="3279D401"/>
    <w:rsid w:val="32815019"/>
    <w:rsid w:val="3285AD70"/>
    <w:rsid w:val="32873BDA"/>
    <w:rsid w:val="3292136E"/>
    <w:rsid w:val="32A86444"/>
    <w:rsid w:val="32BBCFF8"/>
    <w:rsid w:val="32BEDF60"/>
    <w:rsid w:val="32CAEEC3"/>
    <w:rsid w:val="33016366"/>
    <w:rsid w:val="33084C1D"/>
    <w:rsid w:val="337AD4E6"/>
    <w:rsid w:val="33B1A993"/>
    <w:rsid w:val="33BA81A2"/>
    <w:rsid w:val="33BCFB0F"/>
    <w:rsid w:val="33C89E31"/>
    <w:rsid w:val="33CA9345"/>
    <w:rsid w:val="33D38F86"/>
    <w:rsid w:val="33E5A294"/>
    <w:rsid w:val="33FF331E"/>
    <w:rsid w:val="341C4E55"/>
    <w:rsid w:val="3424E618"/>
    <w:rsid w:val="34677823"/>
    <w:rsid w:val="34697A42"/>
    <w:rsid w:val="3471B7F8"/>
    <w:rsid w:val="34805AD1"/>
    <w:rsid w:val="34863B24"/>
    <w:rsid w:val="3496ED7E"/>
    <w:rsid w:val="349AFC42"/>
    <w:rsid w:val="34A4F4BA"/>
    <w:rsid w:val="34A9222A"/>
    <w:rsid w:val="34CCB428"/>
    <w:rsid w:val="34E74ED0"/>
    <w:rsid w:val="3509805F"/>
    <w:rsid w:val="35101148"/>
    <w:rsid w:val="35172CD8"/>
    <w:rsid w:val="3525E7E0"/>
    <w:rsid w:val="3544AE68"/>
    <w:rsid w:val="354A6354"/>
    <w:rsid w:val="3577C8B8"/>
    <w:rsid w:val="359FFD69"/>
    <w:rsid w:val="35AA667F"/>
    <w:rsid w:val="35AD7130"/>
    <w:rsid w:val="35C31AE1"/>
    <w:rsid w:val="35CD7F4E"/>
    <w:rsid w:val="35EB2840"/>
    <w:rsid w:val="35F35D5F"/>
    <w:rsid w:val="36008276"/>
    <w:rsid w:val="360D5774"/>
    <w:rsid w:val="36171C37"/>
    <w:rsid w:val="363A5E06"/>
    <w:rsid w:val="36C9A35A"/>
    <w:rsid w:val="36F805CB"/>
    <w:rsid w:val="36FB21DB"/>
    <w:rsid w:val="37043C20"/>
    <w:rsid w:val="373C3637"/>
    <w:rsid w:val="37483D31"/>
    <w:rsid w:val="375D39B3"/>
    <w:rsid w:val="376528CD"/>
    <w:rsid w:val="376A7800"/>
    <w:rsid w:val="378D32D6"/>
    <w:rsid w:val="37A11B04"/>
    <w:rsid w:val="37A219AA"/>
    <w:rsid w:val="37A830D9"/>
    <w:rsid w:val="37A8E960"/>
    <w:rsid w:val="37B5BA72"/>
    <w:rsid w:val="37C49981"/>
    <w:rsid w:val="37DC92EE"/>
    <w:rsid w:val="37E77AC7"/>
    <w:rsid w:val="37E8D461"/>
    <w:rsid w:val="37F23B99"/>
    <w:rsid w:val="37F5D641"/>
    <w:rsid w:val="381B9187"/>
    <w:rsid w:val="38463FB2"/>
    <w:rsid w:val="384A9B85"/>
    <w:rsid w:val="3863A6CD"/>
    <w:rsid w:val="38A678A3"/>
    <w:rsid w:val="38A97A25"/>
    <w:rsid w:val="38C0AA98"/>
    <w:rsid w:val="38E60534"/>
    <w:rsid w:val="38EA58E5"/>
    <w:rsid w:val="38EF0E0C"/>
    <w:rsid w:val="39223189"/>
    <w:rsid w:val="39338777"/>
    <w:rsid w:val="394891C4"/>
    <w:rsid w:val="39518AD3"/>
    <w:rsid w:val="3972B991"/>
    <w:rsid w:val="397D5502"/>
    <w:rsid w:val="39B5F3C8"/>
    <w:rsid w:val="39B9706C"/>
    <w:rsid w:val="39C5479C"/>
    <w:rsid w:val="39CA131A"/>
    <w:rsid w:val="39E3867B"/>
    <w:rsid w:val="3A04EA55"/>
    <w:rsid w:val="3A4CD26A"/>
    <w:rsid w:val="3A582A5C"/>
    <w:rsid w:val="3A5A8D13"/>
    <w:rsid w:val="3A63DE02"/>
    <w:rsid w:val="3A902E51"/>
    <w:rsid w:val="3A9ABB78"/>
    <w:rsid w:val="3AA09A26"/>
    <w:rsid w:val="3ABE640E"/>
    <w:rsid w:val="3AC2297F"/>
    <w:rsid w:val="3AC23200"/>
    <w:rsid w:val="3AFEDEEE"/>
    <w:rsid w:val="3B23B623"/>
    <w:rsid w:val="3B30E3F5"/>
    <w:rsid w:val="3B3344C7"/>
    <w:rsid w:val="3B3FB452"/>
    <w:rsid w:val="3B4C3097"/>
    <w:rsid w:val="3B631F5E"/>
    <w:rsid w:val="3B81B46D"/>
    <w:rsid w:val="3B86B2CC"/>
    <w:rsid w:val="3B95CEC1"/>
    <w:rsid w:val="3BF26F66"/>
    <w:rsid w:val="3BFE2BF6"/>
    <w:rsid w:val="3C0B2CCC"/>
    <w:rsid w:val="3C107196"/>
    <w:rsid w:val="3C386E78"/>
    <w:rsid w:val="3C60A518"/>
    <w:rsid w:val="3C782DE0"/>
    <w:rsid w:val="3C942E7E"/>
    <w:rsid w:val="3C99B4F2"/>
    <w:rsid w:val="3CC2AF5E"/>
    <w:rsid w:val="3CEC657B"/>
    <w:rsid w:val="3D4E51C3"/>
    <w:rsid w:val="3D51BFD5"/>
    <w:rsid w:val="3D684A41"/>
    <w:rsid w:val="3D6B895D"/>
    <w:rsid w:val="3D6F45BB"/>
    <w:rsid w:val="3D8CED07"/>
    <w:rsid w:val="3D91E93C"/>
    <w:rsid w:val="3DF859A0"/>
    <w:rsid w:val="3DFC99BF"/>
    <w:rsid w:val="3E0BD399"/>
    <w:rsid w:val="3E2932B4"/>
    <w:rsid w:val="3E2EDEEA"/>
    <w:rsid w:val="3E4228C9"/>
    <w:rsid w:val="3E730EA3"/>
    <w:rsid w:val="3E775514"/>
    <w:rsid w:val="3E8AD30B"/>
    <w:rsid w:val="3E910A17"/>
    <w:rsid w:val="3E9EDA96"/>
    <w:rsid w:val="3EB18CFB"/>
    <w:rsid w:val="3EC778C8"/>
    <w:rsid w:val="3EF916E4"/>
    <w:rsid w:val="3F0DA13C"/>
    <w:rsid w:val="3F2BDE7B"/>
    <w:rsid w:val="3F4BB122"/>
    <w:rsid w:val="3F528280"/>
    <w:rsid w:val="3F71C635"/>
    <w:rsid w:val="3F824B8B"/>
    <w:rsid w:val="3F99EA47"/>
    <w:rsid w:val="3FA254DD"/>
    <w:rsid w:val="3FA91378"/>
    <w:rsid w:val="3FB16FE3"/>
    <w:rsid w:val="3FDCA071"/>
    <w:rsid w:val="3FE281B1"/>
    <w:rsid w:val="3FE31F7D"/>
    <w:rsid w:val="4031A85A"/>
    <w:rsid w:val="403FBE50"/>
    <w:rsid w:val="405C9FF5"/>
    <w:rsid w:val="405E1CC1"/>
    <w:rsid w:val="406A1E1E"/>
    <w:rsid w:val="4079E66C"/>
    <w:rsid w:val="409B27AF"/>
    <w:rsid w:val="40BD1F2F"/>
    <w:rsid w:val="40DB1E85"/>
    <w:rsid w:val="41173B33"/>
    <w:rsid w:val="4128C864"/>
    <w:rsid w:val="412ED4ED"/>
    <w:rsid w:val="415C5F15"/>
    <w:rsid w:val="415C9CB8"/>
    <w:rsid w:val="4161857C"/>
    <w:rsid w:val="417DCB76"/>
    <w:rsid w:val="4191A44D"/>
    <w:rsid w:val="41920ED3"/>
    <w:rsid w:val="41A195BF"/>
    <w:rsid w:val="41C273CD"/>
    <w:rsid w:val="41CE9341"/>
    <w:rsid w:val="41E1F53A"/>
    <w:rsid w:val="41F19ED2"/>
    <w:rsid w:val="41FDBFEF"/>
    <w:rsid w:val="421CC6FA"/>
    <w:rsid w:val="427EACC8"/>
    <w:rsid w:val="42910713"/>
    <w:rsid w:val="4297352A"/>
    <w:rsid w:val="42C0CA9A"/>
    <w:rsid w:val="42C9F7E2"/>
    <w:rsid w:val="42D1BDDA"/>
    <w:rsid w:val="42D1FD74"/>
    <w:rsid w:val="42FEE673"/>
    <w:rsid w:val="43094561"/>
    <w:rsid w:val="430C7CD6"/>
    <w:rsid w:val="433AEDCF"/>
    <w:rsid w:val="433F56C7"/>
    <w:rsid w:val="43450EC7"/>
    <w:rsid w:val="434AC637"/>
    <w:rsid w:val="435FAD40"/>
    <w:rsid w:val="438F5C3D"/>
    <w:rsid w:val="4391DD23"/>
    <w:rsid w:val="439AAE5A"/>
    <w:rsid w:val="43E2CBF0"/>
    <w:rsid w:val="43FDF41E"/>
    <w:rsid w:val="4408F52F"/>
    <w:rsid w:val="4425B3D5"/>
    <w:rsid w:val="442D0AD7"/>
    <w:rsid w:val="443EA296"/>
    <w:rsid w:val="4442DC4B"/>
    <w:rsid w:val="444D56B4"/>
    <w:rsid w:val="44606A90"/>
    <w:rsid w:val="4470D38B"/>
    <w:rsid w:val="4472DCD6"/>
    <w:rsid w:val="449A9B14"/>
    <w:rsid w:val="449F1239"/>
    <w:rsid w:val="44B337A2"/>
    <w:rsid w:val="44E5F3A8"/>
    <w:rsid w:val="44F5C1B1"/>
    <w:rsid w:val="452D690A"/>
    <w:rsid w:val="45351841"/>
    <w:rsid w:val="45351B3E"/>
    <w:rsid w:val="45657EC1"/>
    <w:rsid w:val="4578D5A8"/>
    <w:rsid w:val="457AE503"/>
    <w:rsid w:val="4581E3C7"/>
    <w:rsid w:val="45A183F6"/>
    <w:rsid w:val="45CA87FB"/>
    <w:rsid w:val="460EEAAA"/>
    <w:rsid w:val="462C0C71"/>
    <w:rsid w:val="4633A16B"/>
    <w:rsid w:val="464931C4"/>
    <w:rsid w:val="464EBA1D"/>
    <w:rsid w:val="46780C98"/>
    <w:rsid w:val="468CCD7E"/>
    <w:rsid w:val="468F4BB2"/>
    <w:rsid w:val="46A4EE29"/>
    <w:rsid w:val="46B55520"/>
    <w:rsid w:val="46B5665D"/>
    <w:rsid w:val="46BC3AC2"/>
    <w:rsid w:val="46C6939F"/>
    <w:rsid w:val="46D47722"/>
    <w:rsid w:val="46EE7D16"/>
    <w:rsid w:val="46FB4476"/>
    <w:rsid w:val="46FF0E75"/>
    <w:rsid w:val="4703D0B5"/>
    <w:rsid w:val="470AC140"/>
    <w:rsid w:val="470E996B"/>
    <w:rsid w:val="4722395C"/>
    <w:rsid w:val="472620E0"/>
    <w:rsid w:val="47347D9C"/>
    <w:rsid w:val="473663EB"/>
    <w:rsid w:val="473BE033"/>
    <w:rsid w:val="473C2C90"/>
    <w:rsid w:val="4742EB87"/>
    <w:rsid w:val="47499571"/>
    <w:rsid w:val="475D5497"/>
    <w:rsid w:val="47C37FAC"/>
    <w:rsid w:val="482C344C"/>
    <w:rsid w:val="4844D349"/>
    <w:rsid w:val="485136BE"/>
    <w:rsid w:val="4865C8AD"/>
    <w:rsid w:val="48AF8DF2"/>
    <w:rsid w:val="48B1E77C"/>
    <w:rsid w:val="48D5A37B"/>
    <w:rsid w:val="48EA0193"/>
    <w:rsid w:val="48EA0866"/>
    <w:rsid w:val="48F55BD7"/>
    <w:rsid w:val="4900AD62"/>
    <w:rsid w:val="4906F9A9"/>
    <w:rsid w:val="49421182"/>
    <w:rsid w:val="4950A594"/>
    <w:rsid w:val="4967E173"/>
    <w:rsid w:val="4969F3F4"/>
    <w:rsid w:val="49D77ACB"/>
    <w:rsid w:val="49E724A2"/>
    <w:rsid w:val="49EB590C"/>
    <w:rsid w:val="49F09EB7"/>
    <w:rsid w:val="4A00A5C7"/>
    <w:rsid w:val="4A0FFFEF"/>
    <w:rsid w:val="4A28E198"/>
    <w:rsid w:val="4A4209F5"/>
    <w:rsid w:val="4A4BEFB9"/>
    <w:rsid w:val="4A72329F"/>
    <w:rsid w:val="4A84C28F"/>
    <w:rsid w:val="4A8953B0"/>
    <w:rsid w:val="4A9078CC"/>
    <w:rsid w:val="4AB709FA"/>
    <w:rsid w:val="4AB8CCC8"/>
    <w:rsid w:val="4ACD3687"/>
    <w:rsid w:val="4B0863FA"/>
    <w:rsid w:val="4B14AC99"/>
    <w:rsid w:val="4B350325"/>
    <w:rsid w:val="4B38DE75"/>
    <w:rsid w:val="4B48CF39"/>
    <w:rsid w:val="4B4E6C52"/>
    <w:rsid w:val="4B645FBD"/>
    <w:rsid w:val="4B6C81A2"/>
    <w:rsid w:val="4BA0E40D"/>
    <w:rsid w:val="4BA4A235"/>
    <w:rsid w:val="4BCB0894"/>
    <w:rsid w:val="4BE4A427"/>
    <w:rsid w:val="4BE894CD"/>
    <w:rsid w:val="4BF8CA88"/>
    <w:rsid w:val="4BFA1F46"/>
    <w:rsid w:val="4C06A52F"/>
    <w:rsid w:val="4C4689A2"/>
    <w:rsid w:val="4C586899"/>
    <w:rsid w:val="4C815B4F"/>
    <w:rsid w:val="4C8A8983"/>
    <w:rsid w:val="4CD01135"/>
    <w:rsid w:val="4CD2C8B0"/>
    <w:rsid w:val="4CF3EB9D"/>
    <w:rsid w:val="4D0B6E6F"/>
    <w:rsid w:val="4D3D147A"/>
    <w:rsid w:val="4D67440B"/>
    <w:rsid w:val="4D80082D"/>
    <w:rsid w:val="4D8F2511"/>
    <w:rsid w:val="4DB00927"/>
    <w:rsid w:val="4DBB7A78"/>
    <w:rsid w:val="4DD139AA"/>
    <w:rsid w:val="4DD6BD92"/>
    <w:rsid w:val="4DE38E51"/>
    <w:rsid w:val="4E20661C"/>
    <w:rsid w:val="4E59947B"/>
    <w:rsid w:val="4E77C69A"/>
    <w:rsid w:val="4E89B1D7"/>
    <w:rsid w:val="4E99CD60"/>
    <w:rsid w:val="4EB81880"/>
    <w:rsid w:val="4EC6E67C"/>
    <w:rsid w:val="4EC9031B"/>
    <w:rsid w:val="4F0B14A6"/>
    <w:rsid w:val="4F10D2CC"/>
    <w:rsid w:val="4F199AF1"/>
    <w:rsid w:val="4F8C50F4"/>
    <w:rsid w:val="4FA65DB8"/>
    <w:rsid w:val="4FA82E4F"/>
    <w:rsid w:val="4FA8E918"/>
    <w:rsid w:val="4FC027BC"/>
    <w:rsid w:val="4FFA6182"/>
    <w:rsid w:val="500F6794"/>
    <w:rsid w:val="501282A6"/>
    <w:rsid w:val="501667D9"/>
    <w:rsid w:val="502CDA08"/>
    <w:rsid w:val="50363DCA"/>
    <w:rsid w:val="50592033"/>
    <w:rsid w:val="5083CC4E"/>
    <w:rsid w:val="50B0DD48"/>
    <w:rsid w:val="50DA253E"/>
    <w:rsid w:val="50DD54E6"/>
    <w:rsid w:val="50E7A9E9"/>
    <w:rsid w:val="50FFBA50"/>
    <w:rsid w:val="512B337B"/>
    <w:rsid w:val="513D02B1"/>
    <w:rsid w:val="513FF75C"/>
    <w:rsid w:val="51858C0F"/>
    <w:rsid w:val="518D4FDA"/>
    <w:rsid w:val="518E3424"/>
    <w:rsid w:val="51B6F35D"/>
    <w:rsid w:val="51D32E8F"/>
    <w:rsid w:val="51E0851D"/>
    <w:rsid w:val="51F60EE2"/>
    <w:rsid w:val="51FB4EB7"/>
    <w:rsid w:val="51FEF576"/>
    <w:rsid w:val="525DE63C"/>
    <w:rsid w:val="526B0F5D"/>
    <w:rsid w:val="52A48EDC"/>
    <w:rsid w:val="52A6E6C4"/>
    <w:rsid w:val="52B7E4D4"/>
    <w:rsid w:val="52EA3505"/>
    <w:rsid w:val="530DCFEA"/>
    <w:rsid w:val="53709A5E"/>
    <w:rsid w:val="5388D441"/>
    <w:rsid w:val="538DC9DB"/>
    <w:rsid w:val="545B6C64"/>
    <w:rsid w:val="5477ECAD"/>
    <w:rsid w:val="5482B788"/>
    <w:rsid w:val="549DCC92"/>
    <w:rsid w:val="54ACD773"/>
    <w:rsid w:val="54BF6C30"/>
    <w:rsid w:val="54C97ACD"/>
    <w:rsid w:val="54CE52BC"/>
    <w:rsid w:val="54EE052B"/>
    <w:rsid w:val="54EEDA2E"/>
    <w:rsid w:val="54F3BBDF"/>
    <w:rsid w:val="552BB164"/>
    <w:rsid w:val="557D6D43"/>
    <w:rsid w:val="55933A6D"/>
    <w:rsid w:val="55C2FDCC"/>
    <w:rsid w:val="55C76B90"/>
    <w:rsid w:val="562EF0E3"/>
    <w:rsid w:val="5643B35E"/>
    <w:rsid w:val="565474DF"/>
    <w:rsid w:val="566B9EC5"/>
    <w:rsid w:val="568DCECC"/>
    <w:rsid w:val="5691CA6B"/>
    <w:rsid w:val="56961DE8"/>
    <w:rsid w:val="569FE48F"/>
    <w:rsid w:val="56A24C9E"/>
    <w:rsid w:val="56BCED8B"/>
    <w:rsid w:val="56CB6AF3"/>
    <w:rsid w:val="572FBC05"/>
    <w:rsid w:val="57424E46"/>
    <w:rsid w:val="574A1691"/>
    <w:rsid w:val="575E01A1"/>
    <w:rsid w:val="5767F051"/>
    <w:rsid w:val="57734317"/>
    <w:rsid w:val="57771CEE"/>
    <w:rsid w:val="578BE25E"/>
    <w:rsid w:val="57968825"/>
    <w:rsid w:val="57982F76"/>
    <w:rsid w:val="5799F409"/>
    <w:rsid w:val="579F8ADF"/>
    <w:rsid w:val="57ADE77C"/>
    <w:rsid w:val="57B75F94"/>
    <w:rsid w:val="57D087F1"/>
    <w:rsid w:val="57D8512B"/>
    <w:rsid w:val="57E4A528"/>
    <w:rsid w:val="57FD1741"/>
    <w:rsid w:val="57FE48A9"/>
    <w:rsid w:val="58070E03"/>
    <w:rsid w:val="581FE6D2"/>
    <w:rsid w:val="58436571"/>
    <w:rsid w:val="589530AB"/>
    <w:rsid w:val="5898BA7C"/>
    <w:rsid w:val="58BAADC0"/>
    <w:rsid w:val="58C3909D"/>
    <w:rsid w:val="592A5E56"/>
    <w:rsid w:val="592A6137"/>
    <w:rsid w:val="594D312D"/>
    <w:rsid w:val="59553B28"/>
    <w:rsid w:val="59605B1A"/>
    <w:rsid w:val="5963E5C5"/>
    <w:rsid w:val="5966117B"/>
    <w:rsid w:val="597CC6DE"/>
    <w:rsid w:val="598C740D"/>
    <w:rsid w:val="59F815C5"/>
    <w:rsid w:val="5A0496B7"/>
    <w:rsid w:val="5A241FAF"/>
    <w:rsid w:val="5A3DEC6E"/>
    <w:rsid w:val="5A4C0560"/>
    <w:rsid w:val="5A4E6513"/>
    <w:rsid w:val="5A4FD2B6"/>
    <w:rsid w:val="5A84372C"/>
    <w:rsid w:val="5A9256AE"/>
    <w:rsid w:val="5AA45CF7"/>
    <w:rsid w:val="5AAC0035"/>
    <w:rsid w:val="5AAD9CE3"/>
    <w:rsid w:val="5AEA0828"/>
    <w:rsid w:val="5AEB61B2"/>
    <w:rsid w:val="5B006619"/>
    <w:rsid w:val="5B09C1A7"/>
    <w:rsid w:val="5B2EA8F5"/>
    <w:rsid w:val="5B4C2FF0"/>
    <w:rsid w:val="5B4C8BD6"/>
    <w:rsid w:val="5B57CF75"/>
    <w:rsid w:val="5B6B4AA9"/>
    <w:rsid w:val="5B6F93D4"/>
    <w:rsid w:val="5B7156C7"/>
    <w:rsid w:val="5B7A7CF2"/>
    <w:rsid w:val="5B934873"/>
    <w:rsid w:val="5B9B6699"/>
    <w:rsid w:val="5B9E0B2F"/>
    <w:rsid w:val="5BA7EFAF"/>
    <w:rsid w:val="5BA9D75F"/>
    <w:rsid w:val="5BABFDDF"/>
    <w:rsid w:val="5BD83F62"/>
    <w:rsid w:val="5BDA4D38"/>
    <w:rsid w:val="5BDD5CF9"/>
    <w:rsid w:val="5BFA04D4"/>
    <w:rsid w:val="5C26B027"/>
    <w:rsid w:val="5C37C61F"/>
    <w:rsid w:val="5C3D1596"/>
    <w:rsid w:val="5C3E9953"/>
    <w:rsid w:val="5C804048"/>
    <w:rsid w:val="5CB8E92F"/>
    <w:rsid w:val="5CD8D58C"/>
    <w:rsid w:val="5CE7C113"/>
    <w:rsid w:val="5CEF3A87"/>
    <w:rsid w:val="5D087FD9"/>
    <w:rsid w:val="5D1F5FFA"/>
    <w:rsid w:val="5D35D37D"/>
    <w:rsid w:val="5D6B02DE"/>
    <w:rsid w:val="5D76ECD8"/>
    <w:rsid w:val="5DA2DF1D"/>
    <w:rsid w:val="5DA5F3F1"/>
    <w:rsid w:val="5DC30FC7"/>
    <w:rsid w:val="5DD39680"/>
    <w:rsid w:val="5DD92950"/>
    <w:rsid w:val="5DE82C44"/>
    <w:rsid w:val="5DF5D75B"/>
    <w:rsid w:val="5E1D2900"/>
    <w:rsid w:val="5E301C3E"/>
    <w:rsid w:val="5E312970"/>
    <w:rsid w:val="5E51876E"/>
    <w:rsid w:val="5E60CBF3"/>
    <w:rsid w:val="5E6BD2E2"/>
    <w:rsid w:val="5E855ACE"/>
    <w:rsid w:val="5EA7D829"/>
    <w:rsid w:val="5EB83EA2"/>
    <w:rsid w:val="5F113265"/>
    <w:rsid w:val="5F12B5C3"/>
    <w:rsid w:val="5F18C07A"/>
    <w:rsid w:val="5F245854"/>
    <w:rsid w:val="5F285EF8"/>
    <w:rsid w:val="5F3A3C25"/>
    <w:rsid w:val="5F45B7CB"/>
    <w:rsid w:val="5F56AED7"/>
    <w:rsid w:val="5F63448E"/>
    <w:rsid w:val="5F7420DA"/>
    <w:rsid w:val="5F74A726"/>
    <w:rsid w:val="5F7B19AE"/>
    <w:rsid w:val="5F7F947E"/>
    <w:rsid w:val="5F91A7BC"/>
    <w:rsid w:val="5F99A2BB"/>
    <w:rsid w:val="5FA1F409"/>
    <w:rsid w:val="5FBF22FF"/>
    <w:rsid w:val="5FCA80E9"/>
    <w:rsid w:val="5FCD0157"/>
    <w:rsid w:val="5FEDC539"/>
    <w:rsid w:val="6003D222"/>
    <w:rsid w:val="60117EFE"/>
    <w:rsid w:val="601F61D5"/>
    <w:rsid w:val="6033A999"/>
    <w:rsid w:val="6045EBD9"/>
    <w:rsid w:val="6054C009"/>
    <w:rsid w:val="609B2D20"/>
    <w:rsid w:val="60A03B12"/>
    <w:rsid w:val="60AF86A6"/>
    <w:rsid w:val="60CDAA08"/>
    <w:rsid w:val="60D720AB"/>
    <w:rsid w:val="60ED11B3"/>
    <w:rsid w:val="60FB6636"/>
    <w:rsid w:val="60FFDD48"/>
    <w:rsid w:val="61087BF4"/>
    <w:rsid w:val="6132C59E"/>
    <w:rsid w:val="613D9145"/>
    <w:rsid w:val="617B50FD"/>
    <w:rsid w:val="618A53F1"/>
    <w:rsid w:val="61903869"/>
    <w:rsid w:val="61A2A856"/>
    <w:rsid w:val="61B4DD0B"/>
    <w:rsid w:val="61CB6F0B"/>
    <w:rsid w:val="61DB7DDD"/>
    <w:rsid w:val="61E08FC5"/>
    <w:rsid w:val="61F852C1"/>
    <w:rsid w:val="6218843C"/>
    <w:rsid w:val="622B6EC4"/>
    <w:rsid w:val="6230054B"/>
    <w:rsid w:val="62510892"/>
    <w:rsid w:val="625AFF0D"/>
    <w:rsid w:val="6268C989"/>
    <w:rsid w:val="6275020F"/>
    <w:rsid w:val="6292DC5C"/>
    <w:rsid w:val="62BFD9DE"/>
    <w:rsid w:val="62EA6BDA"/>
    <w:rsid w:val="62EE2F50"/>
    <w:rsid w:val="62F858C7"/>
    <w:rsid w:val="62FC24E7"/>
    <w:rsid w:val="63016A6C"/>
    <w:rsid w:val="632F8D08"/>
    <w:rsid w:val="633C0ED0"/>
    <w:rsid w:val="6346D264"/>
    <w:rsid w:val="63A3D476"/>
    <w:rsid w:val="63AFD162"/>
    <w:rsid w:val="63B4549D"/>
    <w:rsid w:val="63B4C44B"/>
    <w:rsid w:val="63ED4C3B"/>
    <w:rsid w:val="640545A8"/>
    <w:rsid w:val="640A9BD1"/>
    <w:rsid w:val="6447B9EC"/>
    <w:rsid w:val="6469B69C"/>
    <w:rsid w:val="646FD983"/>
    <w:rsid w:val="64818484"/>
    <w:rsid w:val="648B7C2A"/>
    <w:rsid w:val="64B65AF4"/>
    <w:rsid w:val="64F3ABC6"/>
    <w:rsid w:val="6513D38A"/>
    <w:rsid w:val="6534C336"/>
    <w:rsid w:val="653A9796"/>
    <w:rsid w:val="65462B94"/>
    <w:rsid w:val="654F11FC"/>
    <w:rsid w:val="65602829"/>
    <w:rsid w:val="65673885"/>
    <w:rsid w:val="65AB5E5C"/>
    <w:rsid w:val="65CD9F7D"/>
    <w:rsid w:val="65E3CB79"/>
    <w:rsid w:val="660187A2"/>
    <w:rsid w:val="66138059"/>
    <w:rsid w:val="662014C1"/>
    <w:rsid w:val="6624137B"/>
    <w:rsid w:val="6646A318"/>
    <w:rsid w:val="665695BC"/>
    <w:rsid w:val="66696542"/>
    <w:rsid w:val="66AE95BE"/>
    <w:rsid w:val="66E0B37B"/>
    <w:rsid w:val="66FA867B"/>
    <w:rsid w:val="67099348"/>
    <w:rsid w:val="6720DD64"/>
    <w:rsid w:val="672D62E0"/>
    <w:rsid w:val="673AEE75"/>
    <w:rsid w:val="675BFB05"/>
    <w:rsid w:val="6784241E"/>
    <w:rsid w:val="67A4B4A0"/>
    <w:rsid w:val="67AB5A6D"/>
    <w:rsid w:val="67B5DED5"/>
    <w:rsid w:val="67BE8A80"/>
    <w:rsid w:val="67CC2ECB"/>
    <w:rsid w:val="67D6A901"/>
    <w:rsid w:val="68050CA1"/>
    <w:rsid w:val="680D7EBB"/>
    <w:rsid w:val="682E4233"/>
    <w:rsid w:val="684CB495"/>
    <w:rsid w:val="689874B2"/>
    <w:rsid w:val="689A9A96"/>
    <w:rsid w:val="68A46E51"/>
    <w:rsid w:val="68D5C92F"/>
    <w:rsid w:val="68D9DA33"/>
    <w:rsid w:val="68F22ADE"/>
    <w:rsid w:val="68F399FD"/>
    <w:rsid w:val="691257C2"/>
    <w:rsid w:val="694F3626"/>
    <w:rsid w:val="6964C445"/>
    <w:rsid w:val="698ABB56"/>
    <w:rsid w:val="6991ECC0"/>
    <w:rsid w:val="69CE1C50"/>
    <w:rsid w:val="69EBAA58"/>
    <w:rsid w:val="6A0BD43E"/>
    <w:rsid w:val="6A19411E"/>
    <w:rsid w:val="6A45C1B8"/>
    <w:rsid w:val="6A48BFE4"/>
    <w:rsid w:val="6A50D7F6"/>
    <w:rsid w:val="6A67611D"/>
    <w:rsid w:val="6A72C032"/>
    <w:rsid w:val="6A89E3E4"/>
    <w:rsid w:val="6AAF28D9"/>
    <w:rsid w:val="6AD09EEC"/>
    <w:rsid w:val="6ADC47E9"/>
    <w:rsid w:val="6B00B4C6"/>
    <w:rsid w:val="6B3302D9"/>
    <w:rsid w:val="6B69136D"/>
    <w:rsid w:val="6B97C5D5"/>
    <w:rsid w:val="6BC87DB2"/>
    <w:rsid w:val="6BDA7DA2"/>
    <w:rsid w:val="6C337D6C"/>
    <w:rsid w:val="6C33C544"/>
    <w:rsid w:val="6C38F5D7"/>
    <w:rsid w:val="6C3A0931"/>
    <w:rsid w:val="6C4341B1"/>
    <w:rsid w:val="6C4EA2B3"/>
    <w:rsid w:val="6C603BCA"/>
    <w:rsid w:val="6CBC72CA"/>
    <w:rsid w:val="6CBDE7F1"/>
    <w:rsid w:val="6CC6EEC0"/>
    <w:rsid w:val="6CCEE5E8"/>
    <w:rsid w:val="6CD1F30F"/>
    <w:rsid w:val="6CD774DC"/>
    <w:rsid w:val="6CF34B89"/>
    <w:rsid w:val="6CFA7BE7"/>
    <w:rsid w:val="6D06287F"/>
    <w:rsid w:val="6D401981"/>
    <w:rsid w:val="6D4835A4"/>
    <w:rsid w:val="6D79C8AC"/>
    <w:rsid w:val="6D90378F"/>
    <w:rsid w:val="6DB082D5"/>
    <w:rsid w:val="6E04A3E6"/>
    <w:rsid w:val="6E0B0C9B"/>
    <w:rsid w:val="6E2AA6F9"/>
    <w:rsid w:val="6E2FFF38"/>
    <w:rsid w:val="6E9FE6D8"/>
    <w:rsid w:val="6EC74672"/>
    <w:rsid w:val="6EF6819F"/>
    <w:rsid w:val="6EF79EB2"/>
    <w:rsid w:val="6EFB6CB9"/>
    <w:rsid w:val="6F1499D3"/>
    <w:rsid w:val="6F307A40"/>
    <w:rsid w:val="6F627F41"/>
    <w:rsid w:val="6F63A3B7"/>
    <w:rsid w:val="6F73E720"/>
    <w:rsid w:val="6F9DB9C6"/>
    <w:rsid w:val="6FB37C12"/>
    <w:rsid w:val="6FBB958D"/>
    <w:rsid w:val="6FEDC576"/>
    <w:rsid w:val="70205EC2"/>
    <w:rsid w:val="7024822E"/>
    <w:rsid w:val="708A5E3A"/>
    <w:rsid w:val="708F2A81"/>
    <w:rsid w:val="70A8A564"/>
    <w:rsid w:val="70E3197E"/>
    <w:rsid w:val="70E3BE59"/>
    <w:rsid w:val="70E530C0"/>
    <w:rsid w:val="70FB6DCC"/>
    <w:rsid w:val="7130137C"/>
    <w:rsid w:val="713866DF"/>
    <w:rsid w:val="71425B9E"/>
    <w:rsid w:val="7152D226"/>
    <w:rsid w:val="7169353F"/>
    <w:rsid w:val="717F680F"/>
    <w:rsid w:val="71844946"/>
    <w:rsid w:val="71A6F2CC"/>
    <w:rsid w:val="71BC072F"/>
    <w:rsid w:val="71E3CDF8"/>
    <w:rsid w:val="7210A70E"/>
    <w:rsid w:val="7218827A"/>
    <w:rsid w:val="725B5263"/>
    <w:rsid w:val="7273C6AF"/>
    <w:rsid w:val="72A04952"/>
    <w:rsid w:val="72BF25D8"/>
    <w:rsid w:val="72CD46D4"/>
    <w:rsid w:val="72D6CF97"/>
    <w:rsid w:val="72E5B39D"/>
    <w:rsid w:val="731332AD"/>
    <w:rsid w:val="7330FC15"/>
    <w:rsid w:val="736FE3A8"/>
    <w:rsid w:val="73909D0C"/>
    <w:rsid w:val="73A942BF"/>
    <w:rsid w:val="73B452DB"/>
    <w:rsid w:val="73E87147"/>
    <w:rsid w:val="73F24209"/>
    <w:rsid w:val="73FD5133"/>
    <w:rsid w:val="74437C86"/>
    <w:rsid w:val="744D013C"/>
    <w:rsid w:val="74621B36"/>
    <w:rsid w:val="74644AD5"/>
    <w:rsid w:val="746EDF77"/>
    <w:rsid w:val="7481E9E6"/>
    <w:rsid w:val="74A50F6D"/>
    <w:rsid w:val="74BBEB4C"/>
    <w:rsid w:val="74C46278"/>
    <w:rsid w:val="74EBCFB0"/>
    <w:rsid w:val="750E4F87"/>
    <w:rsid w:val="750FFC9D"/>
    <w:rsid w:val="751B2221"/>
    <w:rsid w:val="7529F754"/>
    <w:rsid w:val="754D64BE"/>
    <w:rsid w:val="7556E0F3"/>
    <w:rsid w:val="756E364E"/>
    <w:rsid w:val="757D28E4"/>
    <w:rsid w:val="758E1B54"/>
    <w:rsid w:val="75A79774"/>
    <w:rsid w:val="75B18C51"/>
    <w:rsid w:val="75CBC75D"/>
    <w:rsid w:val="75DE59BF"/>
    <w:rsid w:val="761B6865"/>
    <w:rsid w:val="761F8099"/>
    <w:rsid w:val="764E9BC5"/>
    <w:rsid w:val="76506D46"/>
    <w:rsid w:val="76819F80"/>
    <w:rsid w:val="768D8677"/>
    <w:rsid w:val="769A6A9D"/>
    <w:rsid w:val="76BB66D9"/>
    <w:rsid w:val="76DE3722"/>
    <w:rsid w:val="76EA4473"/>
    <w:rsid w:val="76F72DD4"/>
    <w:rsid w:val="77374755"/>
    <w:rsid w:val="775967E2"/>
    <w:rsid w:val="77A1D162"/>
    <w:rsid w:val="77AF4229"/>
    <w:rsid w:val="77B924C0"/>
    <w:rsid w:val="77BBD4A5"/>
    <w:rsid w:val="77DEB9E4"/>
    <w:rsid w:val="77E1F4E5"/>
    <w:rsid w:val="780B51C2"/>
    <w:rsid w:val="780F33D2"/>
    <w:rsid w:val="78481514"/>
    <w:rsid w:val="785797C4"/>
    <w:rsid w:val="7892A422"/>
    <w:rsid w:val="78B633B4"/>
    <w:rsid w:val="78C364E8"/>
    <w:rsid w:val="78C744E4"/>
    <w:rsid w:val="78CA2874"/>
    <w:rsid w:val="78EFE50E"/>
    <w:rsid w:val="793D08FE"/>
    <w:rsid w:val="795BE8BA"/>
    <w:rsid w:val="796E3CB2"/>
    <w:rsid w:val="799CDC50"/>
    <w:rsid w:val="79A03D99"/>
    <w:rsid w:val="79B2B097"/>
    <w:rsid w:val="79B8651B"/>
    <w:rsid w:val="7A0BC180"/>
    <w:rsid w:val="7A0DE881"/>
    <w:rsid w:val="7A0F50D8"/>
    <w:rsid w:val="7A11FA93"/>
    <w:rsid w:val="7A1F824E"/>
    <w:rsid w:val="7A280819"/>
    <w:rsid w:val="7A2A58FD"/>
    <w:rsid w:val="7A314080"/>
    <w:rsid w:val="7A333D90"/>
    <w:rsid w:val="7A409A27"/>
    <w:rsid w:val="7A7FE283"/>
    <w:rsid w:val="7ABC6736"/>
    <w:rsid w:val="7AE55BE5"/>
    <w:rsid w:val="7AED82D6"/>
    <w:rsid w:val="7B0E3636"/>
    <w:rsid w:val="7B10CD65"/>
    <w:rsid w:val="7B13AD7B"/>
    <w:rsid w:val="7B397E44"/>
    <w:rsid w:val="7B3B5906"/>
    <w:rsid w:val="7B510A1E"/>
    <w:rsid w:val="7B571961"/>
    <w:rsid w:val="7B598D9C"/>
    <w:rsid w:val="7B8598A1"/>
    <w:rsid w:val="7B9306DC"/>
    <w:rsid w:val="7C18D622"/>
    <w:rsid w:val="7C395161"/>
    <w:rsid w:val="7C3A12BE"/>
    <w:rsid w:val="7C4634E8"/>
    <w:rsid w:val="7C4E7226"/>
    <w:rsid w:val="7C586457"/>
    <w:rsid w:val="7C743A73"/>
    <w:rsid w:val="7C850E45"/>
    <w:rsid w:val="7C85E1F1"/>
    <w:rsid w:val="7C8B8CFB"/>
    <w:rsid w:val="7CB3644D"/>
    <w:rsid w:val="7CBF1281"/>
    <w:rsid w:val="7CD9721F"/>
    <w:rsid w:val="7CDF93B0"/>
    <w:rsid w:val="7CE073CD"/>
    <w:rsid w:val="7CFAB464"/>
    <w:rsid w:val="7D03D296"/>
    <w:rsid w:val="7D2ED73D"/>
    <w:rsid w:val="7D68E423"/>
    <w:rsid w:val="7D697347"/>
    <w:rsid w:val="7D75F086"/>
    <w:rsid w:val="7D7EEE3D"/>
    <w:rsid w:val="7DA28035"/>
    <w:rsid w:val="7DF7BC2A"/>
    <w:rsid w:val="7E3D1214"/>
    <w:rsid w:val="7E5B709C"/>
    <w:rsid w:val="7E613A05"/>
    <w:rsid w:val="7E75CF73"/>
    <w:rsid w:val="7E775BDB"/>
    <w:rsid w:val="7E9B22D4"/>
    <w:rsid w:val="7EBDF828"/>
    <w:rsid w:val="7ED3826B"/>
    <w:rsid w:val="7EDC3280"/>
    <w:rsid w:val="7EE198E8"/>
    <w:rsid w:val="7F0A70B3"/>
    <w:rsid w:val="7F0D8228"/>
    <w:rsid w:val="7F3175A6"/>
    <w:rsid w:val="7F565D07"/>
    <w:rsid w:val="7F81CD81"/>
    <w:rsid w:val="7FA71F2C"/>
    <w:rsid w:val="7FAD9178"/>
    <w:rsid w:val="7FBFBA71"/>
    <w:rsid w:val="7FED0A10"/>
    <w:rsid w:val="7FFCE9B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9F73EB5"/>
  <w15:docId w15:val="{4BC420BF-D460-4298-8F8D-35CDB930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73F"/>
    <w:rPr>
      <w:sz w:val="24"/>
      <w:szCs w:val="24"/>
    </w:rPr>
  </w:style>
  <w:style w:type="paragraph" w:styleId="Heading1">
    <w:name w:val="heading 1"/>
    <w:basedOn w:val="Normal"/>
    <w:next w:val="Normal"/>
    <w:link w:val="Heading1Char"/>
    <w:qFormat/>
    <w:rsid w:val="00E2692D"/>
    <w:pPr>
      <w:keepNext/>
      <w:outlineLvl w:val="0"/>
    </w:pPr>
    <w:rPr>
      <w:rFonts w:ascii="Times New Roman" w:eastAsia="Times New Roman" w:hAnsi="Times New Roman" w:cs="Times New Roman"/>
      <w:sz w:val="32"/>
      <w:szCs w:val="20"/>
      <w:lang w:val="ru-RU" w:eastAsia="ru-RU" w:bidi="ru-RU"/>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AC2"/>
    <w:rPr>
      <w:rFonts w:ascii="Lucida Grande" w:hAnsi="Lucida Grande" w:cs="Lucida Grande"/>
      <w:sz w:val="18"/>
      <w:szCs w:val="18"/>
    </w:rPr>
  </w:style>
  <w:style w:type="paragraph" w:styleId="Header">
    <w:name w:val="header"/>
    <w:basedOn w:val="Normal"/>
    <w:link w:val="HeaderChar"/>
    <w:unhideWhenUsed/>
    <w:rsid w:val="00657AC2"/>
    <w:pPr>
      <w:tabs>
        <w:tab w:val="center" w:pos="4320"/>
        <w:tab w:val="right" w:pos="8640"/>
      </w:tabs>
    </w:pPr>
  </w:style>
  <w:style w:type="character" w:customStyle="1" w:styleId="HeaderChar">
    <w:name w:val="Header Char"/>
    <w:basedOn w:val="DefaultParagraphFont"/>
    <w:link w:val="Header"/>
    <w:rsid w:val="00657AC2"/>
    <w:rPr>
      <w:sz w:val="24"/>
      <w:szCs w:val="24"/>
    </w:rPr>
  </w:style>
  <w:style w:type="paragraph" w:styleId="Footer">
    <w:name w:val="footer"/>
    <w:basedOn w:val="Normal"/>
    <w:link w:val="FooterChar"/>
    <w:uiPriority w:val="99"/>
    <w:unhideWhenUsed/>
    <w:rsid w:val="00657AC2"/>
    <w:pPr>
      <w:tabs>
        <w:tab w:val="center" w:pos="4320"/>
        <w:tab w:val="right" w:pos="8640"/>
      </w:tabs>
    </w:pPr>
  </w:style>
  <w:style w:type="character" w:customStyle="1" w:styleId="FooterChar">
    <w:name w:val="Footer Char"/>
    <w:basedOn w:val="DefaultParagraphFont"/>
    <w:link w:val="Footer"/>
    <w:uiPriority w:val="99"/>
    <w:rsid w:val="00657AC2"/>
    <w:rPr>
      <w:sz w:val="24"/>
      <w:szCs w:val="24"/>
    </w:rPr>
  </w:style>
  <w:style w:type="paragraph" w:styleId="NormalWeb">
    <w:name w:val="Normal (Web)"/>
    <w:basedOn w:val="Normal"/>
    <w:uiPriority w:val="99"/>
    <w:unhideWhenUsed/>
    <w:rsid w:val="00B51A3D"/>
    <w:pPr>
      <w:spacing w:before="100" w:beforeAutospacing="1" w:after="100" w:afterAutospacing="1"/>
    </w:pPr>
    <w:rPr>
      <w:rFonts w:ascii="Times" w:hAnsi="Times" w:cs="Times New Roman"/>
      <w:sz w:val="20"/>
      <w:szCs w:val="20"/>
      <w:lang w:val="en-GB" w:eastAsia="en-US"/>
    </w:rPr>
  </w:style>
  <w:style w:type="character" w:styleId="Hyperlink">
    <w:name w:val="Hyperlink"/>
    <w:unhideWhenUsed/>
    <w:rsid w:val="00622A96"/>
    <w:rPr>
      <w:color w:val="0000FF"/>
      <w:u w:val="single"/>
    </w:rPr>
  </w:style>
  <w:style w:type="paragraph" w:customStyle="1" w:styleId="Default">
    <w:name w:val="Default"/>
    <w:rsid w:val="00622A96"/>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rsid w:val="00E2692D"/>
    <w:rPr>
      <w:rFonts w:ascii="Times New Roman" w:eastAsia="Times New Roman" w:hAnsi="Times New Roman" w:cs="Times New Roman"/>
      <w:sz w:val="32"/>
      <w:lang w:val="ru-RU" w:eastAsia="ru-RU" w:bidi="ru-RU"/>
    </w:rPr>
  </w:style>
  <w:style w:type="character" w:styleId="Strong">
    <w:name w:val="Strong"/>
    <w:uiPriority w:val="22"/>
    <w:qFormat/>
    <w:rsid w:val="00DC2E82"/>
    <w:rPr>
      <w:b/>
      <w:bCs/>
    </w:rPr>
  </w:style>
  <w:style w:type="paragraph" w:styleId="ListParagraph">
    <w:name w:val="List Paragraph"/>
    <w:basedOn w:val="Normal"/>
    <w:uiPriority w:val="34"/>
    <w:qFormat/>
    <w:rsid w:val="00DC2E82"/>
    <w:pPr>
      <w:widowControl w:val="0"/>
      <w:overflowPunct w:val="0"/>
      <w:adjustRightInd w:val="0"/>
      <w:spacing w:line="360" w:lineRule="auto"/>
      <w:ind w:left="720"/>
      <w:contextualSpacing/>
    </w:pPr>
    <w:rPr>
      <w:rFonts w:ascii="Times New Roman" w:eastAsia="Times New Roman" w:hAnsi="Times New Roman" w:cs="Times New Roman"/>
      <w:kern w:val="28"/>
      <w:sz w:val="22"/>
      <w:lang w:val="ru-RU" w:eastAsia="ru-RU" w:bidi="ru-RU"/>
    </w:rPr>
  </w:style>
  <w:style w:type="character" w:styleId="PlaceholderText">
    <w:name w:val="Placeholder Text"/>
    <w:basedOn w:val="DefaultParagraphFont"/>
    <w:uiPriority w:val="99"/>
    <w:semiHidden/>
    <w:rsid w:val="00DC2E82"/>
    <w:rPr>
      <w:color w:val="808080"/>
    </w:rPr>
  </w:style>
  <w:style w:type="paragraph" w:customStyle="1" w:styleId="BankNormal">
    <w:name w:val="BankNormal"/>
    <w:basedOn w:val="Normal"/>
    <w:rsid w:val="00DC2E82"/>
    <w:pPr>
      <w:spacing w:after="240"/>
    </w:pPr>
    <w:rPr>
      <w:rFonts w:ascii="Times New Roman" w:eastAsia="Times New Roman" w:hAnsi="Times New Roman" w:cs="Times New Roman"/>
      <w:szCs w:val="20"/>
      <w:lang w:val="ru-RU" w:eastAsia="ru-RU" w:bidi="ru-RU"/>
    </w:rPr>
  </w:style>
  <w:style w:type="paragraph" w:styleId="Revision">
    <w:name w:val="Revision"/>
    <w:hidden/>
    <w:uiPriority w:val="99"/>
    <w:semiHidden/>
    <w:rsid w:val="00C531CD"/>
    <w:rPr>
      <w:sz w:val="24"/>
      <w:szCs w:val="24"/>
    </w:rPr>
  </w:style>
  <w:style w:type="paragraph" w:styleId="BodyText2">
    <w:name w:val="Body Text 2"/>
    <w:basedOn w:val="Normal"/>
    <w:link w:val="BodyText2Char"/>
    <w:uiPriority w:val="99"/>
    <w:unhideWhenUsed/>
    <w:rsid w:val="00930F65"/>
    <w:pPr>
      <w:widowControl w:val="0"/>
      <w:overflowPunct w:val="0"/>
      <w:adjustRightInd w:val="0"/>
      <w:spacing w:after="120" w:line="480" w:lineRule="auto"/>
    </w:pPr>
    <w:rPr>
      <w:rFonts w:ascii="Times New Roman" w:eastAsia="Times New Roman" w:hAnsi="Times New Roman" w:cs="Times New Roman"/>
      <w:kern w:val="28"/>
      <w:lang w:val="ru-RU" w:eastAsia="ru-RU" w:bidi="ru-RU"/>
    </w:rPr>
  </w:style>
  <w:style w:type="character" w:customStyle="1" w:styleId="BodyText2Char">
    <w:name w:val="Body Text 2 Char"/>
    <w:basedOn w:val="DefaultParagraphFont"/>
    <w:link w:val="BodyText2"/>
    <w:uiPriority w:val="99"/>
    <w:rsid w:val="00930F65"/>
    <w:rPr>
      <w:rFonts w:ascii="Times New Roman" w:eastAsia="Times New Roman" w:hAnsi="Times New Roman" w:cs="Times New Roman"/>
      <w:kern w:val="28"/>
      <w:sz w:val="24"/>
      <w:szCs w:val="24"/>
      <w:lang w:val="ru-RU" w:eastAsia="ru-RU" w:bidi="ru-RU"/>
    </w:rPr>
  </w:style>
  <w:style w:type="character" w:customStyle="1" w:styleId="Mention1">
    <w:name w:val="Mention1"/>
    <w:basedOn w:val="DefaultParagraphFont"/>
    <w:uiPriority w:val="99"/>
    <w:semiHidden/>
    <w:unhideWhenUsed/>
    <w:rsid w:val="00681682"/>
    <w:rPr>
      <w:color w:val="2B579A"/>
      <w:shd w:val="clear" w:color="auto" w:fill="E6E6E6"/>
    </w:rPr>
  </w:style>
  <w:style w:type="table" w:styleId="TableGrid">
    <w:name w:val="Table Grid"/>
    <w:basedOn w:val="TableNormal"/>
    <w:uiPriority w:val="59"/>
    <w:rsid w:val="00514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479C"/>
    <w:rPr>
      <w:color w:val="605E5C"/>
      <w:shd w:val="clear" w:color="auto" w:fill="E1DFDD"/>
    </w:rPr>
  </w:style>
  <w:style w:type="paragraph" w:styleId="FootnoteText">
    <w:name w:val="footnote text"/>
    <w:basedOn w:val="Normal"/>
    <w:link w:val="FootnoteTextChar"/>
    <w:uiPriority w:val="99"/>
    <w:semiHidden/>
    <w:unhideWhenUsed/>
    <w:rsid w:val="006B336E"/>
    <w:rPr>
      <w:sz w:val="20"/>
      <w:szCs w:val="20"/>
    </w:rPr>
  </w:style>
  <w:style w:type="character" w:customStyle="1" w:styleId="FootnoteTextChar">
    <w:name w:val="Footnote Text Char"/>
    <w:basedOn w:val="DefaultParagraphFont"/>
    <w:link w:val="FootnoteText"/>
    <w:uiPriority w:val="99"/>
    <w:semiHidden/>
    <w:rsid w:val="006B336E"/>
  </w:style>
  <w:style w:type="character" w:styleId="FootnoteReference">
    <w:name w:val="footnote reference"/>
    <w:basedOn w:val="DefaultParagraphFont"/>
    <w:uiPriority w:val="99"/>
    <w:semiHidden/>
    <w:unhideWhenUsed/>
    <w:rsid w:val="006B336E"/>
    <w:rPr>
      <w:vertAlign w:val="superscript"/>
    </w:rPr>
  </w:style>
  <w:style w:type="character" w:styleId="CommentReference">
    <w:name w:val="annotation reference"/>
    <w:basedOn w:val="DefaultParagraphFont"/>
    <w:uiPriority w:val="99"/>
    <w:semiHidden/>
    <w:unhideWhenUsed/>
    <w:rsid w:val="006B336E"/>
    <w:rPr>
      <w:sz w:val="16"/>
      <w:szCs w:val="16"/>
    </w:rPr>
  </w:style>
  <w:style w:type="paragraph" w:styleId="CommentText">
    <w:name w:val="annotation text"/>
    <w:basedOn w:val="Normal"/>
    <w:link w:val="CommentTextChar"/>
    <w:uiPriority w:val="99"/>
    <w:unhideWhenUsed/>
    <w:rsid w:val="006B336E"/>
    <w:rPr>
      <w:sz w:val="20"/>
      <w:szCs w:val="20"/>
    </w:rPr>
  </w:style>
  <w:style w:type="character" w:customStyle="1" w:styleId="CommentTextChar">
    <w:name w:val="Comment Text Char"/>
    <w:basedOn w:val="DefaultParagraphFont"/>
    <w:link w:val="CommentText"/>
    <w:uiPriority w:val="99"/>
    <w:rsid w:val="006B336E"/>
  </w:style>
  <w:style w:type="paragraph" w:styleId="CommentSubject">
    <w:name w:val="annotation subject"/>
    <w:basedOn w:val="CommentText"/>
    <w:next w:val="CommentText"/>
    <w:link w:val="CommentSubjectChar"/>
    <w:uiPriority w:val="99"/>
    <w:semiHidden/>
    <w:unhideWhenUsed/>
    <w:rsid w:val="006B336E"/>
    <w:rPr>
      <w:b/>
      <w:bCs/>
    </w:rPr>
  </w:style>
  <w:style w:type="character" w:customStyle="1" w:styleId="CommentSubjectChar">
    <w:name w:val="Comment Subject Char"/>
    <w:basedOn w:val="CommentTextChar"/>
    <w:link w:val="CommentSubject"/>
    <w:uiPriority w:val="99"/>
    <w:semiHidden/>
    <w:rsid w:val="006B336E"/>
    <w:rPr>
      <w:b/>
      <w:bCs/>
    </w:rPr>
  </w:style>
  <w:style w:type="character" w:customStyle="1" w:styleId="normaltextrun">
    <w:name w:val="normaltextrun"/>
    <w:basedOn w:val="DefaultParagraphFont"/>
    <w:rsid w:val="00767789"/>
  </w:style>
  <w:style w:type="paragraph" w:customStyle="1" w:styleId="paragraph">
    <w:name w:val="paragraph"/>
    <w:basedOn w:val="Normal"/>
    <w:rsid w:val="00252311"/>
    <w:pPr>
      <w:spacing w:before="100" w:beforeAutospacing="1" w:after="100" w:afterAutospacing="1"/>
    </w:pPr>
    <w:rPr>
      <w:rFonts w:ascii="Times New Roman" w:eastAsia="Times New Roman" w:hAnsi="Times New Roman" w:cs="Times New Roman"/>
      <w:lang w:eastAsia="en-US"/>
    </w:rPr>
  </w:style>
  <w:style w:type="character" w:customStyle="1" w:styleId="eop">
    <w:name w:val="eop"/>
    <w:basedOn w:val="DefaultParagraphFont"/>
    <w:rsid w:val="00252311"/>
  </w:style>
  <w:style w:type="character" w:customStyle="1" w:styleId="Mention2">
    <w:name w:val="Mention2"/>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15DAC"/>
    <w:rPr>
      <w:rFonts w:eastAsiaTheme="minorHAnsi"/>
      <w:sz w:val="22"/>
      <w:szCs w:val="22"/>
      <w:lang w:val="ru-RU" w:eastAsia="en-US"/>
    </w:rPr>
  </w:style>
  <w:style w:type="paragraph" w:styleId="HTMLPreformatted">
    <w:name w:val="HTML Preformatted"/>
    <w:basedOn w:val="Normal"/>
    <w:link w:val="HTMLPreformattedChar"/>
    <w:uiPriority w:val="99"/>
    <w:semiHidden/>
    <w:unhideWhenUsed/>
    <w:rsid w:val="00080BE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80BEC"/>
    <w:rPr>
      <w:rFonts w:ascii="Consolas" w:hAnsi="Consolas"/>
    </w:rPr>
  </w:style>
  <w:style w:type="character" w:styleId="Emphasis">
    <w:name w:val="Emphasis"/>
    <w:basedOn w:val="DefaultParagraphFont"/>
    <w:uiPriority w:val="20"/>
    <w:qFormat/>
    <w:rsid w:val="00B74E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696">
      <w:bodyDiv w:val="1"/>
      <w:marLeft w:val="0"/>
      <w:marRight w:val="0"/>
      <w:marTop w:val="0"/>
      <w:marBottom w:val="0"/>
      <w:divBdr>
        <w:top w:val="none" w:sz="0" w:space="0" w:color="auto"/>
        <w:left w:val="none" w:sz="0" w:space="0" w:color="auto"/>
        <w:bottom w:val="none" w:sz="0" w:space="0" w:color="auto"/>
        <w:right w:val="none" w:sz="0" w:space="0" w:color="auto"/>
      </w:divBdr>
    </w:div>
    <w:div w:id="143818281">
      <w:bodyDiv w:val="1"/>
      <w:marLeft w:val="0"/>
      <w:marRight w:val="0"/>
      <w:marTop w:val="0"/>
      <w:marBottom w:val="0"/>
      <w:divBdr>
        <w:top w:val="none" w:sz="0" w:space="0" w:color="auto"/>
        <w:left w:val="none" w:sz="0" w:space="0" w:color="auto"/>
        <w:bottom w:val="none" w:sz="0" w:space="0" w:color="auto"/>
        <w:right w:val="none" w:sz="0" w:space="0" w:color="auto"/>
      </w:divBdr>
    </w:div>
    <w:div w:id="186526548">
      <w:bodyDiv w:val="1"/>
      <w:marLeft w:val="0"/>
      <w:marRight w:val="0"/>
      <w:marTop w:val="0"/>
      <w:marBottom w:val="0"/>
      <w:divBdr>
        <w:top w:val="none" w:sz="0" w:space="0" w:color="auto"/>
        <w:left w:val="none" w:sz="0" w:space="0" w:color="auto"/>
        <w:bottom w:val="none" w:sz="0" w:space="0" w:color="auto"/>
        <w:right w:val="none" w:sz="0" w:space="0" w:color="auto"/>
      </w:divBdr>
    </w:div>
    <w:div w:id="265045250">
      <w:bodyDiv w:val="1"/>
      <w:marLeft w:val="0"/>
      <w:marRight w:val="0"/>
      <w:marTop w:val="0"/>
      <w:marBottom w:val="0"/>
      <w:divBdr>
        <w:top w:val="none" w:sz="0" w:space="0" w:color="auto"/>
        <w:left w:val="none" w:sz="0" w:space="0" w:color="auto"/>
        <w:bottom w:val="none" w:sz="0" w:space="0" w:color="auto"/>
        <w:right w:val="none" w:sz="0" w:space="0" w:color="auto"/>
      </w:divBdr>
    </w:div>
    <w:div w:id="301619700">
      <w:bodyDiv w:val="1"/>
      <w:marLeft w:val="0"/>
      <w:marRight w:val="0"/>
      <w:marTop w:val="0"/>
      <w:marBottom w:val="0"/>
      <w:divBdr>
        <w:top w:val="none" w:sz="0" w:space="0" w:color="auto"/>
        <w:left w:val="none" w:sz="0" w:space="0" w:color="auto"/>
        <w:bottom w:val="none" w:sz="0" w:space="0" w:color="auto"/>
        <w:right w:val="none" w:sz="0" w:space="0" w:color="auto"/>
      </w:divBdr>
    </w:div>
    <w:div w:id="332100730">
      <w:bodyDiv w:val="1"/>
      <w:marLeft w:val="0"/>
      <w:marRight w:val="0"/>
      <w:marTop w:val="0"/>
      <w:marBottom w:val="0"/>
      <w:divBdr>
        <w:top w:val="none" w:sz="0" w:space="0" w:color="auto"/>
        <w:left w:val="none" w:sz="0" w:space="0" w:color="auto"/>
        <w:bottom w:val="none" w:sz="0" w:space="0" w:color="auto"/>
        <w:right w:val="none" w:sz="0" w:space="0" w:color="auto"/>
      </w:divBdr>
    </w:div>
    <w:div w:id="450787725">
      <w:bodyDiv w:val="1"/>
      <w:marLeft w:val="0"/>
      <w:marRight w:val="0"/>
      <w:marTop w:val="0"/>
      <w:marBottom w:val="0"/>
      <w:divBdr>
        <w:top w:val="none" w:sz="0" w:space="0" w:color="auto"/>
        <w:left w:val="none" w:sz="0" w:space="0" w:color="auto"/>
        <w:bottom w:val="none" w:sz="0" w:space="0" w:color="auto"/>
        <w:right w:val="none" w:sz="0" w:space="0" w:color="auto"/>
      </w:divBdr>
    </w:div>
    <w:div w:id="467548284">
      <w:bodyDiv w:val="1"/>
      <w:marLeft w:val="0"/>
      <w:marRight w:val="0"/>
      <w:marTop w:val="0"/>
      <w:marBottom w:val="0"/>
      <w:divBdr>
        <w:top w:val="none" w:sz="0" w:space="0" w:color="auto"/>
        <w:left w:val="none" w:sz="0" w:space="0" w:color="auto"/>
        <w:bottom w:val="none" w:sz="0" w:space="0" w:color="auto"/>
        <w:right w:val="none" w:sz="0" w:space="0" w:color="auto"/>
      </w:divBdr>
    </w:div>
    <w:div w:id="566376878">
      <w:bodyDiv w:val="1"/>
      <w:marLeft w:val="0"/>
      <w:marRight w:val="0"/>
      <w:marTop w:val="0"/>
      <w:marBottom w:val="0"/>
      <w:divBdr>
        <w:top w:val="none" w:sz="0" w:space="0" w:color="auto"/>
        <w:left w:val="none" w:sz="0" w:space="0" w:color="auto"/>
        <w:bottom w:val="none" w:sz="0" w:space="0" w:color="auto"/>
        <w:right w:val="none" w:sz="0" w:space="0" w:color="auto"/>
      </w:divBdr>
    </w:div>
    <w:div w:id="740176110">
      <w:bodyDiv w:val="1"/>
      <w:marLeft w:val="0"/>
      <w:marRight w:val="0"/>
      <w:marTop w:val="0"/>
      <w:marBottom w:val="0"/>
      <w:divBdr>
        <w:top w:val="none" w:sz="0" w:space="0" w:color="auto"/>
        <w:left w:val="none" w:sz="0" w:space="0" w:color="auto"/>
        <w:bottom w:val="none" w:sz="0" w:space="0" w:color="auto"/>
        <w:right w:val="none" w:sz="0" w:space="0" w:color="auto"/>
      </w:divBdr>
    </w:div>
    <w:div w:id="742528750">
      <w:bodyDiv w:val="1"/>
      <w:marLeft w:val="0"/>
      <w:marRight w:val="0"/>
      <w:marTop w:val="0"/>
      <w:marBottom w:val="0"/>
      <w:divBdr>
        <w:top w:val="none" w:sz="0" w:space="0" w:color="auto"/>
        <w:left w:val="none" w:sz="0" w:space="0" w:color="auto"/>
        <w:bottom w:val="none" w:sz="0" w:space="0" w:color="auto"/>
        <w:right w:val="none" w:sz="0" w:space="0" w:color="auto"/>
      </w:divBdr>
    </w:div>
    <w:div w:id="862745075">
      <w:bodyDiv w:val="1"/>
      <w:marLeft w:val="0"/>
      <w:marRight w:val="0"/>
      <w:marTop w:val="0"/>
      <w:marBottom w:val="0"/>
      <w:divBdr>
        <w:top w:val="none" w:sz="0" w:space="0" w:color="auto"/>
        <w:left w:val="none" w:sz="0" w:space="0" w:color="auto"/>
        <w:bottom w:val="none" w:sz="0" w:space="0" w:color="auto"/>
        <w:right w:val="none" w:sz="0" w:space="0" w:color="auto"/>
      </w:divBdr>
    </w:div>
    <w:div w:id="913589233">
      <w:bodyDiv w:val="1"/>
      <w:marLeft w:val="0"/>
      <w:marRight w:val="0"/>
      <w:marTop w:val="0"/>
      <w:marBottom w:val="0"/>
      <w:divBdr>
        <w:top w:val="none" w:sz="0" w:space="0" w:color="auto"/>
        <w:left w:val="none" w:sz="0" w:space="0" w:color="auto"/>
        <w:bottom w:val="none" w:sz="0" w:space="0" w:color="auto"/>
        <w:right w:val="none" w:sz="0" w:space="0" w:color="auto"/>
      </w:divBdr>
    </w:div>
    <w:div w:id="1127091065">
      <w:bodyDiv w:val="1"/>
      <w:marLeft w:val="0"/>
      <w:marRight w:val="0"/>
      <w:marTop w:val="0"/>
      <w:marBottom w:val="0"/>
      <w:divBdr>
        <w:top w:val="none" w:sz="0" w:space="0" w:color="auto"/>
        <w:left w:val="none" w:sz="0" w:space="0" w:color="auto"/>
        <w:bottom w:val="none" w:sz="0" w:space="0" w:color="auto"/>
        <w:right w:val="none" w:sz="0" w:space="0" w:color="auto"/>
      </w:divBdr>
      <w:divsChild>
        <w:div w:id="8682232">
          <w:marLeft w:val="0"/>
          <w:marRight w:val="0"/>
          <w:marTop w:val="0"/>
          <w:marBottom w:val="0"/>
          <w:divBdr>
            <w:top w:val="none" w:sz="0" w:space="0" w:color="auto"/>
            <w:left w:val="none" w:sz="0" w:space="0" w:color="auto"/>
            <w:bottom w:val="none" w:sz="0" w:space="0" w:color="auto"/>
            <w:right w:val="none" w:sz="0" w:space="0" w:color="auto"/>
          </w:divBdr>
        </w:div>
        <w:div w:id="102195689">
          <w:marLeft w:val="0"/>
          <w:marRight w:val="0"/>
          <w:marTop w:val="0"/>
          <w:marBottom w:val="0"/>
          <w:divBdr>
            <w:top w:val="none" w:sz="0" w:space="0" w:color="auto"/>
            <w:left w:val="none" w:sz="0" w:space="0" w:color="auto"/>
            <w:bottom w:val="none" w:sz="0" w:space="0" w:color="auto"/>
            <w:right w:val="none" w:sz="0" w:space="0" w:color="auto"/>
          </w:divBdr>
        </w:div>
        <w:div w:id="148988174">
          <w:marLeft w:val="0"/>
          <w:marRight w:val="0"/>
          <w:marTop w:val="0"/>
          <w:marBottom w:val="0"/>
          <w:divBdr>
            <w:top w:val="none" w:sz="0" w:space="0" w:color="auto"/>
            <w:left w:val="none" w:sz="0" w:space="0" w:color="auto"/>
            <w:bottom w:val="none" w:sz="0" w:space="0" w:color="auto"/>
            <w:right w:val="none" w:sz="0" w:space="0" w:color="auto"/>
          </w:divBdr>
        </w:div>
        <w:div w:id="439447328">
          <w:marLeft w:val="0"/>
          <w:marRight w:val="0"/>
          <w:marTop w:val="0"/>
          <w:marBottom w:val="0"/>
          <w:divBdr>
            <w:top w:val="none" w:sz="0" w:space="0" w:color="auto"/>
            <w:left w:val="none" w:sz="0" w:space="0" w:color="auto"/>
            <w:bottom w:val="none" w:sz="0" w:space="0" w:color="auto"/>
            <w:right w:val="none" w:sz="0" w:space="0" w:color="auto"/>
          </w:divBdr>
        </w:div>
        <w:div w:id="692727137">
          <w:marLeft w:val="0"/>
          <w:marRight w:val="0"/>
          <w:marTop w:val="0"/>
          <w:marBottom w:val="0"/>
          <w:divBdr>
            <w:top w:val="none" w:sz="0" w:space="0" w:color="auto"/>
            <w:left w:val="none" w:sz="0" w:space="0" w:color="auto"/>
            <w:bottom w:val="none" w:sz="0" w:space="0" w:color="auto"/>
            <w:right w:val="none" w:sz="0" w:space="0" w:color="auto"/>
          </w:divBdr>
        </w:div>
        <w:div w:id="1486971547">
          <w:marLeft w:val="0"/>
          <w:marRight w:val="0"/>
          <w:marTop w:val="0"/>
          <w:marBottom w:val="0"/>
          <w:divBdr>
            <w:top w:val="none" w:sz="0" w:space="0" w:color="auto"/>
            <w:left w:val="none" w:sz="0" w:space="0" w:color="auto"/>
            <w:bottom w:val="none" w:sz="0" w:space="0" w:color="auto"/>
            <w:right w:val="none" w:sz="0" w:space="0" w:color="auto"/>
          </w:divBdr>
        </w:div>
        <w:div w:id="1719012707">
          <w:marLeft w:val="0"/>
          <w:marRight w:val="0"/>
          <w:marTop w:val="0"/>
          <w:marBottom w:val="0"/>
          <w:divBdr>
            <w:top w:val="none" w:sz="0" w:space="0" w:color="auto"/>
            <w:left w:val="none" w:sz="0" w:space="0" w:color="auto"/>
            <w:bottom w:val="none" w:sz="0" w:space="0" w:color="auto"/>
            <w:right w:val="none" w:sz="0" w:space="0" w:color="auto"/>
          </w:divBdr>
        </w:div>
        <w:div w:id="1899321335">
          <w:marLeft w:val="0"/>
          <w:marRight w:val="0"/>
          <w:marTop w:val="0"/>
          <w:marBottom w:val="0"/>
          <w:divBdr>
            <w:top w:val="none" w:sz="0" w:space="0" w:color="auto"/>
            <w:left w:val="none" w:sz="0" w:space="0" w:color="auto"/>
            <w:bottom w:val="none" w:sz="0" w:space="0" w:color="auto"/>
            <w:right w:val="none" w:sz="0" w:space="0" w:color="auto"/>
          </w:divBdr>
        </w:div>
        <w:div w:id="2081757233">
          <w:marLeft w:val="0"/>
          <w:marRight w:val="0"/>
          <w:marTop w:val="0"/>
          <w:marBottom w:val="0"/>
          <w:divBdr>
            <w:top w:val="none" w:sz="0" w:space="0" w:color="auto"/>
            <w:left w:val="none" w:sz="0" w:space="0" w:color="auto"/>
            <w:bottom w:val="none" w:sz="0" w:space="0" w:color="auto"/>
            <w:right w:val="none" w:sz="0" w:space="0" w:color="auto"/>
          </w:divBdr>
        </w:div>
        <w:div w:id="2140224195">
          <w:marLeft w:val="0"/>
          <w:marRight w:val="0"/>
          <w:marTop w:val="0"/>
          <w:marBottom w:val="0"/>
          <w:divBdr>
            <w:top w:val="none" w:sz="0" w:space="0" w:color="auto"/>
            <w:left w:val="none" w:sz="0" w:space="0" w:color="auto"/>
            <w:bottom w:val="none" w:sz="0" w:space="0" w:color="auto"/>
            <w:right w:val="none" w:sz="0" w:space="0" w:color="auto"/>
          </w:divBdr>
        </w:div>
      </w:divsChild>
    </w:div>
    <w:div w:id="1132599469">
      <w:bodyDiv w:val="1"/>
      <w:marLeft w:val="0"/>
      <w:marRight w:val="0"/>
      <w:marTop w:val="0"/>
      <w:marBottom w:val="0"/>
      <w:divBdr>
        <w:top w:val="none" w:sz="0" w:space="0" w:color="auto"/>
        <w:left w:val="none" w:sz="0" w:space="0" w:color="auto"/>
        <w:bottom w:val="none" w:sz="0" w:space="0" w:color="auto"/>
        <w:right w:val="none" w:sz="0" w:space="0" w:color="auto"/>
      </w:divBdr>
    </w:div>
    <w:div w:id="1203979504">
      <w:bodyDiv w:val="1"/>
      <w:marLeft w:val="0"/>
      <w:marRight w:val="0"/>
      <w:marTop w:val="0"/>
      <w:marBottom w:val="0"/>
      <w:divBdr>
        <w:top w:val="none" w:sz="0" w:space="0" w:color="auto"/>
        <w:left w:val="none" w:sz="0" w:space="0" w:color="auto"/>
        <w:bottom w:val="none" w:sz="0" w:space="0" w:color="auto"/>
        <w:right w:val="none" w:sz="0" w:space="0" w:color="auto"/>
      </w:divBdr>
      <w:divsChild>
        <w:div w:id="11302342">
          <w:marLeft w:val="0"/>
          <w:marRight w:val="0"/>
          <w:marTop w:val="0"/>
          <w:marBottom w:val="0"/>
          <w:divBdr>
            <w:top w:val="none" w:sz="0" w:space="0" w:color="auto"/>
            <w:left w:val="none" w:sz="0" w:space="0" w:color="auto"/>
            <w:bottom w:val="none" w:sz="0" w:space="0" w:color="auto"/>
            <w:right w:val="none" w:sz="0" w:space="0" w:color="auto"/>
          </w:divBdr>
        </w:div>
        <w:div w:id="26614043">
          <w:marLeft w:val="0"/>
          <w:marRight w:val="0"/>
          <w:marTop w:val="0"/>
          <w:marBottom w:val="0"/>
          <w:divBdr>
            <w:top w:val="none" w:sz="0" w:space="0" w:color="auto"/>
            <w:left w:val="none" w:sz="0" w:space="0" w:color="auto"/>
            <w:bottom w:val="none" w:sz="0" w:space="0" w:color="auto"/>
            <w:right w:val="none" w:sz="0" w:space="0" w:color="auto"/>
          </w:divBdr>
        </w:div>
        <w:div w:id="51659923">
          <w:marLeft w:val="0"/>
          <w:marRight w:val="0"/>
          <w:marTop w:val="0"/>
          <w:marBottom w:val="0"/>
          <w:divBdr>
            <w:top w:val="none" w:sz="0" w:space="0" w:color="auto"/>
            <w:left w:val="none" w:sz="0" w:space="0" w:color="auto"/>
            <w:bottom w:val="none" w:sz="0" w:space="0" w:color="auto"/>
            <w:right w:val="none" w:sz="0" w:space="0" w:color="auto"/>
          </w:divBdr>
          <w:divsChild>
            <w:div w:id="1119492848">
              <w:marLeft w:val="0"/>
              <w:marRight w:val="0"/>
              <w:marTop w:val="30"/>
              <w:marBottom w:val="30"/>
              <w:divBdr>
                <w:top w:val="none" w:sz="0" w:space="0" w:color="auto"/>
                <w:left w:val="none" w:sz="0" w:space="0" w:color="auto"/>
                <w:bottom w:val="none" w:sz="0" w:space="0" w:color="auto"/>
                <w:right w:val="none" w:sz="0" w:space="0" w:color="auto"/>
              </w:divBdr>
              <w:divsChild>
                <w:div w:id="77405619">
                  <w:marLeft w:val="0"/>
                  <w:marRight w:val="0"/>
                  <w:marTop w:val="0"/>
                  <w:marBottom w:val="0"/>
                  <w:divBdr>
                    <w:top w:val="none" w:sz="0" w:space="0" w:color="auto"/>
                    <w:left w:val="none" w:sz="0" w:space="0" w:color="auto"/>
                    <w:bottom w:val="none" w:sz="0" w:space="0" w:color="auto"/>
                    <w:right w:val="none" w:sz="0" w:space="0" w:color="auto"/>
                  </w:divBdr>
                  <w:divsChild>
                    <w:div w:id="1401365800">
                      <w:marLeft w:val="0"/>
                      <w:marRight w:val="0"/>
                      <w:marTop w:val="0"/>
                      <w:marBottom w:val="0"/>
                      <w:divBdr>
                        <w:top w:val="none" w:sz="0" w:space="0" w:color="auto"/>
                        <w:left w:val="none" w:sz="0" w:space="0" w:color="auto"/>
                        <w:bottom w:val="none" w:sz="0" w:space="0" w:color="auto"/>
                        <w:right w:val="none" w:sz="0" w:space="0" w:color="auto"/>
                      </w:divBdr>
                    </w:div>
                  </w:divsChild>
                </w:div>
                <w:div w:id="271128985">
                  <w:marLeft w:val="0"/>
                  <w:marRight w:val="0"/>
                  <w:marTop w:val="0"/>
                  <w:marBottom w:val="0"/>
                  <w:divBdr>
                    <w:top w:val="none" w:sz="0" w:space="0" w:color="auto"/>
                    <w:left w:val="none" w:sz="0" w:space="0" w:color="auto"/>
                    <w:bottom w:val="none" w:sz="0" w:space="0" w:color="auto"/>
                    <w:right w:val="none" w:sz="0" w:space="0" w:color="auto"/>
                  </w:divBdr>
                  <w:divsChild>
                    <w:div w:id="1123618747">
                      <w:marLeft w:val="0"/>
                      <w:marRight w:val="0"/>
                      <w:marTop w:val="0"/>
                      <w:marBottom w:val="0"/>
                      <w:divBdr>
                        <w:top w:val="none" w:sz="0" w:space="0" w:color="auto"/>
                        <w:left w:val="none" w:sz="0" w:space="0" w:color="auto"/>
                        <w:bottom w:val="none" w:sz="0" w:space="0" w:color="auto"/>
                        <w:right w:val="none" w:sz="0" w:space="0" w:color="auto"/>
                      </w:divBdr>
                    </w:div>
                  </w:divsChild>
                </w:div>
                <w:div w:id="278882811">
                  <w:marLeft w:val="0"/>
                  <w:marRight w:val="0"/>
                  <w:marTop w:val="0"/>
                  <w:marBottom w:val="0"/>
                  <w:divBdr>
                    <w:top w:val="none" w:sz="0" w:space="0" w:color="auto"/>
                    <w:left w:val="none" w:sz="0" w:space="0" w:color="auto"/>
                    <w:bottom w:val="none" w:sz="0" w:space="0" w:color="auto"/>
                    <w:right w:val="none" w:sz="0" w:space="0" w:color="auto"/>
                  </w:divBdr>
                  <w:divsChild>
                    <w:div w:id="1479689878">
                      <w:marLeft w:val="0"/>
                      <w:marRight w:val="0"/>
                      <w:marTop w:val="0"/>
                      <w:marBottom w:val="0"/>
                      <w:divBdr>
                        <w:top w:val="none" w:sz="0" w:space="0" w:color="auto"/>
                        <w:left w:val="none" w:sz="0" w:space="0" w:color="auto"/>
                        <w:bottom w:val="none" w:sz="0" w:space="0" w:color="auto"/>
                        <w:right w:val="none" w:sz="0" w:space="0" w:color="auto"/>
                      </w:divBdr>
                    </w:div>
                  </w:divsChild>
                </w:div>
                <w:div w:id="282611416">
                  <w:marLeft w:val="0"/>
                  <w:marRight w:val="0"/>
                  <w:marTop w:val="0"/>
                  <w:marBottom w:val="0"/>
                  <w:divBdr>
                    <w:top w:val="none" w:sz="0" w:space="0" w:color="auto"/>
                    <w:left w:val="none" w:sz="0" w:space="0" w:color="auto"/>
                    <w:bottom w:val="none" w:sz="0" w:space="0" w:color="auto"/>
                    <w:right w:val="none" w:sz="0" w:space="0" w:color="auto"/>
                  </w:divBdr>
                  <w:divsChild>
                    <w:div w:id="530072808">
                      <w:marLeft w:val="0"/>
                      <w:marRight w:val="0"/>
                      <w:marTop w:val="0"/>
                      <w:marBottom w:val="0"/>
                      <w:divBdr>
                        <w:top w:val="none" w:sz="0" w:space="0" w:color="auto"/>
                        <w:left w:val="none" w:sz="0" w:space="0" w:color="auto"/>
                        <w:bottom w:val="none" w:sz="0" w:space="0" w:color="auto"/>
                        <w:right w:val="none" w:sz="0" w:space="0" w:color="auto"/>
                      </w:divBdr>
                    </w:div>
                  </w:divsChild>
                </w:div>
                <w:div w:id="318000970">
                  <w:marLeft w:val="0"/>
                  <w:marRight w:val="0"/>
                  <w:marTop w:val="0"/>
                  <w:marBottom w:val="0"/>
                  <w:divBdr>
                    <w:top w:val="none" w:sz="0" w:space="0" w:color="auto"/>
                    <w:left w:val="none" w:sz="0" w:space="0" w:color="auto"/>
                    <w:bottom w:val="none" w:sz="0" w:space="0" w:color="auto"/>
                    <w:right w:val="none" w:sz="0" w:space="0" w:color="auto"/>
                  </w:divBdr>
                  <w:divsChild>
                    <w:div w:id="1631668339">
                      <w:marLeft w:val="0"/>
                      <w:marRight w:val="0"/>
                      <w:marTop w:val="0"/>
                      <w:marBottom w:val="0"/>
                      <w:divBdr>
                        <w:top w:val="none" w:sz="0" w:space="0" w:color="auto"/>
                        <w:left w:val="none" w:sz="0" w:space="0" w:color="auto"/>
                        <w:bottom w:val="none" w:sz="0" w:space="0" w:color="auto"/>
                        <w:right w:val="none" w:sz="0" w:space="0" w:color="auto"/>
                      </w:divBdr>
                    </w:div>
                  </w:divsChild>
                </w:div>
                <w:div w:id="575820723">
                  <w:marLeft w:val="0"/>
                  <w:marRight w:val="0"/>
                  <w:marTop w:val="0"/>
                  <w:marBottom w:val="0"/>
                  <w:divBdr>
                    <w:top w:val="none" w:sz="0" w:space="0" w:color="auto"/>
                    <w:left w:val="none" w:sz="0" w:space="0" w:color="auto"/>
                    <w:bottom w:val="none" w:sz="0" w:space="0" w:color="auto"/>
                    <w:right w:val="none" w:sz="0" w:space="0" w:color="auto"/>
                  </w:divBdr>
                  <w:divsChild>
                    <w:div w:id="95637957">
                      <w:marLeft w:val="0"/>
                      <w:marRight w:val="0"/>
                      <w:marTop w:val="0"/>
                      <w:marBottom w:val="0"/>
                      <w:divBdr>
                        <w:top w:val="none" w:sz="0" w:space="0" w:color="auto"/>
                        <w:left w:val="none" w:sz="0" w:space="0" w:color="auto"/>
                        <w:bottom w:val="none" w:sz="0" w:space="0" w:color="auto"/>
                        <w:right w:val="none" w:sz="0" w:space="0" w:color="auto"/>
                      </w:divBdr>
                    </w:div>
                  </w:divsChild>
                </w:div>
                <w:div w:id="622930267">
                  <w:marLeft w:val="0"/>
                  <w:marRight w:val="0"/>
                  <w:marTop w:val="0"/>
                  <w:marBottom w:val="0"/>
                  <w:divBdr>
                    <w:top w:val="none" w:sz="0" w:space="0" w:color="auto"/>
                    <w:left w:val="none" w:sz="0" w:space="0" w:color="auto"/>
                    <w:bottom w:val="none" w:sz="0" w:space="0" w:color="auto"/>
                    <w:right w:val="none" w:sz="0" w:space="0" w:color="auto"/>
                  </w:divBdr>
                  <w:divsChild>
                    <w:div w:id="112528506">
                      <w:marLeft w:val="0"/>
                      <w:marRight w:val="0"/>
                      <w:marTop w:val="0"/>
                      <w:marBottom w:val="0"/>
                      <w:divBdr>
                        <w:top w:val="none" w:sz="0" w:space="0" w:color="auto"/>
                        <w:left w:val="none" w:sz="0" w:space="0" w:color="auto"/>
                        <w:bottom w:val="none" w:sz="0" w:space="0" w:color="auto"/>
                        <w:right w:val="none" w:sz="0" w:space="0" w:color="auto"/>
                      </w:divBdr>
                    </w:div>
                  </w:divsChild>
                </w:div>
                <w:div w:id="710300634">
                  <w:marLeft w:val="0"/>
                  <w:marRight w:val="0"/>
                  <w:marTop w:val="0"/>
                  <w:marBottom w:val="0"/>
                  <w:divBdr>
                    <w:top w:val="none" w:sz="0" w:space="0" w:color="auto"/>
                    <w:left w:val="none" w:sz="0" w:space="0" w:color="auto"/>
                    <w:bottom w:val="none" w:sz="0" w:space="0" w:color="auto"/>
                    <w:right w:val="none" w:sz="0" w:space="0" w:color="auto"/>
                  </w:divBdr>
                  <w:divsChild>
                    <w:div w:id="1895509293">
                      <w:marLeft w:val="0"/>
                      <w:marRight w:val="0"/>
                      <w:marTop w:val="0"/>
                      <w:marBottom w:val="0"/>
                      <w:divBdr>
                        <w:top w:val="none" w:sz="0" w:space="0" w:color="auto"/>
                        <w:left w:val="none" w:sz="0" w:space="0" w:color="auto"/>
                        <w:bottom w:val="none" w:sz="0" w:space="0" w:color="auto"/>
                        <w:right w:val="none" w:sz="0" w:space="0" w:color="auto"/>
                      </w:divBdr>
                    </w:div>
                  </w:divsChild>
                </w:div>
                <w:div w:id="810749898">
                  <w:marLeft w:val="0"/>
                  <w:marRight w:val="0"/>
                  <w:marTop w:val="0"/>
                  <w:marBottom w:val="0"/>
                  <w:divBdr>
                    <w:top w:val="none" w:sz="0" w:space="0" w:color="auto"/>
                    <w:left w:val="none" w:sz="0" w:space="0" w:color="auto"/>
                    <w:bottom w:val="none" w:sz="0" w:space="0" w:color="auto"/>
                    <w:right w:val="none" w:sz="0" w:space="0" w:color="auto"/>
                  </w:divBdr>
                  <w:divsChild>
                    <w:div w:id="1145774794">
                      <w:marLeft w:val="0"/>
                      <w:marRight w:val="0"/>
                      <w:marTop w:val="0"/>
                      <w:marBottom w:val="0"/>
                      <w:divBdr>
                        <w:top w:val="none" w:sz="0" w:space="0" w:color="auto"/>
                        <w:left w:val="none" w:sz="0" w:space="0" w:color="auto"/>
                        <w:bottom w:val="none" w:sz="0" w:space="0" w:color="auto"/>
                        <w:right w:val="none" w:sz="0" w:space="0" w:color="auto"/>
                      </w:divBdr>
                    </w:div>
                  </w:divsChild>
                </w:div>
                <w:div w:id="1035160887">
                  <w:marLeft w:val="0"/>
                  <w:marRight w:val="0"/>
                  <w:marTop w:val="0"/>
                  <w:marBottom w:val="0"/>
                  <w:divBdr>
                    <w:top w:val="none" w:sz="0" w:space="0" w:color="auto"/>
                    <w:left w:val="none" w:sz="0" w:space="0" w:color="auto"/>
                    <w:bottom w:val="none" w:sz="0" w:space="0" w:color="auto"/>
                    <w:right w:val="none" w:sz="0" w:space="0" w:color="auto"/>
                  </w:divBdr>
                  <w:divsChild>
                    <w:div w:id="33118109">
                      <w:marLeft w:val="0"/>
                      <w:marRight w:val="0"/>
                      <w:marTop w:val="0"/>
                      <w:marBottom w:val="0"/>
                      <w:divBdr>
                        <w:top w:val="none" w:sz="0" w:space="0" w:color="auto"/>
                        <w:left w:val="none" w:sz="0" w:space="0" w:color="auto"/>
                        <w:bottom w:val="none" w:sz="0" w:space="0" w:color="auto"/>
                        <w:right w:val="none" w:sz="0" w:space="0" w:color="auto"/>
                      </w:divBdr>
                    </w:div>
                  </w:divsChild>
                </w:div>
                <w:div w:id="1043020958">
                  <w:marLeft w:val="0"/>
                  <w:marRight w:val="0"/>
                  <w:marTop w:val="0"/>
                  <w:marBottom w:val="0"/>
                  <w:divBdr>
                    <w:top w:val="none" w:sz="0" w:space="0" w:color="auto"/>
                    <w:left w:val="none" w:sz="0" w:space="0" w:color="auto"/>
                    <w:bottom w:val="none" w:sz="0" w:space="0" w:color="auto"/>
                    <w:right w:val="none" w:sz="0" w:space="0" w:color="auto"/>
                  </w:divBdr>
                  <w:divsChild>
                    <w:div w:id="13772190">
                      <w:marLeft w:val="0"/>
                      <w:marRight w:val="0"/>
                      <w:marTop w:val="0"/>
                      <w:marBottom w:val="0"/>
                      <w:divBdr>
                        <w:top w:val="none" w:sz="0" w:space="0" w:color="auto"/>
                        <w:left w:val="none" w:sz="0" w:space="0" w:color="auto"/>
                        <w:bottom w:val="none" w:sz="0" w:space="0" w:color="auto"/>
                        <w:right w:val="none" w:sz="0" w:space="0" w:color="auto"/>
                      </w:divBdr>
                    </w:div>
                  </w:divsChild>
                </w:div>
                <w:div w:id="1343389171">
                  <w:marLeft w:val="0"/>
                  <w:marRight w:val="0"/>
                  <w:marTop w:val="0"/>
                  <w:marBottom w:val="0"/>
                  <w:divBdr>
                    <w:top w:val="none" w:sz="0" w:space="0" w:color="auto"/>
                    <w:left w:val="none" w:sz="0" w:space="0" w:color="auto"/>
                    <w:bottom w:val="none" w:sz="0" w:space="0" w:color="auto"/>
                    <w:right w:val="none" w:sz="0" w:space="0" w:color="auto"/>
                  </w:divBdr>
                  <w:divsChild>
                    <w:div w:id="1631549364">
                      <w:marLeft w:val="0"/>
                      <w:marRight w:val="0"/>
                      <w:marTop w:val="0"/>
                      <w:marBottom w:val="0"/>
                      <w:divBdr>
                        <w:top w:val="none" w:sz="0" w:space="0" w:color="auto"/>
                        <w:left w:val="none" w:sz="0" w:space="0" w:color="auto"/>
                        <w:bottom w:val="none" w:sz="0" w:space="0" w:color="auto"/>
                        <w:right w:val="none" w:sz="0" w:space="0" w:color="auto"/>
                      </w:divBdr>
                    </w:div>
                  </w:divsChild>
                </w:div>
                <w:div w:id="1399673687">
                  <w:marLeft w:val="0"/>
                  <w:marRight w:val="0"/>
                  <w:marTop w:val="0"/>
                  <w:marBottom w:val="0"/>
                  <w:divBdr>
                    <w:top w:val="none" w:sz="0" w:space="0" w:color="auto"/>
                    <w:left w:val="none" w:sz="0" w:space="0" w:color="auto"/>
                    <w:bottom w:val="none" w:sz="0" w:space="0" w:color="auto"/>
                    <w:right w:val="none" w:sz="0" w:space="0" w:color="auto"/>
                  </w:divBdr>
                  <w:divsChild>
                    <w:div w:id="1910580779">
                      <w:marLeft w:val="0"/>
                      <w:marRight w:val="0"/>
                      <w:marTop w:val="0"/>
                      <w:marBottom w:val="0"/>
                      <w:divBdr>
                        <w:top w:val="none" w:sz="0" w:space="0" w:color="auto"/>
                        <w:left w:val="none" w:sz="0" w:space="0" w:color="auto"/>
                        <w:bottom w:val="none" w:sz="0" w:space="0" w:color="auto"/>
                        <w:right w:val="none" w:sz="0" w:space="0" w:color="auto"/>
                      </w:divBdr>
                    </w:div>
                  </w:divsChild>
                </w:div>
                <w:div w:id="1463890770">
                  <w:marLeft w:val="0"/>
                  <w:marRight w:val="0"/>
                  <w:marTop w:val="0"/>
                  <w:marBottom w:val="0"/>
                  <w:divBdr>
                    <w:top w:val="none" w:sz="0" w:space="0" w:color="auto"/>
                    <w:left w:val="none" w:sz="0" w:space="0" w:color="auto"/>
                    <w:bottom w:val="none" w:sz="0" w:space="0" w:color="auto"/>
                    <w:right w:val="none" w:sz="0" w:space="0" w:color="auto"/>
                  </w:divBdr>
                  <w:divsChild>
                    <w:div w:id="240530985">
                      <w:marLeft w:val="0"/>
                      <w:marRight w:val="0"/>
                      <w:marTop w:val="0"/>
                      <w:marBottom w:val="0"/>
                      <w:divBdr>
                        <w:top w:val="none" w:sz="0" w:space="0" w:color="auto"/>
                        <w:left w:val="none" w:sz="0" w:space="0" w:color="auto"/>
                        <w:bottom w:val="none" w:sz="0" w:space="0" w:color="auto"/>
                        <w:right w:val="none" w:sz="0" w:space="0" w:color="auto"/>
                      </w:divBdr>
                    </w:div>
                  </w:divsChild>
                </w:div>
                <w:div w:id="1520578812">
                  <w:marLeft w:val="0"/>
                  <w:marRight w:val="0"/>
                  <w:marTop w:val="0"/>
                  <w:marBottom w:val="0"/>
                  <w:divBdr>
                    <w:top w:val="none" w:sz="0" w:space="0" w:color="auto"/>
                    <w:left w:val="none" w:sz="0" w:space="0" w:color="auto"/>
                    <w:bottom w:val="none" w:sz="0" w:space="0" w:color="auto"/>
                    <w:right w:val="none" w:sz="0" w:space="0" w:color="auto"/>
                  </w:divBdr>
                  <w:divsChild>
                    <w:div w:id="2026012416">
                      <w:marLeft w:val="0"/>
                      <w:marRight w:val="0"/>
                      <w:marTop w:val="0"/>
                      <w:marBottom w:val="0"/>
                      <w:divBdr>
                        <w:top w:val="none" w:sz="0" w:space="0" w:color="auto"/>
                        <w:left w:val="none" w:sz="0" w:space="0" w:color="auto"/>
                        <w:bottom w:val="none" w:sz="0" w:space="0" w:color="auto"/>
                        <w:right w:val="none" w:sz="0" w:space="0" w:color="auto"/>
                      </w:divBdr>
                    </w:div>
                  </w:divsChild>
                </w:div>
                <w:div w:id="1698116825">
                  <w:marLeft w:val="0"/>
                  <w:marRight w:val="0"/>
                  <w:marTop w:val="0"/>
                  <w:marBottom w:val="0"/>
                  <w:divBdr>
                    <w:top w:val="none" w:sz="0" w:space="0" w:color="auto"/>
                    <w:left w:val="none" w:sz="0" w:space="0" w:color="auto"/>
                    <w:bottom w:val="none" w:sz="0" w:space="0" w:color="auto"/>
                    <w:right w:val="none" w:sz="0" w:space="0" w:color="auto"/>
                  </w:divBdr>
                  <w:divsChild>
                    <w:div w:id="1233272769">
                      <w:marLeft w:val="0"/>
                      <w:marRight w:val="0"/>
                      <w:marTop w:val="0"/>
                      <w:marBottom w:val="0"/>
                      <w:divBdr>
                        <w:top w:val="none" w:sz="0" w:space="0" w:color="auto"/>
                        <w:left w:val="none" w:sz="0" w:space="0" w:color="auto"/>
                        <w:bottom w:val="none" w:sz="0" w:space="0" w:color="auto"/>
                        <w:right w:val="none" w:sz="0" w:space="0" w:color="auto"/>
                      </w:divBdr>
                    </w:div>
                  </w:divsChild>
                </w:div>
                <w:div w:id="1763138480">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777363209">
                  <w:marLeft w:val="0"/>
                  <w:marRight w:val="0"/>
                  <w:marTop w:val="0"/>
                  <w:marBottom w:val="0"/>
                  <w:divBdr>
                    <w:top w:val="none" w:sz="0" w:space="0" w:color="auto"/>
                    <w:left w:val="none" w:sz="0" w:space="0" w:color="auto"/>
                    <w:bottom w:val="none" w:sz="0" w:space="0" w:color="auto"/>
                    <w:right w:val="none" w:sz="0" w:space="0" w:color="auto"/>
                  </w:divBdr>
                  <w:divsChild>
                    <w:div w:id="1359548500">
                      <w:marLeft w:val="0"/>
                      <w:marRight w:val="0"/>
                      <w:marTop w:val="0"/>
                      <w:marBottom w:val="0"/>
                      <w:divBdr>
                        <w:top w:val="none" w:sz="0" w:space="0" w:color="auto"/>
                        <w:left w:val="none" w:sz="0" w:space="0" w:color="auto"/>
                        <w:bottom w:val="none" w:sz="0" w:space="0" w:color="auto"/>
                        <w:right w:val="none" w:sz="0" w:space="0" w:color="auto"/>
                      </w:divBdr>
                    </w:div>
                  </w:divsChild>
                </w:div>
                <w:div w:id="1833986227">
                  <w:marLeft w:val="0"/>
                  <w:marRight w:val="0"/>
                  <w:marTop w:val="0"/>
                  <w:marBottom w:val="0"/>
                  <w:divBdr>
                    <w:top w:val="none" w:sz="0" w:space="0" w:color="auto"/>
                    <w:left w:val="none" w:sz="0" w:space="0" w:color="auto"/>
                    <w:bottom w:val="none" w:sz="0" w:space="0" w:color="auto"/>
                    <w:right w:val="none" w:sz="0" w:space="0" w:color="auto"/>
                  </w:divBdr>
                  <w:divsChild>
                    <w:div w:id="649797156">
                      <w:marLeft w:val="0"/>
                      <w:marRight w:val="0"/>
                      <w:marTop w:val="0"/>
                      <w:marBottom w:val="0"/>
                      <w:divBdr>
                        <w:top w:val="none" w:sz="0" w:space="0" w:color="auto"/>
                        <w:left w:val="none" w:sz="0" w:space="0" w:color="auto"/>
                        <w:bottom w:val="none" w:sz="0" w:space="0" w:color="auto"/>
                        <w:right w:val="none" w:sz="0" w:space="0" w:color="auto"/>
                      </w:divBdr>
                    </w:div>
                  </w:divsChild>
                </w:div>
                <w:div w:id="1896547904">
                  <w:marLeft w:val="0"/>
                  <w:marRight w:val="0"/>
                  <w:marTop w:val="0"/>
                  <w:marBottom w:val="0"/>
                  <w:divBdr>
                    <w:top w:val="none" w:sz="0" w:space="0" w:color="auto"/>
                    <w:left w:val="none" w:sz="0" w:space="0" w:color="auto"/>
                    <w:bottom w:val="none" w:sz="0" w:space="0" w:color="auto"/>
                    <w:right w:val="none" w:sz="0" w:space="0" w:color="auto"/>
                  </w:divBdr>
                  <w:divsChild>
                    <w:div w:id="685906612">
                      <w:marLeft w:val="0"/>
                      <w:marRight w:val="0"/>
                      <w:marTop w:val="0"/>
                      <w:marBottom w:val="0"/>
                      <w:divBdr>
                        <w:top w:val="none" w:sz="0" w:space="0" w:color="auto"/>
                        <w:left w:val="none" w:sz="0" w:space="0" w:color="auto"/>
                        <w:bottom w:val="none" w:sz="0" w:space="0" w:color="auto"/>
                        <w:right w:val="none" w:sz="0" w:space="0" w:color="auto"/>
                      </w:divBdr>
                    </w:div>
                  </w:divsChild>
                </w:div>
                <w:div w:id="1921061004">
                  <w:marLeft w:val="0"/>
                  <w:marRight w:val="0"/>
                  <w:marTop w:val="0"/>
                  <w:marBottom w:val="0"/>
                  <w:divBdr>
                    <w:top w:val="none" w:sz="0" w:space="0" w:color="auto"/>
                    <w:left w:val="none" w:sz="0" w:space="0" w:color="auto"/>
                    <w:bottom w:val="none" w:sz="0" w:space="0" w:color="auto"/>
                    <w:right w:val="none" w:sz="0" w:space="0" w:color="auto"/>
                  </w:divBdr>
                  <w:divsChild>
                    <w:div w:id="1570384435">
                      <w:marLeft w:val="0"/>
                      <w:marRight w:val="0"/>
                      <w:marTop w:val="0"/>
                      <w:marBottom w:val="0"/>
                      <w:divBdr>
                        <w:top w:val="none" w:sz="0" w:space="0" w:color="auto"/>
                        <w:left w:val="none" w:sz="0" w:space="0" w:color="auto"/>
                        <w:bottom w:val="none" w:sz="0" w:space="0" w:color="auto"/>
                        <w:right w:val="none" w:sz="0" w:space="0" w:color="auto"/>
                      </w:divBdr>
                    </w:div>
                  </w:divsChild>
                </w:div>
                <w:div w:id="1947539844">
                  <w:marLeft w:val="0"/>
                  <w:marRight w:val="0"/>
                  <w:marTop w:val="0"/>
                  <w:marBottom w:val="0"/>
                  <w:divBdr>
                    <w:top w:val="none" w:sz="0" w:space="0" w:color="auto"/>
                    <w:left w:val="none" w:sz="0" w:space="0" w:color="auto"/>
                    <w:bottom w:val="none" w:sz="0" w:space="0" w:color="auto"/>
                    <w:right w:val="none" w:sz="0" w:space="0" w:color="auto"/>
                  </w:divBdr>
                  <w:divsChild>
                    <w:div w:id="935139556">
                      <w:marLeft w:val="0"/>
                      <w:marRight w:val="0"/>
                      <w:marTop w:val="0"/>
                      <w:marBottom w:val="0"/>
                      <w:divBdr>
                        <w:top w:val="none" w:sz="0" w:space="0" w:color="auto"/>
                        <w:left w:val="none" w:sz="0" w:space="0" w:color="auto"/>
                        <w:bottom w:val="none" w:sz="0" w:space="0" w:color="auto"/>
                        <w:right w:val="none" w:sz="0" w:space="0" w:color="auto"/>
                      </w:divBdr>
                    </w:div>
                  </w:divsChild>
                </w:div>
                <w:div w:id="2038383160">
                  <w:marLeft w:val="0"/>
                  <w:marRight w:val="0"/>
                  <w:marTop w:val="0"/>
                  <w:marBottom w:val="0"/>
                  <w:divBdr>
                    <w:top w:val="none" w:sz="0" w:space="0" w:color="auto"/>
                    <w:left w:val="none" w:sz="0" w:space="0" w:color="auto"/>
                    <w:bottom w:val="none" w:sz="0" w:space="0" w:color="auto"/>
                    <w:right w:val="none" w:sz="0" w:space="0" w:color="auto"/>
                  </w:divBdr>
                  <w:divsChild>
                    <w:div w:id="48651067">
                      <w:marLeft w:val="0"/>
                      <w:marRight w:val="0"/>
                      <w:marTop w:val="0"/>
                      <w:marBottom w:val="0"/>
                      <w:divBdr>
                        <w:top w:val="none" w:sz="0" w:space="0" w:color="auto"/>
                        <w:left w:val="none" w:sz="0" w:space="0" w:color="auto"/>
                        <w:bottom w:val="none" w:sz="0" w:space="0" w:color="auto"/>
                        <w:right w:val="none" w:sz="0" w:space="0" w:color="auto"/>
                      </w:divBdr>
                    </w:div>
                  </w:divsChild>
                </w:div>
                <w:div w:id="2039621531">
                  <w:marLeft w:val="0"/>
                  <w:marRight w:val="0"/>
                  <w:marTop w:val="0"/>
                  <w:marBottom w:val="0"/>
                  <w:divBdr>
                    <w:top w:val="none" w:sz="0" w:space="0" w:color="auto"/>
                    <w:left w:val="none" w:sz="0" w:space="0" w:color="auto"/>
                    <w:bottom w:val="none" w:sz="0" w:space="0" w:color="auto"/>
                    <w:right w:val="none" w:sz="0" w:space="0" w:color="auto"/>
                  </w:divBdr>
                  <w:divsChild>
                    <w:div w:id="15104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751">
          <w:marLeft w:val="0"/>
          <w:marRight w:val="0"/>
          <w:marTop w:val="0"/>
          <w:marBottom w:val="0"/>
          <w:divBdr>
            <w:top w:val="none" w:sz="0" w:space="0" w:color="auto"/>
            <w:left w:val="none" w:sz="0" w:space="0" w:color="auto"/>
            <w:bottom w:val="none" w:sz="0" w:space="0" w:color="auto"/>
            <w:right w:val="none" w:sz="0" w:space="0" w:color="auto"/>
          </w:divBdr>
        </w:div>
        <w:div w:id="85469259">
          <w:marLeft w:val="0"/>
          <w:marRight w:val="0"/>
          <w:marTop w:val="0"/>
          <w:marBottom w:val="0"/>
          <w:divBdr>
            <w:top w:val="none" w:sz="0" w:space="0" w:color="auto"/>
            <w:left w:val="none" w:sz="0" w:space="0" w:color="auto"/>
            <w:bottom w:val="none" w:sz="0" w:space="0" w:color="auto"/>
            <w:right w:val="none" w:sz="0" w:space="0" w:color="auto"/>
          </w:divBdr>
        </w:div>
        <w:div w:id="120005932">
          <w:marLeft w:val="0"/>
          <w:marRight w:val="0"/>
          <w:marTop w:val="0"/>
          <w:marBottom w:val="0"/>
          <w:divBdr>
            <w:top w:val="none" w:sz="0" w:space="0" w:color="auto"/>
            <w:left w:val="none" w:sz="0" w:space="0" w:color="auto"/>
            <w:bottom w:val="none" w:sz="0" w:space="0" w:color="auto"/>
            <w:right w:val="none" w:sz="0" w:space="0" w:color="auto"/>
          </w:divBdr>
        </w:div>
        <w:div w:id="125978257">
          <w:marLeft w:val="0"/>
          <w:marRight w:val="0"/>
          <w:marTop w:val="0"/>
          <w:marBottom w:val="0"/>
          <w:divBdr>
            <w:top w:val="none" w:sz="0" w:space="0" w:color="auto"/>
            <w:left w:val="none" w:sz="0" w:space="0" w:color="auto"/>
            <w:bottom w:val="none" w:sz="0" w:space="0" w:color="auto"/>
            <w:right w:val="none" w:sz="0" w:space="0" w:color="auto"/>
          </w:divBdr>
        </w:div>
        <w:div w:id="196241250">
          <w:marLeft w:val="0"/>
          <w:marRight w:val="0"/>
          <w:marTop w:val="0"/>
          <w:marBottom w:val="0"/>
          <w:divBdr>
            <w:top w:val="none" w:sz="0" w:space="0" w:color="auto"/>
            <w:left w:val="none" w:sz="0" w:space="0" w:color="auto"/>
            <w:bottom w:val="none" w:sz="0" w:space="0" w:color="auto"/>
            <w:right w:val="none" w:sz="0" w:space="0" w:color="auto"/>
          </w:divBdr>
        </w:div>
        <w:div w:id="350032448">
          <w:marLeft w:val="0"/>
          <w:marRight w:val="0"/>
          <w:marTop w:val="0"/>
          <w:marBottom w:val="0"/>
          <w:divBdr>
            <w:top w:val="none" w:sz="0" w:space="0" w:color="auto"/>
            <w:left w:val="none" w:sz="0" w:space="0" w:color="auto"/>
            <w:bottom w:val="none" w:sz="0" w:space="0" w:color="auto"/>
            <w:right w:val="none" w:sz="0" w:space="0" w:color="auto"/>
          </w:divBdr>
        </w:div>
        <w:div w:id="456217838">
          <w:marLeft w:val="0"/>
          <w:marRight w:val="0"/>
          <w:marTop w:val="0"/>
          <w:marBottom w:val="0"/>
          <w:divBdr>
            <w:top w:val="none" w:sz="0" w:space="0" w:color="auto"/>
            <w:left w:val="none" w:sz="0" w:space="0" w:color="auto"/>
            <w:bottom w:val="none" w:sz="0" w:space="0" w:color="auto"/>
            <w:right w:val="none" w:sz="0" w:space="0" w:color="auto"/>
          </w:divBdr>
        </w:div>
        <w:div w:id="593704603">
          <w:marLeft w:val="0"/>
          <w:marRight w:val="0"/>
          <w:marTop w:val="0"/>
          <w:marBottom w:val="0"/>
          <w:divBdr>
            <w:top w:val="none" w:sz="0" w:space="0" w:color="auto"/>
            <w:left w:val="none" w:sz="0" w:space="0" w:color="auto"/>
            <w:bottom w:val="none" w:sz="0" w:space="0" w:color="auto"/>
            <w:right w:val="none" w:sz="0" w:space="0" w:color="auto"/>
          </w:divBdr>
        </w:div>
        <w:div w:id="716586831">
          <w:marLeft w:val="0"/>
          <w:marRight w:val="0"/>
          <w:marTop w:val="0"/>
          <w:marBottom w:val="0"/>
          <w:divBdr>
            <w:top w:val="none" w:sz="0" w:space="0" w:color="auto"/>
            <w:left w:val="none" w:sz="0" w:space="0" w:color="auto"/>
            <w:bottom w:val="none" w:sz="0" w:space="0" w:color="auto"/>
            <w:right w:val="none" w:sz="0" w:space="0" w:color="auto"/>
          </w:divBdr>
        </w:div>
        <w:div w:id="718940057">
          <w:marLeft w:val="0"/>
          <w:marRight w:val="0"/>
          <w:marTop w:val="0"/>
          <w:marBottom w:val="0"/>
          <w:divBdr>
            <w:top w:val="none" w:sz="0" w:space="0" w:color="auto"/>
            <w:left w:val="none" w:sz="0" w:space="0" w:color="auto"/>
            <w:bottom w:val="none" w:sz="0" w:space="0" w:color="auto"/>
            <w:right w:val="none" w:sz="0" w:space="0" w:color="auto"/>
          </w:divBdr>
        </w:div>
        <w:div w:id="856038603">
          <w:marLeft w:val="0"/>
          <w:marRight w:val="0"/>
          <w:marTop w:val="0"/>
          <w:marBottom w:val="0"/>
          <w:divBdr>
            <w:top w:val="none" w:sz="0" w:space="0" w:color="auto"/>
            <w:left w:val="none" w:sz="0" w:space="0" w:color="auto"/>
            <w:bottom w:val="none" w:sz="0" w:space="0" w:color="auto"/>
            <w:right w:val="none" w:sz="0" w:space="0" w:color="auto"/>
          </w:divBdr>
        </w:div>
        <w:div w:id="924994627">
          <w:marLeft w:val="0"/>
          <w:marRight w:val="0"/>
          <w:marTop w:val="0"/>
          <w:marBottom w:val="0"/>
          <w:divBdr>
            <w:top w:val="none" w:sz="0" w:space="0" w:color="auto"/>
            <w:left w:val="none" w:sz="0" w:space="0" w:color="auto"/>
            <w:bottom w:val="none" w:sz="0" w:space="0" w:color="auto"/>
            <w:right w:val="none" w:sz="0" w:space="0" w:color="auto"/>
          </w:divBdr>
        </w:div>
        <w:div w:id="1087190473">
          <w:marLeft w:val="0"/>
          <w:marRight w:val="0"/>
          <w:marTop w:val="0"/>
          <w:marBottom w:val="0"/>
          <w:divBdr>
            <w:top w:val="none" w:sz="0" w:space="0" w:color="auto"/>
            <w:left w:val="none" w:sz="0" w:space="0" w:color="auto"/>
            <w:bottom w:val="none" w:sz="0" w:space="0" w:color="auto"/>
            <w:right w:val="none" w:sz="0" w:space="0" w:color="auto"/>
          </w:divBdr>
        </w:div>
        <w:div w:id="1122573787">
          <w:marLeft w:val="0"/>
          <w:marRight w:val="0"/>
          <w:marTop w:val="0"/>
          <w:marBottom w:val="0"/>
          <w:divBdr>
            <w:top w:val="none" w:sz="0" w:space="0" w:color="auto"/>
            <w:left w:val="none" w:sz="0" w:space="0" w:color="auto"/>
            <w:bottom w:val="none" w:sz="0" w:space="0" w:color="auto"/>
            <w:right w:val="none" w:sz="0" w:space="0" w:color="auto"/>
          </w:divBdr>
        </w:div>
        <w:div w:id="1160123493">
          <w:marLeft w:val="0"/>
          <w:marRight w:val="0"/>
          <w:marTop w:val="0"/>
          <w:marBottom w:val="0"/>
          <w:divBdr>
            <w:top w:val="none" w:sz="0" w:space="0" w:color="auto"/>
            <w:left w:val="none" w:sz="0" w:space="0" w:color="auto"/>
            <w:bottom w:val="none" w:sz="0" w:space="0" w:color="auto"/>
            <w:right w:val="none" w:sz="0" w:space="0" w:color="auto"/>
          </w:divBdr>
        </w:div>
        <w:div w:id="1183014562">
          <w:marLeft w:val="0"/>
          <w:marRight w:val="0"/>
          <w:marTop w:val="0"/>
          <w:marBottom w:val="0"/>
          <w:divBdr>
            <w:top w:val="none" w:sz="0" w:space="0" w:color="auto"/>
            <w:left w:val="none" w:sz="0" w:space="0" w:color="auto"/>
            <w:bottom w:val="none" w:sz="0" w:space="0" w:color="auto"/>
            <w:right w:val="none" w:sz="0" w:space="0" w:color="auto"/>
          </w:divBdr>
        </w:div>
        <w:div w:id="1311865147">
          <w:marLeft w:val="0"/>
          <w:marRight w:val="0"/>
          <w:marTop w:val="0"/>
          <w:marBottom w:val="0"/>
          <w:divBdr>
            <w:top w:val="none" w:sz="0" w:space="0" w:color="auto"/>
            <w:left w:val="none" w:sz="0" w:space="0" w:color="auto"/>
            <w:bottom w:val="none" w:sz="0" w:space="0" w:color="auto"/>
            <w:right w:val="none" w:sz="0" w:space="0" w:color="auto"/>
          </w:divBdr>
        </w:div>
        <w:div w:id="1339233705">
          <w:marLeft w:val="0"/>
          <w:marRight w:val="0"/>
          <w:marTop w:val="0"/>
          <w:marBottom w:val="0"/>
          <w:divBdr>
            <w:top w:val="none" w:sz="0" w:space="0" w:color="auto"/>
            <w:left w:val="none" w:sz="0" w:space="0" w:color="auto"/>
            <w:bottom w:val="none" w:sz="0" w:space="0" w:color="auto"/>
            <w:right w:val="none" w:sz="0" w:space="0" w:color="auto"/>
          </w:divBdr>
        </w:div>
        <w:div w:id="1358265837">
          <w:marLeft w:val="0"/>
          <w:marRight w:val="0"/>
          <w:marTop w:val="0"/>
          <w:marBottom w:val="0"/>
          <w:divBdr>
            <w:top w:val="none" w:sz="0" w:space="0" w:color="auto"/>
            <w:left w:val="none" w:sz="0" w:space="0" w:color="auto"/>
            <w:bottom w:val="none" w:sz="0" w:space="0" w:color="auto"/>
            <w:right w:val="none" w:sz="0" w:space="0" w:color="auto"/>
          </w:divBdr>
        </w:div>
        <w:div w:id="1429036866">
          <w:marLeft w:val="0"/>
          <w:marRight w:val="0"/>
          <w:marTop w:val="0"/>
          <w:marBottom w:val="0"/>
          <w:divBdr>
            <w:top w:val="none" w:sz="0" w:space="0" w:color="auto"/>
            <w:left w:val="none" w:sz="0" w:space="0" w:color="auto"/>
            <w:bottom w:val="none" w:sz="0" w:space="0" w:color="auto"/>
            <w:right w:val="none" w:sz="0" w:space="0" w:color="auto"/>
          </w:divBdr>
        </w:div>
        <w:div w:id="1472674448">
          <w:marLeft w:val="0"/>
          <w:marRight w:val="0"/>
          <w:marTop w:val="0"/>
          <w:marBottom w:val="0"/>
          <w:divBdr>
            <w:top w:val="none" w:sz="0" w:space="0" w:color="auto"/>
            <w:left w:val="none" w:sz="0" w:space="0" w:color="auto"/>
            <w:bottom w:val="none" w:sz="0" w:space="0" w:color="auto"/>
            <w:right w:val="none" w:sz="0" w:space="0" w:color="auto"/>
          </w:divBdr>
        </w:div>
        <w:div w:id="1478647190">
          <w:marLeft w:val="0"/>
          <w:marRight w:val="0"/>
          <w:marTop w:val="0"/>
          <w:marBottom w:val="0"/>
          <w:divBdr>
            <w:top w:val="none" w:sz="0" w:space="0" w:color="auto"/>
            <w:left w:val="none" w:sz="0" w:space="0" w:color="auto"/>
            <w:bottom w:val="none" w:sz="0" w:space="0" w:color="auto"/>
            <w:right w:val="none" w:sz="0" w:space="0" w:color="auto"/>
          </w:divBdr>
        </w:div>
        <w:div w:id="1501193818">
          <w:marLeft w:val="0"/>
          <w:marRight w:val="0"/>
          <w:marTop w:val="0"/>
          <w:marBottom w:val="0"/>
          <w:divBdr>
            <w:top w:val="none" w:sz="0" w:space="0" w:color="auto"/>
            <w:left w:val="none" w:sz="0" w:space="0" w:color="auto"/>
            <w:bottom w:val="none" w:sz="0" w:space="0" w:color="auto"/>
            <w:right w:val="none" w:sz="0" w:space="0" w:color="auto"/>
          </w:divBdr>
        </w:div>
        <w:div w:id="1600214141">
          <w:marLeft w:val="0"/>
          <w:marRight w:val="0"/>
          <w:marTop w:val="0"/>
          <w:marBottom w:val="0"/>
          <w:divBdr>
            <w:top w:val="none" w:sz="0" w:space="0" w:color="auto"/>
            <w:left w:val="none" w:sz="0" w:space="0" w:color="auto"/>
            <w:bottom w:val="none" w:sz="0" w:space="0" w:color="auto"/>
            <w:right w:val="none" w:sz="0" w:space="0" w:color="auto"/>
          </w:divBdr>
        </w:div>
        <w:div w:id="1642340991">
          <w:marLeft w:val="0"/>
          <w:marRight w:val="0"/>
          <w:marTop w:val="0"/>
          <w:marBottom w:val="0"/>
          <w:divBdr>
            <w:top w:val="none" w:sz="0" w:space="0" w:color="auto"/>
            <w:left w:val="none" w:sz="0" w:space="0" w:color="auto"/>
            <w:bottom w:val="none" w:sz="0" w:space="0" w:color="auto"/>
            <w:right w:val="none" w:sz="0" w:space="0" w:color="auto"/>
          </w:divBdr>
        </w:div>
        <w:div w:id="1644919655">
          <w:marLeft w:val="0"/>
          <w:marRight w:val="0"/>
          <w:marTop w:val="0"/>
          <w:marBottom w:val="0"/>
          <w:divBdr>
            <w:top w:val="none" w:sz="0" w:space="0" w:color="auto"/>
            <w:left w:val="none" w:sz="0" w:space="0" w:color="auto"/>
            <w:bottom w:val="none" w:sz="0" w:space="0" w:color="auto"/>
            <w:right w:val="none" w:sz="0" w:space="0" w:color="auto"/>
          </w:divBdr>
        </w:div>
        <w:div w:id="1685281618">
          <w:marLeft w:val="0"/>
          <w:marRight w:val="0"/>
          <w:marTop w:val="0"/>
          <w:marBottom w:val="0"/>
          <w:divBdr>
            <w:top w:val="none" w:sz="0" w:space="0" w:color="auto"/>
            <w:left w:val="none" w:sz="0" w:space="0" w:color="auto"/>
            <w:bottom w:val="none" w:sz="0" w:space="0" w:color="auto"/>
            <w:right w:val="none" w:sz="0" w:space="0" w:color="auto"/>
          </w:divBdr>
        </w:div>
        <w:div w:id="1863475599">
          <w:marLeft w:val="0"/>
          <w:marRight w:val="0"/>
          <w:marTop w:val="0"/>
          <w:marBottom w:val="0"/>
          <w:divBdr>
            <w:top w:val="none" w:sz="0" w:space="0" w:color="auto"/>
            <w:left w:val="none" w:sz="0" w:space="0" w:color="auto"/>
            <w:bottom w:val="none" w:sz="0" w:space="0" w:color="auto"/>
            <w:right w:val="none" w:sz="0" w:space="0" w:color="auto"/>
          </w:divBdr>
        </w:div>
        <w:div w:id="2043433158">
          <w:marLeft w:val="0"/>
          <w:marRight w:val="0"/>
          <w:marTop w:val="0"/>
          <w:marBottom w:val="0"/>
          <w:divBdr>
            <w:top w:val="none" w:sz="0" w:space="0" w:color="auto"/>
            <w:left w:val="none" w:sz="0" w:space="0" w:color="auto"/>
            <w:bottom w:val="none" w:sz="0" w:space="0" w:color="auto"/>
            <w:right w:val="none" w:sz="0" w:space="0" w:color="auto"/>
          </w:divBdr>
        </w:div>
        <w:div w:id="2113891721">
          <w:marLeft w:val="0"/>
          <w:marRight w:val="0"/>
          <w:marTop w:val="0"/>
          <w:marBottom w:val="0"/>
          <w:divBdr>
            <w:top w:val="none" w:sz="0" w:space="0" w:color="auto"/>
            <w:left w:val="none" w:sz="0" w:space="0" w:color="auto"/>
            <w:bottom w:val="none" w:sz="0" w:space="0" w:color="auto"/>
            <w:right w:val="none" w:sz="0" w:space="0" w:color="auto"/>
          </w:divBdr>
        </w:div>
      </w:divsChild>
    </w:div>
    <w:div w:id="1215854111">
      <w:bodyDiv w:val="1"/>
      <w:marLeft w:val="0"/>
      <w:marRight w:val="0"/>
      <w:marTop w:val="0"/>
      <w:marBottom w:val="0"/>
      <w:divBdr>
        <w:top w:val="none" w:sz="0" w:space="0" w:color="auto"/>
        <w:left w:val="none" w:sz="0" w:space="0" w:color="auto"/>
        <w:bottom w:val="none" w:sz="0" w:space="0" w:color="auto"/>
        <w:right w:val="none" w:sz="0" w:space="0" w:color="auto"/>
      </w:divBdr>
    </w:div>
    <w:div w:id="1420563637">
      <w:bodyDiv w:val="1"/>
      <w:marLeft w:val="0"/>
      <w:marRight w:val="0"/>
      <w:marTop w:val="0"/>
      <w:marBottom w:val="0"/>
      <w:divBdr>
        <w:top w:val="none" w:sz="0" w:space="0" w:color="auto"/>
        <w:left w:val="none" w:sz="0" w:space="0" w:color="auto"/>
        <w:bottom w:val="none" w:sz="0" w:space="0" w:color="auto"/>
        <w:right w:val="none" w:sz="0" w:space="0" w:color="auto"/>
      </w:divBdr>
    </w:div>
    <w:div w:id="1449543437">
      <w:bodyDiv w:val="1"/>
      <w:marLeft w:val="0"/>
      <w:marRight w:val="0"/>
      <w:marTop w:val="0"/>
      <w:marBottom w:val="0"/>
      <w:divBdr>
        <w:top w:val="none" w:sz="0" w:space="0" w:color="auto"/>
        <w:left w:val="none" w:sz="0" w:space="0" w:color="auto"/>
        <w:bottom w:val="none" w:sz="0" w:space="0" w:color="auto"/>
        <w:right w:val="none" w:sz="0" w:space="0" w:color="auto"/>
      </w:divBdr>
    </w:div>
    <w:div w:id="1450933211">
      <w:bodyDiv w:val="1"/>
      <w:marLeft w:val="0"/>
      <w:marRight w:val="0"/>
      <w:marTop w:val="0"/>
      <w:marBottom w:val="0"/>
      <w:divBdr>
        <w:top w:val="none" w:sz="0" w:space="0" w:color="auto"/>
        <w:left w:val="none" w:sz="0" w:space="0" w:color="auto"/>
        <w:bottom w:val="none" w:sz="0" w:space="0" w:color="auto"/>
        <w:right w:val="none" w:sz="0" w:space="0" w:color="auto"/>
      </w:divBdr>
    </w:div>
    <w:div w:id="1471705595">
      <w:bodyDiv w:val="1"/>
      <w:marLeft w:val="0"/>
      <w:marRight w:val="0"/>
      <w:marTop w:val="0"/>
      <w:marBottom w:val="0"/>
      <w:divBdr>
        <w:top w:val="none" w:sz="0" w:space="0" w:color="auto"/>
        <w:left w:val="none" w:sz="0" w:space="0" w:color="auto"/>
        <w:bottom w:val="none" w:sz="0" w:space="0" w:color="auto"/>
        <w:right w:val="none" w:sz="0" w:space="0" w:color="auto"/>
      </w:divBdr>
    </w:div>
    <w:div w:id="1484392570">
      <w:bodyDiv w:val="1"/>
      <w:marLeft w:val="0"/>
      <w:marRight w:val="0"/>
      <w:marTop w:val="0"/>
      <w:marBottom w:val="0"/>
      <w:divBdr>
        <w:top w:val="none" w:sz="0" w:space="0" w:color="auto"/>
        <w:left w:val="none" w:sz="0" w:space="0" w:color="auto"/>
        <w:bottom w:val="none" w:sz="0" w:space="0" w:color="auto"/>
        <w:right w:val="none" w:sz="0" w:space="0" w:color="auto"/>
      </w:divBdr>
    </w:div>
    <w:div w:id="1559826171">
      <w:bodyDiv w:val="1"/>
      <w:marLeft w:val="0"/>
      <w:marRight w:val="0"/>
      <w:marTop w:val="0"/>
      <w:marBottom w:val="0"/>
      <w:divBdr>
        <w:top w:val="none" w:sz="0" w:space="0" w:color="auto"/>
        <w:left w:val="none" w:sz="0" w:space="0" w:color="auto"/>
        <w:bottom w:val="none" w:sz="0" w:space="0" w:color="auto"/>
        <w:right w:val="none" w:sz="0" w:space="0" w:color="auto"/>
      </w:divBdr>
    </w:div>
    <w:div w:id="1608274161">
      <w:bodyDiv w:val="1"/>
      <w:marLeft w:val="0"/>
      <w:marRight w:val="0"/>
      <w:marTop w:val="0"/>
      <w:marBottom w:val="0"/>
      <w:divBdr>
        <w:top w:val="none" w:sz="0" w:space="0" w:color="auto"/>
        <w:left w:val="none" w:sz="0" w:space="0" w:color="auto"/>
        <w:bottom w:val="none" w:sz="0" w:space="0" w:color="auto"/>
        <w:right w:val="none" w:sz="0" w:space="0" w:color="auto"/>
      </w:divBdr>
    </w:div>
    <w:div w:id="1613899064">
      <w:bodyDiv w:val="1"/>
      <w:marLeft w:val="0"/>
      <w:marRight w:val="0"/>
      <w:marTop w:val="0"/>
      <w:marBottom w:val="0"/>
      <w:divBdr>
        <w:top w:val="none" w:sz="0" w:space="0" w:color="auto"/>
        <w:left w:val="none" w:sz="0" w:space="0" w:color="auto"/>
        <w:bottom w:val="none" w:sz="0" w:space="0" w:color="auto"/>
        <w:right w:val="none" w:sz="0" w:space="0" w:color="auto"/>
      </w:divBdr>
    </w:div>
    <w:div w:id="1678145288">
      <w:bodyDiv w:val="1"/>
      <w:marLeft w:val="0"/>
      <w:marRight w:val="0"/>
      <w:marTop w:val="0"/>
      <w:marBottom w:val="0"/>
      <w:divBdr>
        <w:top w:val="none" w:sz="0" w:space="0" w:color="auto"/>
        <w:left w:val="none" w:sz="0" w:space="0" w:color="auto"/>
        <w:bottom w:val="none" w:sz="0" w:space="0" w:color="auto"/>
        <w:right w:val="none" w:sz="0" w:space="0" w:color="auto"/>
      </w:divBdr>
    </w:div>
    <w:div w:id="1792047088">
      <w:bodyDiv w:val="1"/>
      <w:marLeft w:val="0"/>
      <w:marRight w:val="0"/>
      <w:marTop w:val="0"/>
      <w:marBottom w:val="0"/>
      <w:divBdr>
        <w:top w:val="none" w:sz="0" w:space="0" w:color="auto"/>
        <w:left w:val="none" w:sz="0" w:space="0" w:color="auto"/>
        <w:bottom w:val="none" w:sz="0" w:space="0" w:color="auto"/>
        <w:right w:val="none" w:sz="0" w:space="0" w:color="auto"/>
      </w:divBdr>
    </w:div>
    <w:div w:id="2088262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riemotadiemorazom.org/" TargetMode="External"/><Relationship Id="rId18" Type="http://schemas.openxmlformats.org/officeDocument/2006/relationships/hyperlink" Target="mailto:tender-ua@irex.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ender-ua@irex.org" TargetMode="External"/><Relationship Id="rId17" Type="http://schemas.openxmlformats.org/officeDocument/2006/relationships/hyperlink" Target="https://www.instagram.com/mriemotadiemo/" TargetMode="External"/><Relationship Id="rId2" Type="http://schemas.openxmlformats.org/officeDocument/2006/relationships/customXml" Target="../customXml/item2.xml"/><Relationship Id="rId16" Type="http://schemas.openxmlformats.org/officeDocument/2006/relationships/hyperlink" Target="https://www.facebook.com/mriemotadiem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riemotadiemorazom.org/" TargetMode="External"/><Relationship Id="rId5" Type="http://schemas.openxmlformats.org/officeDocument/2006/relationships/numbering" Target="numbering.xml"/><Relationship Id="rId15" Type="http://schemas.openxmlformats.org/officeDocument/2006/relationships/hyperlink" Target="https://www.facebook.com/mriemotadiemo"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riemotadiemorazom.org/%C2%A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A2C6364AC74844B0AC1A917AF65F1D" ma:contentTypeVersion="21" ma:contentTypeDescription="Create a new document." ma:contentTypeScope="" ma:versionID="c17e45d2ee3926dc0781a2957f3f27c0">
  <xsd:schema xmlns:xsd="http://www.w3.org/2001/XMLSchema" xmlns:xs="http://www.w3.org/2001/XMLSchema" xmlns:p="http://schemas.microsoft.com/office/2006/metadata/properties" xmlns:ns2="d144fba8-32db-44f8-973e-a132f41998ff" xmlns:ns3="3144a470-df36-4775-84b6-1543faa1f177" targetNamespace="http://schemas.microsoft.com/office/2006/metadata/properties" ma:root="true" ma:fieldsID="b361a12ffb863b6bf5dd03a40ad4ad98" ns2:_="" ns3:_="">
    <xsd:import namespace="d144fba8-32db-44f8-973e-a132f41998ff"/>
    <xsd:import namespace="3144a470-df36-4775-84b6-1543faa1f177"/>
    <xsd:element name="properties">
      <xsd:complexType>
        <xsd:sequence>
          <xsd:element name="documentManagement">
            <xsd:complexType>
              <xsd:all>
                <xsd:element ref="ns2:ka502e3987c947ab93544d71bdb54a03" minOccurs="0"/>
                <xsd:element ref="ns2:TaxCatchAll" minOccurs="0"/>
                <xsd:element ref="ns2:b55532704ee84662ab644f60d6368f43"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4fba8-32db-44f8-973e-a132f41998ff" elementFormDefault="qualified">
    <xsd:import namespace="http://schemas.microsoft.com/office/2006/documentManagement/types"/>
    <xsd:import namespace="http://schemas.microsoft.com/office/infopath/2007/PartnerControls"/>
    <xsd:element name="ka502e3987c947ab93544d71bdb54a03" ma:index="9" nillable="true" ma:taxonomy="true" ma:internalName="ka502e3987c947ab93544d71bdb54a03" ma:taxonomyFieldName="Country" ma:displayName="Country" ma:fieldId="{4a502e39-87c9-47ab-9354-4d71bdb54a03}" ma:taxonomyMulti="true" ma:sspId="fe952b0e-87b1-4651-bd97-4ae9bbb31ca5" ma:termSetId="1aae8845-0c15-4b09-8c7f-8bc1846b1d0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082bcf1-6693-4b70-b8c9-3a4d1c711a82}" ma:internalName="TaxCatchAll" ma:showField="CatchAllData" ma:web="d144fba8-32db-44f8-973e-a132f41998ff">
      <xsd:complexType>
        <xsd:complexContent>
          <xsd:extension base="dms:MultiChoiceLookup">
            <xsd:sequence>
              <xsd:element name="Value" type="dms:Lookup" maxOccurs="unbounded" minOccurs="0" nillable="true"/>
            </xsd:sequence>
          </xsd:extension>
        </xsd:complexContent>
      </xsd:complexType>
    </xsd:element>
    <xsd:element name="b55532704ee84662ab644f60d6368f43" ma:index="12" nillable="true" ma:taxonomy="true" ma:internalName="b55532704ee84662ab644f60d6368f43" ma:taxonomyFieldName="Programs" ma:displayName="Programs" ma:fieldId="{b5553270-4ee8-4662-ab64-4f60d6368f43}"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44a470-df36-4775-84b6-1543faa1f17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e952b0e-87b1-4651-bd97-4ae9bbb31c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502e3987c947ab93544d71bdb54a03 xmlns="d144fba8-32db-44f8-973e-a132f41998ff">
      <Terms xmlns="http://schemas.microsoft.com/office/infopath/2007/PartnerControls">
        <TermInfo xmlns="http://schemas.microsoft.com/office/infopath/2007/PartnerControls">
          <TermName xmlns="http://schemas.microsoft.com/office/infopath/2007/PartnerControls">Ukraine</TermName>
          <TermId xmlns="http://schemas.microsoft.com/office/infopath/2007/PartnerControls">6c0a03d6-d55a-453f-ac0b-6a8efd2ac28e</TermId>
        </TermInfo>
      </Terms>
    </ka502e3987c947ab93544d71bdb54a03>
    <b55532704ee84662ab644f60d6368f43 xmlns="d144fba8-32db-44f8-973e-a132f41998ff">
      <Terms xmlns="http://schemas.microsoft.com/office/infopath/2007/PartnerControls">
        <TermInfo xmlns="http://schemas.microsoft.com/office/infopath/2007/PartnerControls">
          <TermName xmlns="http://schemas.microsoft.com/office/infopath/2007/PartnerControls">2090</TermName>
          <TermId xmlns="http://schemas.microsoft.com/office/infopath/2007/PartnerControls">bc07ae6d-31af-430f-807d-a56761a27e6d</TermId>
        </TermInfo>
      </Terms>
    </b55532704ee84662ab644f60d6368f43>
    <TaxCatchAll xmlns="d144fba8-32db-44f8-973e-a132f41998ff">
      <Value>2</Value>
      <Value>1</Value>
    </TaxCatchAll>
    <lcf76f155ced4ddcb4097134ff3c332f xmlns="3144a470-df36-4775-84b6-1543faa1f17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BFD75-D45C-4C92-9934-D2BD434AEE0D}">
  <ds:schemaRefs>
    <ds:schemaRef ds:uri="http://schemas.openxmlformats.org/officeDocument/2006/bibliography"/>
  </ds:schemaRefs>
</ds:datastoreItem>
</file>

<file path=customXml/itemProps2.xml><?xml version="1.0" encoding="utf-8"?>
<ds:datastoreItem xmlns:ds="http://schemas.openxmlformats.org/officeDocument/2006/customXml" ds:itemID="{8EACBF77-C200-49FC-9DBB-7BFB67F92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4fba8-32db-44f8-973e-a132f41998ff"/>
    <ds:schemaRef ds:uri="3144a470-df36-4775-84b6-1543faa1f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0A6329-73BB-4A62-B211-5451998AB23D}">
  <ds:schemaRefs>
    <ds:schemaRef ds:uri="http://purl.org/dc/dcmitype/"/>
    <ds:schemaRef ds:uri="http://purl.org/dc/elements/1.1/"/>
    <ds:schemaRef ds:uri="3144a470-df36-4775-84b6-1543faa1f177"/>
    <ds:schemaRef ds:uri="d144fba8-32db-44f8-973e-a132f41998ff"/>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1CF7EB9-FD16-4FC8-B8CE-C0E30AC2B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3334</Words>
  <Characters>19004</Characters>
  <Application>Microsoft Office Word</Application>
  <DocSecurity>0</DocSecurity>
  <Lines>158</Lines>
  <Paragraphs>44</Paragraphs>
  <ScaleCrop>false</ScaleCrop>
  <Company>IREX</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Mehri Druckman</dc:creator>
  <cp:keywords/>
  <dc:description/>
  <cp:lastModifiedBy>Olha Harbovska</cp:lastModifiedBy>
  <cp:revision>2</cp:revision>
  <cp:lastPrinted>2017-09-18T18:40:00Z</cp:lastPrinted>
  <dcterms:created xsi:type="dcterms:W3CDTF">2023-11-24T07:56:00Z</dcterms:created>
  <dcterms:modified xsi:type="dcterms:W3CDTF">2023-11-24T07:56:00Z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0x01010073A2C6364AC74844B0AC1A917AF65F1D</vt:lpwstr>
  </property>
  <property fmtid="{D5CDD505-2E9C-101B-9397-08002B2CF9AE}" pid="3" name="Programs">
    <vt:lpwstr>1;#2090|bc07ae6d-31af-430f-807d-a56761a27e6d</vt:lpwstr>
  </property>
  <property fmtid="{D5CDD505-2E9C-101B-9397-08002B2CF9AE}" pid="4" name="Country">
    <vt:lpwstr>2;#Ukraine|6c0a03d6-d55a-453f-ac0b-6a8efd2ac28e</vt:lpwstr>
  </property>
  <property fmtid="{D5CDD505-2E9C-101B-9397-08002B2CF9AE}" pid="5" name="MediaServiceImageTags">
    <vt:lpwstr/>
  </property>
</Properties>
</file>