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C2565" w14:textId="6AA8E25C" w:rsidR="001C4A85" w:rsidRPr="00A41644" w:rsidRDefault="002C72E9" w:rsidP="00A41644">
      <w:pPr>
        <w:jc w:val="center"/>
        <w:rPr>
          <w:rFonts w:asciiTheme="majorHAnsi" w:hAnsiTheme="majorHAnsi" w:cstheme="majorHAnsi"/>
          <w:b/>
          <w:bCs/>
          <w:color w:val="000000"/>
          <w:sz w:val="22"/>
          <w:szCs w:val="22"/>
          <w:u w:val="single"/>
          <w:lang w:val="uk-UA"/>
        </w:rPr>
      </w:pPr>
      <w:r w:rsidRPr="00A41644">
        <w:rPr>
          <w:rFonts w:asciiTheme="majorHAnsi" w:hAnsiTheme="majorHAnsi" w:cstheme="majorHAnsi"/>
          <w:b/>
          <w:bCs/>
          <w:color w:val="000000" w:themeColor="text1"/>
          <w:sz w:val="22"/>
          <w:szCs w:val="22"/>
          <w:u w:val="single"/>
          <w:lang w:val="uk-UA"/>
        </w:rPr>
        <w:t>З</w:t>
      </w:r>
      <w:r w:rsidR="00B07AAC" w:rsidRPr="00A41644">
        <w:rPr>
          <w:rFonts w:asciiTheme="majorHAnsi" w:hAnsiTheme="majorHAnsi" w:cstheme="majorHAnsi"/>
          <w:b/>
          <w:bCs/>
          <w:color w:val="000000" w:themeColor="text1"/>
          <w:sz w:val="22"/>
          <w:szCs w:val="22"/>
          <w:u w:val="single"/>
          <w:lang w:val="uk-UA"/>
        </w:rPr>
        <w:t>апит</w:t>
      </w:r>
      <w:r w:rsidRPr="00A41644">
        <w:rPr>
          <w:rFonts w:asciiTheme="majorHAnsi" w:hAnsiTheme="majorHAnsi" w:cstheme="majorHAnsi"/>
          <w:b/>
          <w:bCs/>
          <w:color w:val="000000" w:themeColor="text1"/>
          <w:sz w:val="22"/>
          <w:szCs w:val="22"/>
          <w:u w:val="single"/>
          <w:lang w:val="uk-UA"/>
        </w:rPr>
        <w:t xml:space="preserve"> на</w:t>
      </w:r>
      <w:r w:rsidR="00B07AAC" w:rsidRPr="00A41644">
        <w:rPr>
          <w:rFonts w:asciiTheme="majorHAnsi" w:hAnsiTheme="majorHAnsi" w:cstheme="majorHAnsi"/>
          <w:b/>
          <w:bCs/>
          <w:color w:val="000000" w:themeColor="text1"/>
          <w:sz w:val="22"/>
          <w:szCs w:val="22"/>
          <w:u w:val="single"/>
          <w:lang w:val="uk-UA"/>
        </w:rPr>
        <w:t xml:space="preserve"> </w:t>
      </w:r>
      <w:r w:rsidR="00A87CB6" w:rsidRPr="00A41644">
        <w:rPr>
          <w:rFonts w:asciiTheme="majorHAnsi" w:hAnsiTheme="majorHAnsi" w:cstheme="majorHAnsi"/>
          <w:b/>
          <w:bCs/>
          <w:color w:val="000000" w:themeColor="text1"/>
          <w:sz w:val="22"/>
          <w:szCs w:val="22"/>
          <w:u w:val="single"/>
          <w:lang w:val="uk-UA"/>
        </w:rPr>
        <w:t>подання Пропозицій</w:t>
      </w:r>
      <w:r w:rsidRPr="00A41644">
        <w:rPr>
          <w:rFonts w:asciiTheme="majorHAnsi" w:hAnsiTheme="majorHAnsi" w:cstheme="majorHAnsi"/>
          <w:b/>
          <w:bCs/>
          <w:color w:val="000000" w:themeColor="text1"/>
          <w:sz w:val="22"/>
          <w:szCs w:val="22"/>
          <w:u w:val="single"/>
          <w:lang w:val="uk-UA"/>
        </w:rPr>
        <w:t xml:space="preserve"> (З</w:t>
      </w:r>
      <w:r w:rsidR="00B07AAC" w:rsidRPr="00A41644">
        <w:rPr>
          <w:rFonts w:asciiTheme="majorHAnsi" w:hAnsiTheme="majorHAnsi" w:cstheme="majorHAnsi"/>
          <w:b/>
          <w:bCs/>
          <w:color w:val="000000" w:themeColor="text1"/>
          <w:sz w:val="22"/>
          <w:szCs w:val="22"/>
          <w:u w:val="single"/>
          <w:lang w:val="uk-UA"/>
        </w:rPr>
        <w:t>Н</w:t>
      </w:r>
      <w:r w:rsidRPr="00A41644">
        <w:rPr>
          <w:rFonts w:asciiTheme="majorHAnsi" w:hAnsiTheme="majorHAnsi" w:cstheme="majorHAnsi"/>
          <w:b/>
          <w:bCs/>
          <w:color w:val="000000" w:themeColor="text1"/>
          <w:sz w:val="22"/>
          <w:szCs w:val="22"/>
          <w:u w:val="single"/>
          <w:lang w:val="uk-UA"/>
        </w:rPr>
        <w:t>П)</w:t>
      </w:r>
    </w:p>
    <w:p w14:paraId="3527659C" w14:textId="77777777" w:rsidR="00B07AAC" w:rsidRPr="00A41644" w:rsidRDefault="00B07AAC" w:rsidP="00A41644">
      <w:pPr>
        <w:jc w:val="both"/>
        <w:rPr>
          <w:rFonts w:asciiTheme="majorHAnsi" w:hAnsiTheme="majorHAnsi" w:cstheme="majorHAnsi"/>
          <w:b/>
          <w:color w:val="000000"/>
          <w:sz w:val="22"/>
          <w:szCs w:val="22"/>
          <w:u w:val="single"/>
          <w:lang w:val="uk-UA"/>
        </w:rPr>
      </w:pP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C4A85" w:rsidRPr="00A41644" w14:paraId="57063DEA" w14:textId="77777777" w:rsidTr="375D39B3">
        <w:tc>
          <w:tcPr>
            <w:tcW w:w="5400" w:type="dxa"/>
            <w:vMerge w:val="restart"/>
          </w:tcPr>
          <w:p w14:paraId="56E3667C" w14:textId="77777777" w:rsidR="001C4A85" w:rsidRPr="00602A54" w:rsidRDefault="001C4A85" w:rsidP="00A41644">
            <w:pPr>
              <w:ind w:firstLine="284"/>
              <w:jc w:val="both"/>
              <w:rPr>
                <w:rFonts w:asciiTheme="majorHAnsi" w:hAnsiTheme="majorHAnsi" w:cstheme="majorHAnsi"/>
                <w:sz w:val="22"/>
                <w:szCs w:val="22"/>
                <w:lang w:val="uk-UA"/>
              </w:rPr>
            </w:pPr>
          </w:p>
          <w:p w14:paraId="6CDF983B" w14:textId="64B632BF" w:rsidR="001C4A85" w:rsidRPr="00602A54" w:rsidRDefault="003E4A55" w:rsidP="00A41644">
            <w:pPr>
              <w:ind w:firstLine="284"/>
              <w:jc w:val="both"/>
              <w:rPr>
                <w:rFonts w:asciiTheme="majorHAnsi" w:hAnsiTheme="majorHAnsi" w:cstheme="majorHAnsi"/>
                <w:b/>
                <w:sz w:val="22"/>
                <w:szCs w:val="22"/>
                <w:lang w:val="uk-UA"/>
              </w:rPr>
            </w:pPr>
            <w:r w:rsidRPr="00602A54">
              <w:rPr>
                <w:rFonts w:asciiTheme="majorHAnsi" w:hAnsiTheme="majorHAnsi" w:cstheme="majorHAnsi"/>
                <w:b/>
                <w:sz w:val="22"/>
                <w:szCs w:val="22"/>
                <w:lang w:val="uk-UA"/>
              </w:rPr>
              <w:t>До уваги всіх бажаючих</w:t>
            </w:r>
            <w:r w:rsidRPr="00602A54">
              <w:rPr>
                <w:rFonts w:asciiTheme="majorHAnsi" w:hAnsiTheme="majorHAnsi" w:cstheme="majorHAnsi"/>
                <w:sz w:val="22"/>
                <w:szCs w:val="22"/>
                <w:lang w:val="uk-UA"/>
              </w:rPr>
              <w:t xml:space="preserve"> </w:t>
            </w:r>
          </w:p>
          <w:p w14:paraId="58E012EE" w14:textId="77777777" w:rsidR="001C4A85" w:rsidRPr="00602A54" w:rsidRDefault="001C4A85" w:rsidP="00A41644">
            <w:pPr>
              <w:ind w:firstLine="284"/>
              <w:jc w:val="both"/>
              <w:rPr>
                <w:rFonts w:asciiTheme="majorHAnsi" w:hAnsiTheme="majorHAnsi" w:cstheme="majorHAnsi"/>
                <w:sz w:val="22"/>
                <w:szCs w:val="22"/>
                <w:lang w:val="uk-UA"/>
              </w:rPr>
            </w:pPr>
          </w:p>
        </w:tc>
        <w:tc>
          <w:tcPr>
            <w:tcW w:w="3960" w:type="dxa"/>
          </w:tcPr>
          <w:p w14:paraId="27432C46" w14:textId="154FA96B" w:rsidR="001C4A85" w:rsidRPr="00602A54" w:rsidRDefault="4F8C50F4" w:rsidP="00A41644">
            <w:pPr>
              <w:tabs>
                <w:tab w:val="left" w:pos="3170"/>
                <w:tab w:val="right" w:pos="3744"/>
              </w:tabs>
              <w:jc w:val="both"/>
              <w:rPr>
                <w:rFonts w:asciiTheme="majorHAnsi" w:hAnsiTheme="majorHAnsi" w:cstheme="majorHAnsi"/>
                <w:b/>
                <w:bCs/>
                <w:sz w:val="22"/>
                <w:szCs w:val="22"/>
                <w:lang w:val="uk-UA"/>
              </w:rPr>
            </w:pPr>
            <w:r w:rsidRPr="00602A54">
              <w:rPr>
                <w:rFonts w:asciiTheme="majorHAnsi" w:hAnsiTheme="majorHAnsi" w:cstheme="majorHAnsi"/>
                <w:b/>
                <w:bCs/>
                <w:sz w:val="22"/>
                <w:szCs w:val="22"/>
                <w:lang w:val="uk-UA"/>
              </w:rPr>
              <w:t>ДАТА</w:t>
            </w:r>
            <w:r w:rsidR="4865C8AD" w:rsidRPr="00602A54">
              <w:rPr>
                <w:rFonts w:asciiTheme="majorHAnsi" w:hAnsiTheme="majorHAnsi" w:cstheme="majorHAnsi"/>
                <w:b/>
                <w:bCs/>
                <w:sz w:val="22"/>
                <w:szCs w:val="22"/>
                <w:lang w:val="uk-UA"/>
              </w:rPr>
              <w:t xml:space="preserve">:  </w:t>
            </w:r>
            <w:r w:rsidR="2940C6D6" w:rsidRPr="00602A54">
              <w:rPr>
                <w:rFonts w:asciiTheme="majorHAnsi" w:hAnsiTheme="majorHAnsi" w:cstheme="majorHAnsi"/>
                <w:b/>
                <w:bCs/>
                <w:sz w:val="22"/>
                <w:szCs w:val="22"/>
              </w:rPr>
              <w:t xml:space="preserve">  </w:t>
            </w:r>
            <w:r w:rsidR="00602A54" w:rsidRPr="00602A54">
              <w:rPr>
                <w:rFonts w:asciiTheme="majorHAnsi" w:hAnsiTheme="majorHAnsi" w:cstheme="majorHAnsi"/>
                <w:b/>
                <w:bCs/>
                <w:sz w:val="22"/>
                <w:szCs w:val="22"/>
                <w:lang w:val="uk-UA"/>
              </w:rPr>
              <w:t>27</w:t>
            </w:r>
            <w:r w:rsidR="007105BB" w:rsidRPr="00602A54">
              <w:rPr>
                <w:rFonts w:asciiTheme="majorHAnsi" w:hAnsiTheme="majorHAnsi" w:cstheme="majorBidi"/>
                <w:b/>
                <w:bCs/>
                <w:sz w:val="22"/>
                <w:szCs w:val="22"/>
              </w:rPr>
              <w:t xml:space="preserve"> </w:t>
            </w:r>
            <w:r w:rsidR="00602A54" w:rsidRPr="00602A54">
              <w:rPr>
                <w:rFonts w:asciiTheme="majorHAnsi" w:hAnsiTheme="majorHAnsi" w:cstheme="majorBidi"/>
                <w:b/>
                <w:bCs/>
                <w:sz w:val="22"/>
                <w:szCs w:val="22"/>
                <w:lang w:val="uk-UA"/>
              </w:rPr>
              <w:t>лютого</w:t>
            </w:r>
            <w:r w:rsidR="007105BB" w:rsidRPr="00602A54">
              <w:rPr>
                <w:rFonts w:asciiTheme="majorHAnsi" w:hAnsiTheme="majorHAnsi" w:cstheme="majorBidi"/>
                <w:b/>
                <w:bCs/>
                <w:sz w:val="22"/>
                <w:szCs w:val="22"/>
                <w:lang w:val="uk-UA"/>
              </w:rPr>
              <w:t xml:space="preserve"> 2024р.</w:t>
            </w:r>
          </w:p>
        </w:tc>
      </w:tr>
      <w:tr w:rsidR="001C4A85" w:rsidRPr="00A41644" w14:paraId="2C447A29" w14:textId="77777777" w:rsidTr="375D39B3">
        <w:trPr>
          <w:trHeight w:val="450"/>
        </w:trPr>
        <w:tc>
          <w:tcPr>
            <w:tcW w:w="5400" w:type="dxa"/>
            <w:vMerge/>
          </w:tcPr>
          <w:p w14:paraId="25821499" w14:textId="77777777" w:rsidR="001C4A85" w:rsidRPr="00602A54" w:rsidRDefault="001C4A85" w:rsidP="00A41644">
            <w:pPr>
              <w:widowControl w:val="0"/>
              <w:pBdr>
                <w:top w:val="nil"/>
                <w:left w:val="nil"/>
                <w:bottom w:val="nil"/>
                <w:right w:val="nil"/>
                <w:between w:val="nil"/>
              </w:pBdr>
              <w:jc w:val="both"/>
              <w:rPr>
                <w:rFonts w:asciiTheme="majorHAnsi" w:hAnsiTheme="majorHAnsi" w:cstheme="majorHAnsi"/>
                <w:b/>
                <w:sz w:val="22"/>
                <w:szCs w:val="22"/>
                <w:lang w:val="uk-UA"/>
              </w:rPr>
            </w:pPr>
          </w:p>
        </w:tc>
        <w:tc>
          <w:tcPr>
            <w:tcW w:w="3960" w:type="dxa"/>
          </w:tcPr>
          <w:p w14:paraId="29F03378" w14:textId="77777777" w:rsidR="00AF5EDE" w:rsidRPr="00602A54" w:rsidRDefault="00703962" w:rsidP="00A41644">
            <w:pPr>
              <w:jc w:val="both"/>
              <w:rPr>
                <w:rFonts w:asciiTheme="majorHAnsi" w:hAnsiTheme="majorHAnsi" w:cstheme="majorHAnsi"/>
                <w:b/>
                <w:sz w:val="22"/>
                <w:szCs w:val="22"/>
                <w:lang w:val="uk-UA"/>
              </w:rPr>
            </w:pPr>
            <w:r w:rsidRPr="00602A54">
              <w:rPr>
                <w:rFonts w:asciiTheme="majorHAnsi" w:hAnsiTheme="majorHAnsi" w:cstheme="majorHAnsi"/>
                <w:b/>
                <w:sz w:val="22"/>
                <w:szCs w:val="22"/>
                <w:lang w:val="uk-UA"/>
              </w:rPr>
              <w:t>ПОСИЛАННЯ</w:t>
            </w:r>
            <w:r w:rsidR="001C4A85" w:rsidRPr="00602A54">
              <w:rPr>
                <w:rFonts w:asciiTheme="majorHAnsi" w:hAnsiTheme="majorHAnsi" w:cstheme="majorHAnsi"/>
                <w:b/>
                <w:sz w:val="22"/>
                <w:szCs w:val="22"/>
                <w:lang w:val="uk-UA"/>
              </w:rPr>
              <w:t>:</w:t>
            </w:r>
            <w:r w:rsidR="00AF5EDE" w:rsidRPr="00602A54">
              <w:rPr>
                <w:rFonts w:asciiTheme="majorHAnsi" w:hAnsiTheme="majorHAnsi" w:cstheme="majorHAnsi"/>
                <w:b/>
                <w:sz w:val="22"/>
                <w:szCs w:val="22"/>
                <w:lang w:val="uk-UA"/>
              </w:rPr>
              <w:t xml:space="preserve"> </w:t>
            </w:r>
          </w:p>
          <w:p w14:paraId="0A5CFC37" w14:textId="130CA168" w:rsidR="001C4A85" w:rsidRPr="00602A54" w:rsidRDefault="001C4A85" w:rsidP="00A41644">
            <w:pPr>
              <w:jc w:val="both"/>
              <w:rPr>
                <w:rFonts w:asciiTheme="majorHAnsi" w:hAnsiTheme="majorHAnsi" w:cstheme="majorHAnsi"/>
                <w:sz w:val="22"/>
                <w:szCs w:val="22"/>
                <w:lang w:val="uk-UA"/>
              </w:rPr>
            </w:pPr>
            <w:r w:rsidRPr="00602A54">
              <w:rPr>
                <w:rFonts w:asciiTheme="majorHAnsi" w:hAnsiTheme="majorHAnsi" w:cstheme="majorHAnsi"/>
                <w:b/>
                <w:sz w:val="22"/>
                <w:szCs w:val="22"/>
                <w:highlight w:val="lightGray"/>
                <w:shd w:val="clear" w:color="auto" w:fill="FFFF00"/>
                <w:lang w:val="uk-UA"/>
              </w:rPr>
              <w:t>RFP #FY2</w:t>
            </w:r>
            <w:r w:rsidR="00AF5EDE" w:rsidRPr="00602A54">
              <w:rPr>
                <w:rFonts w:asciiTheme="majorHAnsi" w:hAnsiTheme="majorHAnsi" w:cstheme="majorHAnsi"/>
                <w:b/>
                <w:sz w:val="22"/>
                <w:szCs w:val="22"/>
                <w:highlight w:val="lightGray"/>
                <w:shd w:val="clear" w:color="auto" w:fill="FFFF00"/>
                <w:lang w:val="uk-UA"/>
              </w:rPr>
              <w:t>4</w:t>
            </w:r>
            <w:r w:rsidRPr="00602A54">
              <w:rPr>
                <w:rFonts w:asciiTheme="majorHAnsi" w:hAnsiTheme="majorHAnsi" w:cstheme="majorHAnsi"/>
                <w:b/>
                <w:sz w:val="22"/>
                <w:szCs w:val="22"/>
                <w:highlight w:val="lightGray"/>
                <w:shd w:val="clear" w:color="auto" w:fill="FFFF00"/>
                <w:lang w:val="uk-UA"/>
              </w:rPr>
              <w:t>-</w:t>
            </w:r>
            <w:r w:rsidR="00602A54" w:rsidRPr="00602A54">
              <w:rPr>
                <w:rFonts w:asciiTheme="majorHAnsi" w:hAnsiTheme="majorHAnsi" w:cstheme="majorHAnsi"/>
                <w:b/>
                <w:sz w:val="22"/>
                <w:szCs w:val="22"/>
                <w:highlight w:val="lightGray"/>
                <w:shd w:val="clear" w:color="auto" w:fill="FFFF00"/>
                <w:lang w:val="uk-UA"/>
              </w:rPr>
              <w:t>02</w:t>
            </w:r>
            <w:r w:rsidRPr="00602A54">
              <w:rPr>
                <w:rFonts w:asciiTheme="majorHAnsi" w:hAnsiTheme="majorHAnsi" w:cstheme="majorHAnsi"/>
                <w:b/>
                <w:sz w:val="22"/>
                <w:szCs w:val="22"/>
                <w:highlight w:val="lightGray"/>
                <w:shd w:val="clear" w:color="auto" w:fill="FFFF00"/>
                <w:lang w:val="uk-UA"/>
              </w:rPr>
              <w:t>-</w:t>
            </w:r>
            <w:r w:rsidR="00602A54" w:rsidRPr="00602A54">
              <w:rPr>
                <w:rFonts w:asciiTheme="majorHAnsi" w:hAnsiTheme="majorHAnsi" w:cstheme="majorHAnsi"/>
                <w:b/>
                <w:sz w:val="22"/>
                <w:szCs w:val="22"/>
                <w:highlight w:val="lightGray"/>
                <w:shd w:val="clear" w:color="auto" w:fill="FFFF00"/>
                <w:lang w:val="uk-UA"/>
              </w:rPr>
              <w:t>27-01</w:t>
            </w:r>
            <w:r w:rsidRPr="00602A54">
              <w:rPr>
                <w:rFonts w:asciiTheme="majorHAnsi" w:hAnsiTheme="majorHAnsi" w:cstheme="majorHAnsi"/>
                <w:sz w:val="22"/>
                <w:szCs w:val="22"/>
                <w:highlight w:val="lightGray"/>
                <w:shd w:val="clear" w:color="auto" w:fill="FFFF00"/>
                <w:lang w:val="uk-UA"/>
              </w:rPr>
              <w:t xml:space="preserve"> </w:t>
            </w:r>
            <w:r w:rsidRPr="00602A54">
              <w:rPr>
                <w:rFonts w:asciiTheme="majorHAnsi" w:hAnsiTheme="majorHAnsi" w:cstheme="majorHAnsi"/>
                <w:b/>
                <w:sz w:val="22"/>
                <w:szCs w:val="22"/>
                <w:highlight w:val="lightGray"/>
                <w:shd w:val="clear" w:color="auto" w:fill="FFFF00"/>
                <w:lang w:val="uk-UA"/>
              </w:rPr>
              <w:t>UNITY</w:t>
            </w:r>
          </w:p>
        </w:tc>
      </w:tr>
    </w:tbl>
    <w:p w14:paraId="5A0F48DD" w14:textId="77777777" w:rsidR="001C4A85" w:rsidRPr="00A41644" w:rsidRDefault="001C4A85" w:rsidP="00A41644">
      <w:pPr>
        <w:jc w:val="both"/>
        <w:rPr>
          <w:rFonts w:asciiTheme="majorHAnsi" w:hAnsiTheme="majorHAnsi" w:cstheme="majorHAnsi"/>
          <w:sz w:val="22"/>
          <w:szCs w:val="22"/>
          <w:lang w:val="uk-UA"/>
        </w:rPr>
      </w:pPr>
    </w:p>
    <w:p w14:paraId="176B3B8D" w14:textId="29BA9A00" w:rsidR="001C4A85" w:rsidRPr="00A41644" w:rsidRDefault="00E15DC6" w:rsidP="1EAC51DC">
      <w:pPr>
        <w:jc w:val="both"/>
        <w:rPr>
          <w:rFonts w:asciiTheme="majorHAnsi" w:hAnsiTheme="majorHAnsi" w:cstheme="majorBidi"/>
          <w:sz w:val="22"/>
          <w:szCs w:val="22"/>
          <w:lang w:val="uk-UA"/>
        </w:rPr>
      </w:pPr>
      <w:r w:rsidRPr="1EAC51DC">
        <w:rPr>
          <w:rFonts w:asciiTheme="majorHAnsi" w:hAnsiTheme="majorHAnsi" w:cstheme="majorBidi"/>
          <w:sz w:val="22"/>
          <w:szCs w:val="22"/>
          <w:lang w:val="uk-UA"/>
        </w:rPr>
        <w:t xml:space="preserve">Проєкт «Молодь як провідник української національної ідентичності» (UNITY), що реалізовується за підтримки Агентства США з міжнародного розвитку (USAID) запрошує кваліфікованих кандидатів/кандидаток подати свої заявки на Запит на подання Пропозицій (ЗНП) для надання послуг </w:t>
      </w:r>
      <w:r w:rsidR="00100FFE" w:rsidRPr="007105BB">
        <w:rPr>
          <w:rFonts w:asciiTheme="majorHAnsi" w:hAnsiTheme="majorHAnsi" w:cstheme="majorBidi"/>
          <w:b/>
          <w:bCs/>
          <w:sz w:val="22"/>
          <w:szCs w:val="22"/>
          <w:lang w:val="uk-UA"/>
        </w:rPr>
        <w:t xml:space="preserve">експерта/екпертки з профорієнтації та кар'єрного консультування для </w:t>
      </w:r>
      <w:r w:rsidR="00AA68DD" w:rsidRPr="007105BB">
        <w:rPr>
          <w:rFonts w:asciiTheme="majorHAnsi" w:hAnsiTheme="majorHAnsi" w:cstheme="majorBidi"/>
          <w:b/>
          <w:bCs/>
          <w:sz w:val="22"/>
          <w:szCs w:val="22"/>
          <w:lang w:val="uk-UA"/>
        </w:rPr>
        <w:t>розробки та впровадження</w:t>
      </w:r>
      <w:r w:rsidR="00AA68DD" w:rsidRPr="1EAC51DC">
        <w:rPr>
          <w:rFonts w:asciiTheme="majorHAnsi" w:hAnsiTheme="majorHAnsi" w:cstheme="majorBidi"/>
          <w:sz w:val="22"/>
          <w:szCs w:val="22"/>
          <w:lang w:val="uk-UA"/>
        </w:rPr>
        <w:t xml:space="preserve"> </w:t>
      </w:r>
      <w:r w:rsidR="00AA68DD" w:rsidRPr="1EAC51DC">
        <w:rPr>
          <w:rFonts w:asciiTheme="majorHAnsi" w:hAnsiTheme="majorHAnsi" w:cstheme="majorBidi"/>
          <w:b/>
          <w:bCs/>
          <w:sz w:val="22"/>
          <w:szCs w:val="22"/>
          <w:lang w:val="uk-UA"/>
        </w:rPr>
        <w:t>оновленої Концепції системи профорієнтації та кар’єрного консультування у формальній освіті в Україні в рамках реформування системи освіти</w:t>
      </w:r>
      <w:r w:rsidR="00AA68DD" w:rsidRPr="1EAC51DC">
        <w:rPr>
          <w:rFonts w:asciiTheme="majorHAnsi" w:hAnsiTheme="majorHAnsi" w:cstheme="majorBidi"/>
          <w:sz w:val="22"/>
          <w:szCs w:val="22"/>
          <w:lang w:val="uk-UA"/>
        </w:rPr>
        <w:t xml:space="preserve"> </w:t>
      </w:r>
      <w:r w:rsidR="19F637E4" w:rsidRPr="1EAC51DC">
        <w:rPr>
          <w:rFonts w:asciiTheme="majorHAnsi" w:hAnsiTheme="majorHAnsi" w:cstheme="majorBidi"/>
          <w:sz w:val="22"/>
          <w:szCs w:val="22"/>
          <w:lang w:val="uk-UA"/>
        </w:rPr>
        <w:t>д</w:t>
      </w:r>
      <w:r w:rsidR="74644AD5" w:rsidRPr="1EAC51DC">
        <w:rPr>
          <w:rFonts w:asciiTheme="majorHAnsi" w:hAnsiTheme="majorHAnsi" w:cstheme="majorBidi"/>
          <w:sz w:val="22"/>
          <w:szCs w:val="22"/>
          <w:lang w:val="uk-UA"/>
        </w:rPr>
        <w:t xml:space="preserve">ля </w:t>
      </w:r>
      <w:r w:rsidR="19F637E4" w:rsidRPr="1EAC51DC">
        <w:rPr>
          <w:rFonts w:asciiTheme="majorHAnsi" w:hAnsiTheme="majorHAnsi" w:cstheme="majorBidi"/>
          <w:sz w:val="22"/>
          <w:szCs w:val="22"/>
          <w:lang w:val="uk-UA"/>
        </w:rPr>
        <w:t>Міністерств</w:t>
      </w:r>
      <w:r w:rsidR="58436571" w:rsidRPr="1EAC51DC">
        <w:rPr>
          <w:rFonts w:asciiTheme="majorHAnsi" w:hAnsiTheme="majorHAnsi" w:cstheme="majorBidi"/>
          <w:sz w:val="22"/>
          <w:szCs w:val="22"/>
          <w:lang w:val="uk-UA"/>
        </w:rPr>
        <w:t>а</w:t>
      </w:r>
      <w:r w:rsidR="19F637E4" w:rsidRPr="1EAC51DC">
        <w:rPr>
          <w:rFonts w:asciiTheme="majorHAnsi" w:hAnsiTheme="majorHAnsi" w:cstheme="majorBidi"/>
          <w:sz w:val="22"/>
          <w:szCs w:val="22"/>
          <w:lang w:val="uk-UA"/>
        </w:rPr>
        <w:t xml:space="preserve"> </w:t>
      </w:r>
      <w:r w:rsidR="00AA68DD" w:rsidRPr="1EAC51DC">
        <w:rPr>
          <w:rFonts w:asciiTheme="majorHAnsi" w:hAnsiTheme="majorHAnsi" w:cstheme="majorBidi"/>
          <w:sz w:val="22"/>
          <w:szCs w:val="22"/>
          <w:lang w:val="uk-UA"/>
        </w:rPr>
        <w:t>освіти та науки України.</w:t>
      </w:r>
    </w:p>
    <w:p w14:paraId="0F7B6E08" w14:textId="77777777" w:rsidR="00FF7C73" w:rsidRPr="00A41644" w:rsidRDefault="00FF7C73" w:rsidP="00A41644">
      <w:pPr>
        <w:jc w:val="both"/>
        <w:rPr>
          <w:rFonts w:asciiTheme="majorHAnsi" w:hAnsiTheme="majorHAnsi" w:cstheme="majorHAnsi"/>
          <w:sz w:val="22"/>
          <w:szCs w:val="22"/>
          <w:lang w:val="uk-UA"/>
        </w:rPr>
      </w:pPr>
    </w:p>
    <w:p w14:paraId="32835562" w14:textId="77777777" w:rsidR="00E43937" w:rsidRPr="00086B2F" w:rsidRDefault="00E43937" w:rsidP="00E43937">
      <w:pPr>
        <w:pStyle w:val="ListParagraph"/>
        <w:numPr>
          <w:ilvl w:val="0"/>
          <w:numId w:val="14"/>
        </w:numPr>
        <w:spacing w:line="240" w:lineRule="auto"/>
        <w:jc w:val="both"/>
        <w:rPr>
          <w:rFonts w:asciiTheme="majorHAnsi" w:hAnsiTheme="majorHAnsi" w:cstheme="majorBidi"/>
          <w:lang w:val="uk-UA"/>
        </w:rPr>
      </w:pPr>
      <w:r w:rsidRPr="3320C113">
        <w:rPr>
          <w:rFonts w:asciiTheme="majorHAnsi" w:eastAsiaTheme="minorEastAsia" w:hAnsiTheme="majorHAnsi" w:cstheme="majorBidi"/>
          <w:lang w:val="uk-UA"/>
        </w:rPr>
        <w:t>Загальна інформація</w:t>
      </w:r>
    </w:p>
    <w:p w14:paraId="736F51A3" w14:textId="18DC28B9" w:rsidR="007D051C" w:rsidRPr="007D051C" w:rsidRDefault="007D051C" w:rsidP="007D051C">
      <w:pPr>
        <w:jc w:val="both"/>
        <w:rPr>
          <w:rFonts w:asciiTheme="majorHAnsi" w:hAnsiTheme="majorHAnsi" w:cstheme="majorBidi"/>
          <w:sz w:val="22"/>
          <w:szCs w:val="22"/>
          <w:lang w:val="uk-UA"/>
        </w:rPr>
      </w:pPr>
      <w:r w:rsidRPr="763BD3A2">
        <w:rPr>
          <w:rFonts w:asciiTheme="majorHAnsi" w:hAnsiTheme="majorHAnsi" w:cstheme="majorBidi"/>
          <w:sz w:val="22"/>
          <w:szCs w:val="22"/>
          <w:lang w:val="uk-UA"/>
        </w:rPr>
        <w:t xml:space="preserve">Проєкт «Молодь як провідник української національної ідентичності» (UNITY) </w:t>
      </w:r>
      <w:r w:rsidRPr="007D051C">
        <w:rPr>
          <w:rFonts w:asciiTheme="majorHAnsi" w:hAnsiTheme="majorHAnsi" w:cstheme="majorBidi"/>
          <w:sz w:val="22"/>
          <w:szCs w:val="22"/>
          <w:lang w:val="uk-UA"/>
        </w:rPr>
        <w:t>втілюється Радою міжнародних наукових досліджень та обмінів (IREX) за фінансової підтримки Агентства США з міжнародного розвитку (USAID).</w:t>
      </w:r>
    </w:p>
    <w:p w14:paraId="109BCD88" w14:textId="77777777" w:rsidR="007D051C" w:rsidRPr="007D051C" w:rsidRDefault="007D051C" w:rsidP="007D051C">
      <w:pPr>
        <w:jc w:val="both"/>
        <w:rPr>
          <w:rFonts w:asciiTheme="majorHAnsi" w:hAnsiTheme="majorHAnsi" w:cstheme="majorBidi"/>
          <w:sz w:val="22"/>
          <w:szCs w:val="22"/>
          <w:lang w:val="uk-UA"/>
        </w:rPr>
      </w:pPr>
    </w:p>
    <w:p w14:paraId="4428A2DD" w14:textId="637CDED4" w:rsidR="007D051C" w:rsidRPr="007D051C" w:rsidRDefault="007D051C" w:rsidP="007D051C">
      <w:pPr>
        <w:jc w:val="both"/>
        <w:rPr>
          <w:rFonts w:asciiTheme="majorHAnsi" w:hAnsiTheme="majorHAnsi" w:cstheme="majorBidi"/>
          <w:sz w:val="22"/>
          <w:szCs w:val="22"/>
          <w:lang w:val="uk-UA"/>
        </w:rPr>
      </w:pPr>
      <w:r w:rsidRPr="4A77FEB6">
        <w:rPr>
          <w:rFonts w:asciiTheme="majorHAnsi" w:hAnsiTheme="majorHAnsi" w:cstheme="majorBidi"/>
          <w:sz w:val="22"/>
          <w:szCs w:val="22"/>
          <w:lang w:val="uk-UA"/>
        </w:rPr>
        <w:t>Проєкт «Молодь як провідник української національної ідентичності» (</w:t>
      </w:r>
      <w:r w:rsidR="77397C45" w:rsidRPr="4A77FEB6">
        <w:rPr>
          <w:rFonts w:asciiTheme="majorHAnsi" w:hAnsiTheme="majorHAnsi" w:cstheme="majorBidi"/>
          <w:sz w:val="22"/>
          <w:szCs w:val="22"/>
          <w:lang w:val="uk-UA"/>
        </w:rPr>
        <w:t>програма</w:t>
      </w:r>
      <w:r w:rsidR="6219BC5E" w:rsidRPr="4A77FEB6">
        <w:rPr>
          <w:rFonts w:asciiTheme="majorHAnsi" w:hAnsiTheme="majorHAnsi" w:cstheme="majorBidi"/>
          <w:sz w:val="22"/>
          <w:szCs w:val="22"/>
          <w:lang w:val="uk-UA"/>
        </w:rPr>
        <w:t xml:space="preserve"> “Мріємо та діємо”</w:t>
      </w:r>
      <w:r w:rsidRPr="4A77FEB6">
        <w:rPr>
          <w:rFonts w:asciiTheme="majorHAnsi" w:hAnsiTheme="majorHAnsi" w:cstheme="majorBidi"/>
          <w:sz w:val="22"/>
          <w:szCs w:val="22"/>
          <w:lang w:val="uk-UA"/>
        </w:rPr>
        <w:t xml:space="preserve">), </w:t>
      </w:r>
      <w:r w:rsidRPr="007D051C">
        <w:rPr>
          <w:rFonts w:asciiTheme="majorHAnsi" w:hAnsiTheme="majorHAnsi" w:cstheme="majorBidi"/>
          <w:sz w:val="22"/>
          <w:szCs w:val="22"/>
          <w:lang w:val="uk-UA"/>
        </w:rPr>
        <w:t>спрямований на розвиток та підтримку молоді в Україні. Проєкт сприяє молодіжним інноваціям і підприємництву, працевлаштуванню і розбудові кар’єри, посиленню участі молоді у прийнятті рішень у громадах та на національному рівні, а також підвищує потенціал української молоді бути рушійною силою толерантності та поваги до різноманітності. Створюючи сприятливе середовище та відновлюючи доступ до формальної та неформальної освіти, проєкт підсилює можливості молоді реалізувати свої мрії, ідеї та бачення розвитку країни.</w:t>
      </w:r>
    </w:p>
    <w:p w14:paraId="65FCC48F" w14:textId="04995703" w:rsidR="007D051C" w:rsidRPr="007D051C" w:rsidRDefault="007D051C" w:rsidP="007D051C">
      <w:pPr>
        <w:jc w:val="both"/>
        <w:rPr>
          <w:rFonts w:asciiTheme="majorHAnsi" w:hAnsiTheme="majorHAnsi" w:cstheme="majorBidi"/>
          <w:sz w:val="22"/>
          <w:szCs w:val="22"/>
          <w:lang w:val="uk-UA"/>
        </w:rPr>
      </w:pPr>
    </w:p>
    <w:p w14:paraId="13CE734B" w14:textId="6ACFBD9A" w:rsidR="00BB24C7" w:rsidRPr="007D051C" w:rsidRDefault="6953F716" w:rsidP="00E43937">
      <w:pPr>
        <w:jc w:val="both"/>
        <w:rPr>
          <w:rFonts w:asciiTheme="majorHAnsi" w:hAnsiTheme="majorHAnsi" w:cstheme="majorBidi"/>
          <w:b/>
          <w:sz w:val="22"/>
          <w:szCs w:val="22"/>
          <w:lang w:val="uk-UA"/>
        </w:rPr>
      </w:pPr>
      <w:r w:rsidRPr="4A77FEB6">
        <w:rPr>
          <w:rFonts w:asciiTheme="majorHAnsi" w:hAnsiTheme="majorHAnsi" w:cstheme="majorBidi"/>
          <w:sz w:val="22"/>
          <w:szCs w:val="22"/>
          <w:lang w:val="uk-UA"/>
        </w:rPr>
        <w:t xml:space="preserve">Програма </w:t>
      </w:r>
      <w:r w:rsidR="697286B9" w:rsidRPr="4A77FEB6">
        <w:rPr>
          <w:rFonts w:asciiTheme="majorHAnsi" w:hAnsiTheme="majorHAnsi" w:cstheme="majorBidi"/>
          <w:sz w:val="22"/>
          <w:szCs w:val="22"/>
          <w:lang w:val="uk-UA"/>
        </w:rPr>
        <w:t>“Мріємо</w:t>
      </w:r>
      <w:r w:rsidR="007D051C" w:rsidRPr="007D051C">
        <w:rPr>
          <w:rFonts w:asciiTheme="majorHAnsi" w:hAnsiTheme="majorHAnsi" w:cstheme="majorBidi"/>
          <w:sz w:val="22"/>
          <w:szCs w:val="22"/>
          <w:lang w:val="uk-UA"/>
        </w:rPr>
        <w:t xml:space="preserve"> та </w:t>
      </w:r>
      <w:r w:rsidR="697286B9" w:rsidRPr="4A77FEB6">
        <w:rPr>
          <w:rFonts w:asciiTheme="majorHAnsi" w:hAnsiTheme="majorHAnsi" w:cstheme="majorBidi"/>
          <w:sz w:val="22"/>
          <w:szCs w:val="22"/>
          <w:lang w:val="uk-UA"/>
        </w:rPr>
        <w:t>діємо”</w:t>
      </w:r>
      <w:r w:rsidR="00E43937" w:rsidRPr="3320C113">
        <w:rPr>
          <w:rFonts w:asciiTheme="majorHAnsi" w:hAnsiTheme="majorHAnsi" w:cstheme="majorBidi"/>
          <w:sz w:val="22"/>
          <w:szCs w:val="22"/>
          <w:lang w:val="uk-UA"/>
        </w:rPr>
        <w:t xml:space="preserve"> шукає </w:t>
      </w:r>
      <w:r w:rsidR="00E43937" w:rsidRPr="4A77FEB6">
        <w:rPr>
          <w:rFonts w:asciiTheme="majorHAnsi" w:hAnsiTheme="majorHAnsi" w:cstheme="majorBidi"/>
          <w:b/>
          <w:sz w:val="22"/>
          <w:szCs w:val="22"/>
          <w:lang w:val="uk-UA"/>
        </w:rPr>
        <w:t>експерта/</w:t>
      </w:r>
      <w:r w:rsidR="00E43937" w:rsidRPr="4A77FEB6">
        <w:rPr>
          <w:rFonts w:asciiTheme="majorHAnsi" w:hAnsiTheme="majorHAnsi" w:cstheme="majorBidi"/>
          <w:b/>
          <w:bCs/>
          <w:sz w:val="22"/>
          <w:szCs w:val="22"/>
          <w:lang w:val="uk-UA"/>
        </w:rPr>
        <w:t>ек</w:t>
      </w:r>
      <w:r w:rsidR="1EA91D44" w:rsidRPr="4A77FEB6">
        <w:rPr>
          <w:rFonts w:asciiTheme="majorHAnsi" w:hAnsiTheme="majorHAnsi" w:cstheme="majorBidi"/>
          <w:b/>
          <w:bCs/>
          <w:sz w:val="22"/>
          <w:szCs w:val="22"/>
          <w:lang w:val="uk-UA"/>
        </w:rPr>
        <w:t>с</w:t>
      </w:r>
      <w:r w:rsidR="00E43937" w:rsidRPr="4A77FEB6">
        <w:rPr>
          <w:rFonts w:asciiTheme="majorHAnsi" w:hAnsiTheme="majorHAnsi" w:cstheme="majorBidi"/>
          <w:b/>
          <w:bCs/>
          <w:sz w:val="22"/>
          <w:szCs w:val="22"/>
          <w:lang w:val="uk-UA"/>
        </w:rPr>
        <w:t>пертк</w:t>
      </w:r>
      <w:r w:rsidR="007D051C" w:rsidRPr="4A77FEB6">
        <w:rPr>
          <w:rFonts w:asciiTheme="majorHAnsi" w:hAnsiTheme="majorHAnsi" w:cstheme="majorBidi"/>
          <w:b/>
          <w:bCs/>
          <w:sz w:val="22"/>
          <w:szCs w:val="22"/>
          <w:lang w:val="uk-UA"/>
        </w:rPr>
        <w:t>у</w:t>
      </w:r>
      <w:r w:rsidR="00E43937" w:rsidRPr="4A77FEB6">
        <w:rPr>
          <w:rFonts w:asciiTheme="majorHAnsi" w:hAnsiTheme="majorHAnsi" w:cstheme="majorBidi"/>
          <w:b/>
          <w:sz w:val="22"/>
          <w:szCs w:val="22"/>
          <w:lang w:val="uk-UA"/>
        </w:rPr>
        <w:t xml:space="preserve"> з профорієнтації та кар'єрного консультування для розробки та впровадження оновленої Концепції системи профорієнтації та кар’єрного консультування у формальній освіті в Україні в рамках реформування системи освіти.</w:t>
      </w:r>
    </w:p>
    <w:p w14:paraId="3F46B0D8" w14:textId="77777777" w:rsidR="006042DE" w:rsidRPr="00A41644" w:rsidRDefault="006042DE" w:rsidP="00A41644">
      <w:pPr>
        <w:jc w:val="both"/>
        <w:rPr>
          <w:rFonts w:asciiTheme="majorHAnsi" w:hAnsiTheme="majorHAnsi" w:cstheme="majorBidi"/>
          <w:sz w:val="22"/>
          <w:szCs w:val="22"/>
          <w:lang w:val="uk-UA"/>
        </w:rPr>
      </w:pPr>
    </w:p>
    <w:p w14:paraId="4736B2C8" w14:textId="1AF4A223" w:rsidR="001A6B2E" w:rsidRPr="007D051C" w:rsidRDefault="009C509A" w:rsidP="1EAC51DC">
      <w:pPr>
        <w:spacing w:after="160"/>
        <w:jc w:val="both"/>
        <w:rPr>
          <w:rStyle w:val="normaltextrun"/>
          <w:rFonts w:asciiTheme="majorHAnsi" w:hAnsiTheme="majorHAnsi" w:cstheme="majorBidi"/>
          <w:sz w:val="22"/>
          <w:szCs w:val="22"/>
          <w:lang w:val="uk-UA"/>
        </w:rPr>
      </w:pPr>
      <w:r w:rsidRPr="1EAC51DC">
        <w:rPr>
          <w:rFonts w:asciiTheme="majorHAnsi" w:hAnsiTheme="majorHAnsi" w:cstheme="majorBidi"/>
          <w:b/>
          <w:bCs/>
          <w:sz w:val="22"/>
          <w:szCs w:val="22"/>
          <w:lang w:val="uk-UA"/>
        </w:rPr>
        <w:t>Основний одержувач наданих послуг</w:t>
      </w:r>
      <w:r w:rsidRPr="1EAC51DC">
        <w:rPr>
          <w:rFonts w:asciiTheme="majorHAnsi" w:hAnsiTheme="majorHAnsi" w:cstheme="majorBidi"/>
          <w:sz w:val="22"/>
          <w:szCs w:val="22"/>
          <w:lang w:val="uk-UA"/>
        </w:rPr>
        <w:t xml:space="preserve"> </w:t>
      </w:r>
      <w:r w:rsidR="00216479" w:rsidRPr="1EAC51DC">
        <w:rPr>
          <w:rFonts w:asciiTheme="majorHAnsi" w:hAnsiTheme="majorHAnsi" w:cstheme="majorBidi"/>
          <w:sz w:val="22"/>
          <w:szCs w:val="22"/>
          <w:lang w:val="uk-UA"/>
        </w:rPr>
        <w:t>–</w:t>
      </w:r>
      <w:r w:rsidRPr="1EAC51DC">
        <w:rPr>
          <w:rFonts w:asciiTheme="majorHAnsi" w:hAnsiTheme="majorHAnsi" w:cstheme="majorBidi"/>
          <w:sz w:val="22"/>
          <w:szCs w:val="22"/>
          <w:lang w:val="uk-UA"/>
        </w:rPr>
        <w:t xml:space="preserve"> </w:t>
      </w:r>
      <w:r w:rsidR="26826965" w:rsidRPr="1EAC51DC">
        <w:rPr>
          <w:rFonts w:asciiTheme="majorHAnsi" w:hAnsiTheme="majorHAnsi" w:cstheme="majorBidi"/>
          <w:sz w:val="22"/>
          <w:szCs w:val="22"/>
          <w:lang w:val="uk-UA"/>
        </w:rPr>
        <w:t>Мін</w:t>
      </w:r>
      <w:r w:rsidR="00216479" w:rsidRPr="1EAC51DC">
        <w:rPr>
          <w:rFonts w:asciiTheme="majorHAnsi" w:hAnsiTheme="majorHAnsi" w:cstheme="majorBidi"/>
          <w:sz w:val="22"/>
          <w:szCs w:val="22"/>
          <w:lang w:val="uk-UA"/>
        </w:rPr>
        <w:t>істерство освіти та науки</w:t>
      </w:r>
      <w:r w:rsidR="003D4B59" w:rsidRPr="1EAC51DC">
        <w:rPr>
          <w:rFonts w:asciiTheme="majorHAnsi" w:hAnsiTheme="majorHAnsi" w:cstheme="majorBidi"/>
          <w:sz w:val="22"/>
          <w:szCs w:val="22"/>
          <w:lang w:val="uk-UA"/>
        </w:rPr>
        <w:t xml:space="preserve"> </w:t>
      </w:r>
      <w:r w:rsidR="26826965" w:rsidRPr="1EAC51DC">
        <w:rPr>
          <w:rFonts w:asciiTheme="majorHAnsi" w:hAnsiTheme="majorHAnsi" w:cstheme="majorBidi"/>
          <w:sz w:val="22"/>
          <w:szCs w:val="22"/>
          <w:lang w:val="uk-UA"/>
        </w:rPr>
        <w:t>України</w:t>
      </w:r>
      <w:r w:rsidR="10890FEE" w:rsidRPr="1EAC51DC">
        <w:rPr>
          <w:rFonts w:asciiTheme="majorHAnsi" w:hAnsiTheme="majorHAnsi" w:cstheme="majorBidi"/>
          <w:sz w:val="22"/>
          <w:szCs w:val="22"/>
          <w:lang w:val="uk-UA"/>
        </w:rPr>
        <w:t xml:space="preserve">; тоді як IREX, </w:t>
      </w:r>
      <w:r w:rsidR="4472DCD6" w:rsidRPr="1EAC51DC">
        <w:rPr>
          <w:rFonts w:asciiTheme="majorHAnsi" w:hAnsiTheme="majorHAnsi" w:cstheme="majorBidi"/>
          <w:sz w:val="22"/>
          <w:szCs w:val="22"/>
          <w:lang w:val="uk-UA"/>
        </w:rPr>
        <w:t>у рамках</w:t>
      </w:r>
      <w:r w:rsidR="10890FEE" w:rsidRPr="1EAC51DC">
        <w:rPr>
          <w:rFonts w:asciiTheme="majorHAnsi" w:hAnsiTheme="majorHAnsi" w:cstheme="majorBidi"/>
          <w:sz w:val="22"/>
          <w:szCs w:val="22"/>
          <w:lang w:val="uk-UA"/>
        </w:rPr>
        <w:t xml:space="preserve"> </w:t>
      </w:r>
      <w:r w:rsidR="7459997B" w:rsidRPr="1EAC51DC">
        <w:rPr>
          <w:rFonts w:asciiTheme="majorHAnsi" w:hAnsiTheme="majorHAnsi" w:cstheme="majorBidi"/>
          <w:sz w:val="22"/>
          <w:szCs w:val="22"/>
          <w:lang w:val="uk-UA"/>
        </w:rPr>
        <w:t xml:space="preserve"> </w:t>
      </w:r>
      <w:r w:rsidR="55A317AC" w:rsidRPr="1EAC51DC">
        <w:rPr>
          <w:rFonts w:asciiTheme="majorHAnsi" w:hAnsiTheme="majorHAnsi" w:cstheme="majorBidi"/>
          <w:sz w:val="22"/>
          <w:szCs w:val="22"/>
          <w:lang w:val="uk-UA"/>
        </w:rPr>
        <w:t xml:space="preserve">програми </w:t>
      </w:r>
      <w:r w:rsidR="7459997B" w:rsidRPr="1EAC51DC">
        <w:rPr>
          <w:rFonts w:asciiTheme="majorHAnsi" w:hAnsiTheme="majorHAnsi" w:cstheme="majorBidi"/>
          <w:sz w:val="22"/>
          <w:szCs w:val="22"/>
          <w:lang w:val="uk-UA"/>
        </w:rPr>
        <w:t>“Мріємо та діємо”</w:t>
      </w:r>
      <w:r w:rsidR="10890FEE" w:rsidRPr="1EAC51DC">
        <w:rPr>
          <w:rFonts w:asciiTheme="majorHAnsi" w:hAnsiTheme="majorHAnsi" w:cstheme="majorBidi"/>
          <w:sz w:val="22"/>
          <w:szCs w:val="22"/>
          <w:lang w:val="uk-UA"/>
        </w:rPr>
        <w:t xml:space="preserve"> діє як агентство, яке замовляє та співконтролює надання послуг та </w:t>
      </w:r>
      <w:r w:rsidR="4472DCD6" w:rsidRPr="1EAC51DC">
        <w:rPr>
          <w:rFonts w:asciiTheme="majorHAnsi" w:hAnsiTheme="majorHAnsi" w:cstheme="majorBidi"/>
          <w:sz w:val="22"/>
          <w:szCs w:val="22"/>
          <w:lang w:val="uk-UA"/>
        </w:rPr>
        <w:t xml:space="preserve">виконання </w:t>
      </w:r>
      <w:r w:rsidR="10890FEE" w:rsidRPr="1EAC51DC">
        <w:rPr>
          <w:rFonts w:asciiTheme="majorHAnsi" w:hAnsiTheme="majorHAnsi" w:cstheme="majorBidi"/>
          <w:sz w:val="22"/>
          <w:szCs w:val="22"/>
          <w:lang w:val="uk-UA"/>
        </w:rPr>
        <w:t>платежів. Ві</w:t>
      </w:r>
      <w:r w:rsidR="4472DCD6" w:rsidRPr="1EAC51DC">
        <w:rPr>
          <w:rFonts w:asciiTheme="majorHAnsi" w:hAnsiTheme="majorHAnsi" w:cstheme="majorBidi"/>
          <w:sz w:val="22"/>
          <w:szCs w:val="22"/>
          <w:lang w:val="uk-UA"/>
        </w:rPr>
        <w:t>дібраний</w:t>
      </w:r>
      <w:r w:rsidR="07E945B1" w:rsidRPr="1EAC51DC">
        <w:rPr>
          <w:rFonts w:asciiTheme="majorHAnsi" w:hAnsiTheme="majorHAnsi" w:cstheme="majorBidi"/>
          <w:sz w:val="22"/>
          <w:szCs w:val="22"/>
          <w:lang w:val="uk-UA"/>
        </w:rPr>
        <w:t xml:space="preserve">_а </w:t>
      </w:r>
      <w:r w:rsidR="00851107" w:rsidRPr="1EAC51DC">
        <w:rPr>
          <w:rFonts w:asciiTheme="majorHAnsi" w:hAnsiTheme="majorHAnsi" w:cstheme="majorBidi"/>
          <w:sz w:val="22"/>
          <w:szCs w:val="22"/>
          <w:lang w:val="uk-UA"/>
        </w:rPr>
        <w:t>експерт/експертк</w:t>
      </w:r>
      <w:r w:rsidR="00B07EBE" w:rsidRPr="1EAC51DC">
        <w:rPr>
          <w:rFonts w:asciiTheme="majorHAnsi" w:hAnsiTheme="majorHAnsi" w:cstheme="majorBidi"/>
          <w:sz w:val="22"/>
          <w:szCs w:val="22"/>
          <w:lang w:val="uk-UA"/>
        </w:rPr>
        <w:t>а</w:t>
      </w:r>
      <w:r w:rsidR="00851107" w:rsidRPr="1EAC51DC">
        <w:rPr>
          <w:rFonts w:asciiTheme="majorHAnsi" w:hAnsiTheme="majorHAnsi" w:cstheme="majorBidi"/>
          <w:sz w:val="22"/>
          <w:szCs w:val="22"/>
          <w:lang w:val="uk-UA"/>
        </w:rPr>
        <w:t xml:space="preserve"> </w:t>
      </w:r>
      <w:r w:rsidR="3DFC99BF" w:rsidRPr="1EAC51DC">
        <w:rPr>
          <w:rFonts w:asciiTheme="majorHAnsi" w:hAnsiTheme="majorHAnsi" w:cstheme="majorBidi"/>
          <w:sz w:val="22"/>
          <w:szCs w:val="22"/>
          <w:lang w:val="uk-UA"/>
        </w:rPr>
        <w:t>б</w:t>
      </w:r>
      <w:r w:rsidR="10890FEE" w:rsidRPr="1EAC51DC">
        <w:rPr>
          <w:rFonts w:asciiTheme="majorHAnsi" w:hAnsiTheme="majorHAnsi" w:cstheme="majorBidi"/>
          <w:sz w:val="22"/>
          <w:szCs w:val="22"/>
          <w:lang w:val="uk-UA"/>
        </w:rPr>
        <w:t>уде тісно співпрацювати з різними зацікавленими сторонами</w:t>
      </w:r>
      <w:r w:rsidR="00301FDD" w:rsidRPr="1EAC51DC">
        <w:rPr>
          <w:rFonts w:asciiTheme="majorHAnsi" w:hAnsiTheme="majorHAnsi" w:cstheme="majorBidi"/>
          <w:sz w:val="22"/>
          <w:szCs w:val="22"/>
          <w:lang w:val="uk-UA"/>
        </w:rPr>
        <w:t xml:space="preserve"> у сфері</w:t>
      </w:r>
      <w:r w:rsidR="10890FEE" w:rsidRPr="1EAC51DC">
        <w:rPr>
          <w:rFonts w:asciiTheme="majorHAnsi" w:hAnsiTheme="majorHAnsi" w:cstheme="majorBidi"/>
          <w:sz w:val="22"/>
          <w:szCs w:val="22"/>
          <w:lang w:val="uk-UA"/>
        </w:rPr>
        <w:t xml:space="preserve"> </w:t>
      </w:r>
      <w:r w:rsidR="003D76F9" w:rsidRPr="1EAC51DC">
        <w:rPr>
          <w:rFonts w:asciiTheme="majorHAnsi" w:eastAsia="Times New Roman" w:hAnsiTheme="majorHAnsi" w:cstheme="majorBidi"/>
          <w:sz w:val="22"/>
          <w:szCs w:val="22"/>
          <w:lang w:val="uk-UA"/>
        </w:rPr>
        <w:t>розвитку освіти в Україні</w:t>
      </w:r>
      <w:r w:rsidR="00035F03" w:rsidRPr="1EAC51DC">
        <w:rPr>
          <w:rFonts w:asciiTheme="majorHAnsi" w:eastAsia="Times New Roman" w:hAnsiTheme="majorHAnsi" w:cstheme="majorBidi"/>
          <w:sz w:val="22"/>
          <w:szCs w:val="22"/>
          <w:lang w:val="uk-UA"/>
        </w:rPr>
        <w:t xml:space="preserve"> та впр</w:t>
      </w:r>
      <w:r w:rsidR="00035F03" w:rsidRPr="1EAC51DC">
        <w:rPr>
          <w:rStyle w:val="normaltextrun"/>
          <w:rFonts w:asciiTheme="majorHAnsi" w:hAnsiTheme="majorHAnsi" w:cstheme="majorBidi"/>
          <w:sz w:val="22"/>
          <w:szCs w:val="22"/>
          <w:lang w:val="uk-UA"/>
        </w:rPr>
        <w:t xml:space="preserve">овадження системи </w:t>
      </w:r>
      <w:r w:rsidR="008411C2" w:rsidRPr="1EAC51DC">
        <w:rPr>
          <w:rStyle w:val="normaltextrun"/>
          <w:rFonts w:asciiTheme="majorHAnsi" w:hAnsiTheme="majorHAnsi" w:cstheme="majorBidi"/>
          <w:sz w:val="22"/>
          <w:szCs w:val="22"/>
          <w:lang w:val="uk-UA"/>
        </w:rPr>
        <w:t>профорієнтації</w:t>
      </w:r>
      <w:r w:rsidR="00035F03" w:rsidRPr="1EAC51DC">
        <w:rPr>
          <w:rStyle w:val="normaltextrun"/>
          <w:rFonts w:asciiTheme="majorHAnsi" w:hAnsiTheme="majorHAnsi" w:cstheme="majorBidi"/>
          <w:sz w:val="22"/>
          <w:szCs w:val="22"/>
          <w:lang w:val="uk-UA"/>
        </w:rPr>
        <w:t xml:space="preserve"> та </w:t>
      </w:r>
      <w:r w:rsidR="008411C2" w:rsidRPr="1EAC51DC">
        <w:rPr>
          <w:rStyle w:val="normaltextrun"/>
          <w:rFonts w:asciiTheme="majorHAnsi" w:hAnsiTheme="majorHAnsi" w:cstheme="majorBidi"/>
          <w:sz w:val="22"/>
          <w:szCs w:val="22"/>
          <w:lang w:val="uk-UA"/>
        </w:rPr>
        <w:t>кар’єрного</w:t>
      </w:r>
      <w:r w:rsidR="00035F03" w:rsidRPr="1EAC51DC">
        <w:rPr>
          <w:rStyle w:val="normaltextrun"/>
          <w:rFonts w:asciiTheme="majorHAnsi" w:hAnsiTheme="majorHAnsi" w:cstheme="majorBidi"/>
          <w:sz w:val="22"/>
          <w:szCs w:val="22"/>
          <w:lang w:val="uk-UA"/>
        </w:rPr>
        <w:t xml:space="preserve"> консультування</w:t>
      </w:r>
      <w:r w:rsidR="000D341F" w:rsidRPr="1EAC51DC">
        <w:rPr>
          <w:rStyle w:val="normaltextrun"/>
          <w:rFonts w:asciiTheme="majorHAnsi" w:hAnsiTheme="majorHAnsi" w:cstheme="majorBidi"/>
          <w:sz w:val="22"/>
          <w:szCs w:val="22"/>
          <w:lang w:val="uk-UA"/>
        </w:rPr>
        <w:t xml:space="preserve">, зокрема </w:t>
      </w:r>
      <w:r w:rsidR="00DA01D6" w:rsidRPr="1EAC51DC">
        <w:rPr>
          <w:rStyle w:val="normaltextrun"/>
          <w:rFonts w:asciiTheme="majorHAnsi" w:hAnsiTheme="majorHAnsi" w:cstheme="majorBidi"/>
          <w:sz w:val="22"/>
          <w:szCs w:val="22"/>
          <w:lang w:val="uk-UA"/>
        </w:rPr>
        <w:t>здійснювати аналіз національних та міжнародних досліджень щодо адаптування підходу профорієнтації до усіх рівні</w:t>
      </w:r>
      <w:r w:rsidR="00612C82" w:rsidRPr="1EAC51DC">
        <w:rPr>
          <w:rStyle w:val="normaltextrun"/>
          <w:rFonts w:asciiTheme="majorHAnsi" w:hAnsiTheme="majorHAnsi" w:cstheme="majorBidi"/>
          <w:sz w:val="22"/>
          <w:szCs w:val="22"/>
          <w:lang w:val="uk-UA"/>
        </w:rPr>
        <w:t>в</w:t>
      </w:r>
      <w:r w:rsidR="00DA01D6" w:rsidRPr="1EAC51DC">
        <w:rPr>
          <w:rStyle w:val="normaltextrun"/>
          <w:rFonts w:asciiTheme="majorHAnsi" w:hAnsiTheme="majorHAnsi" w:cstheme="majorBidi"/>
          <w:sz w:val="22"/>
          <w:szCs w:val="22"/>
          <w:lang w:val="uk-UA"/>
        </w:rPr>
        <w:t xml:space="preserve"> освіти</w:t>
      </w:r>
      <w:r w:rsidR="00140E28" w:rsidRPr="1EAC51DC">
        <w:rPr>
          <w:rStyle w:val="normaltextrun"/>
          <w:rFonts w:asciiTheme="majorHAnsi" w:hAnsiTheme="majorHAnsi" w:cstheme="majorBidi"/>
          <w:sz w:val="22"/>
          <w:szCs w:val="22"/>
          <w:lang w:val="uk-UA"/>
        </w:rPr>
        <w:t xml:space="preserve"> та р</w:t>
      </w:r>
      <w:r w:rsidR="00DA01D6" w:rsidRPr="1EAC51DC">
        <w:rPr>
          <w:rStyle w:val="normaltextrun"/>
          <w:rFonts w:asciiTheme="majorHAnsi" w:hAnsiTheme="majorHAnsi" w:cstheme="majorBidi"/>
          <w:sz w:val="22"/>
          <w:szCs w:val="22"/>
          <w:lang w:val="uk-UA"/>
        </w:rPr>
        <w:t>озроб</w:t>
      </w:r>
      <w:r w:rsidR="00140E28" w:rsidRPr="1EAC51DC">
        <w:rPr>
          <w:rStyle w:val="normaltextrun"/>
          <w:rFonts w:asciiTheme="majorHAnsi" w:hAnsiTheme="majorHAnsi" w:cstheme="majorBidi"/>
          <w:sz w:val="22"/>
          <w:szCs w:val="22"/>
          <w:lang w:val="uk-UA"/>
        </w:rPr>
        <w:t xml:space="preserve">ляти </w:t>
      </w:r>
      <w:r w:rsidR="00DA01D6" w:rsidRPr="1EAC51DC">
        <w:rPr>
          <w:rStyle w:val="normaltextrun"/>
          <w:rFonts w:asciiTheme="majorHAnsi" w:hAnsiTheme="majorHAnsi" w:cstheme="majorBidi"/>
          <w:sz w:val="22"/>
          <w:szCs w:val="22"/>
          <w:lang w:val="uk-UA"/>
        </w:rPr>
        <w:t xml:space="preserve">рекомендацій щодо включення напрямку профорієнтації до навчального процесу; </w:t>
      </w:r>
      <w:r w:rsidR="00140E28" w:rsidRPr="1EAC51DC">
        <w:rPr>
          <w:rStyle w:val="normaltextrun"/>
          <w:rFonts w:asciiTheme="majorHAnsi" w:hAnsiTheme="majorHAnsi" w:cstheme="majorBidi"/>
          <w:sz w:val="22"/>
          <w:szCs w:val="22"/>
          <w:lang w:val="uk-UA"/>
        </w:rPr>
        <w:t>здійснювати с</w:t>
      </w:r>
      <w:r w:rsidR="00DA01D6" w:rsidRPr="1EAC51DC">
        <w:rPr>
          <w:rStyle w:val="normaltextrun"/>
          <w:rFonts w:asciiTheme="majorHAnsi" w:hAnsiTheme="majorHAnsi" w:cstheme="majorBidi"/>
          <w:sz w:val="22"/>
          <w:szCs w:val="22"/>
          <w:lang w:val="uk-UA"/>
        </w:rPr>
        <w:t>истематизаці</w:t>
      </w:r>
      <w:r w:rsidR="00301FDD" w:rsidRPr="1EAC51DC">
        <w:rPr>
          <w:rStyle w:val="normaltextrun"/>
          <w:rFonts w:asciiTheme="majorHAnsi" w:hAnsiTheme="majorHAnsi" w:cstheme="majorBidi"/>
          <w:sz w:val="22"/>
          <w:szCs w:val="22"/>
          <w:lang w:val="uk-UA"/>
        </w:rPr>
        <w:t>ю</w:t>
      </w:r>
      <w:r w:rsidR="00DA01D6" w:rsidRPr="1EAC51DC">
        <w:rPr>
          <w:rStyle w:val="normaltextrun"/>
          <w:rFonts w:asciiTheme="majorHAnsi" w:hAnsiTheme="majorHAnsi" w:cstheme="majorBidi"/>
          <w:sz w:val="22"/>
          <w:szCs w:val="22"/>
          <w:lang w:val="uk-UA"/>
        </w:rPr>
        <w:t xml:space="preserve"> потреб щодо профорієнтації та кар’єрного консультування, з урахуванням інклюзивного підходу та релокації закладів освіти внаслідок повномасштабного вторгнення</w:t>
      </w:r>
      <w:r w:rsidR="00257848" w:rsidRPr="1EAC51DC">
        <w:rPr>
          <w:rStyle w:val="normaltextrun"/>
          <w:rFonts w:asciiTheme="majorHAnsi" w:hAnsiTheme="majorHAnsi" w:cstheme="majorBidi"/>
          <w:sz w:val="22"/>
          <w:szCs w:val="22"/>
          <w:lang w:val="uk-UA"/>
        </w:rPr>
        <w:t>; проводити</w:t>
      </w:r>
      <w:r w:rsidR="00764151" w:rsidRPr="1EAC51DC">
        <w:rPr>
          <w:rStyle w:val="normaltextrun"/>
          <w:rFonts w:asciiTheme="majorHAnsi" w:hAnsiTheme="majorHAnsi" w:cstheme="majorBidi"/>
          <w:sz w:val="22"/>
          <w:szCs w:val="22"/>
          <w:lang w:val="uk-UA"/>
        </w:rPr>
        <w:t xml:space="preserve"> а</w:t>
      </w:r>
      <w:r w:rsidR="00DA01D6" w:rsidRPr="1EAC51DC">
        <w:rPr>
          <w:rStyle w:val="normaltextrun"/>
          <w:rFonts w:asciiTheme="majorHAnsi" w:hAnsiTheme="majorHAnsi" w:cstheme="majorBidi"/>
          <w:sz w:val="22"/>
          <w:szCs w:val="22"/>
          <w:lang w:val="uk-UA"/>
        </w:rPr>
        <w:t>наліз проєктів та програм, які впроваджуються в Україні та спрямовані на покращення системи профорієнтації та кар’єрного консультування;</w:t>
      </w:r>
      <w:r w:rsidR="00764151" w:rsidRPr="1EAC51DC">
        <w:rPr>
          <w:rStyle w:val="normaltextrun"/>
          <w:rFonts w:asciiTheme="majorHAnsi" w:hAnsiTheme="majorHAnsi" w:cstheme="majorBidi"/>
          <w:sz w:val="22"/>
          <w:szCs w:val="22"/>
          <w:lang w:val="uk-UA"/>
        </w:rPr>
        <w:t xml:space="preserve"> </w:t>
      </w:r>
      <w:r w:rsidR="00030DE7" w:rsidRPr="1EAC51DC">
        <w:rPr>
          <w:rStyle w:val="normaltextrun"/>
          <w:rFonts w:asciiTheme="majorHAnsi" w:hAnsiTheme="majorHAnsi" w:cstheme="majorBidi"/>
          <w:sz w:val="22"/>
          <w:szCs w:val="22"/>
          <w:lang w:val="uk-UA"/>
        </w:rPr>
        <w:t xml:space="preserve">проводити </w:t>
      </w:r>
      <w:r w:rsidR="00764151" w:rsidRPr="1EAC51DC">
        <w:rPr>
          <w:rStyle w:val="normaltextrun"/>
          <w:rFonts w:asciiTheme="majorHAnsi" w:hAnsiTheme="majorHAnsi" w:cstheme="majorBidi"/>
          <w:sz w:val="22"/>
          <w:szCs w:val="22"/>
          <w:lang w:val="uk-UA"/>
        </w:rPr>
        <w:t>а</w:t>
      </w:r>
      <w:r w:rsidR="00DA01D6" w:rsidRPr="1EAC51DC">
        <w:rPr>
          <w:rStyle w:val="normaltextrun"/>
          <w:rFonts w:asciiTheme="majorHAnsi" w:hAnsiTheme="majorHAnsi" w:cstheme="majorBidi"/>
          <w:sz w:val="22"/>
          <w:szCs w:val="22"/>
          <w:lang w:val="uk-UA"/>
        </w:rPr>
        <w:t>наліз кращих міжнародних практик</w:t>
      </w:r>
      <w:r w:rsidR="00764151" w:rsidRPr="1EAC51DC">
        <w:rPr>
          <w:rStyle w:val="normaltextrun"/>
          <w:rFonts w:asciiTheme="majorHAnsi" w:hAnsiTheme="majorHAnsi" w:cstheme="majorBidi"/>
          <w:sz w:val="22"/>
          <w:szCs w:val="22"/>
          <w:lang w:val="uk-UA"/>
        </w:rPr>
        <w:t xml:space="preserve"> </w:t>
      </w:r>
      <w:r w:rsidR="00DA01D6" w:rsidRPr="1EAC51DC">
        <w:rPr>
          <w:rStyle w:val="normaltextrun"/>
          <w:rFonts w:asciiTheme="majorHAnsi" w:hAnsiTheme="majorHAnsi" w:cstheme="majorBidi"/>
          <w:sz w:val="22"/>
          <w:szCs w:val="22"/>
          <w:lang w:val="uk-UA"/>
        </w:rPr>
        <w:t>та обґрунтування можливості їх адаптації до українських реалій враховуючі поточний стан та перспективи розвитку соціально-економічної ситуації, а також євроінтеграційні зобов’язання України</w:t>
      </w:r>
      <w:r w:rsidR="000E2244" w:rsidRPr="1EAC51DC">
        <w:rPr>
          <w:rStyle w:val="normaltextrun"/>
          <w:rFonts w:asciiTheme="majorHAnsi" w:hAnsiTheme="majorHAnsi" w:cstheme="majorBidi"/>
          <w:sz w:val="22"/>
          <w:szCs w:val="22"/>
          <w:lang w:val="uk-UA"/>
        </w:rPr>
        <w:t>;</w:t>
      </w:r>
      <w:r w:rsidR="00764151" w:rsidRPr="1EAC51DC">
        <w:rPr>
          <w:rStyle w:val="normaltextrun"/>
          <w:rFonts w:asciiTheme="majorHAnsi" w:hAnsiTheme="majorHAnsi" w:cstheme="majorBidi"/>
          <w:sz w:val="22"/>
          <w:szCs w:val="22"/>
          <w:lang w:val="uk-UA"/>
        </w:rPr>
        <w:t xml:space="preserve"> в</w:t>
      </w:r>
      <w:r w:rsidR="00DA01D6" w:rsidRPr="1EAC51DC">
        <w:rPr>
          <w:rStyle w:val="normaltextrun"/>
          <w:rFonts w:asciiTheme="majorHAnsi" w:hAnsiTheme="majorHAnsi" w:cstheme="majorBidi"/>
          <w:sz w:val="22"/>
          <w:szCs w:val="22"/>
          <w:lang w:val="uk-UA"/>
        </w:rPr>
        <w:t>изнач</w:t>
      </w:r>
      <w:r w:rsidR="00974682" w:rsidRPr="1EAC51DC">
        <w:rPr>
          <w:rStyle w:val="normaltextrun"/>
          <w:rFonts w:asciiTheme="majorHAnsi" w:hAnsiTheme="majorHAnsi" w:cstheme="majorBidi"/>
          <w:sz w:val="22"/>
          <w:szCs w:val="22"/>
          <w:lang w:val="uk-UA"/>
        </w:rPr>
        <w:t>ити</w:t>
      </w:r>
      <w:r w:rsidR="00DA01D6" w:rsidRPr="1EAC51DC">
        <w:rPr>
          <w:rStyle w:val="normaltextrun"/>
          <w:rFonts w:asciiTheme="majorHAnsi" w:hAnsiTheme="majorHAnsi" w:cstheme="majorBidi"/>
          <w:sz w:val="22"/>
          <w:szCs w:val="22"/>
          <w:lang w:val="uk-UA"/>
        </w:rPr>
        <w:t xml:space="preserve"> модел</w:t>
      </w:r>
      <w:r w:rsidR="00974682" w:rsidRPr="1EAC51DC">
        <w:rPr>
          <w:rStyle w:val="normaltextrun"/>
          <w:rFonts w:asciiTheme="majorHAnsi" w:hAnsiTheme="majorHAnsi" w:cstheme="majorBidi"/>
          <w:sz w:val="22"/>
          <w:szCs w:val="22"/>
          <w:lang w:val="uk-UA"/>
        </w:rPr>
        <w:t>ь</w:t>
      </w:r>
      <w:r w:rsidR="00DA01D6" w:rsidRPr="1EAC51DC">
        <w:rPr>
          <w:rStyle w:val="normaltextrun"/>
          <w:rFonts w:asciiTheme="majorHAnsi" w:hAnsiTheme="majorHAnsi" w:cstheme="majorBidi"/>
          <w:sz w:val="22"/>
          <w:szCs w:val="22"/>
          <w:lang w:val="uk-UA"/>
        </w:rPr>
        <w:t xml:space="preserve"> профорієнтації та кар’єрного консультування (з визначенням методів</w:t>
      </w:r>
      <w:r w:rsidR="00B13EB9" w:rsidRPr="1EAC51DC">
        <w:rPr>
          <w:rStyle w:val="normaltextrun"/>
          <w:rFonts w:asciiTheme="majorHAnsi" w:hAnsiTheme="majorHAnsi" w:cstheme="majorBidi"/>
          <w:sz w:val="22"/>
          <w:szCs w:val="22"/>
          <w:lang w:val="uk-UA"/>
        </w:rPr>
        <w:t xml:space="preserve"> та</w:t>
      </w:r>
      <w:r w:rsidR="00DA01D6" w:rsidRPr="1EAC51DC">
        <w:rPr>
          <w:rStyle w:val="normaltextrun"/>
          <w:rFonts w:asciiTheme="majorHAnsi" w:hAnsiTheme="majorHAnsi" w:cstheme="majorBidi"/>
          <w:sz w:val="22"/>
          <w:szCs w:val="22"/>
          <w:lang w:val="uk-UA"/>
        </w:rPr>
        <w:t xml:space="preserve"> інструментів імплементації), яка буде релевантною до контексту України та перспектив розвитку освіти</w:t>
      </w:r>
      <w:r w:rsidR="00AA1040" w:rsidRPr="1EAC51DC">
        <w:rPr>
          <w:rStyle w:val="normaltextrun"/>
          <w:rFonts w:asciiTheme="majorHAnsi" w:hAnsiTheme="majorHAnsi" w:cstheme="majorBidi"/>
          <w:sz w:val="22"/>
          <w:szCs w:val="22"/>
          <w:lang w:val="uk-UA"/>
        </w:rPr>
        <w:t>, а також</w:t>
      </w:r>
      <w:r w:rsidR="000E2244" w:rsidRPr="1EAC51DC">
        <w:rPr>
          <w:rStyle w:val="normaltextrun"/>
          <w:rFonts w:asciiTheme="majorHAnsi" w:hAnsiTheme="majorHAnsi" w:cstheme="majorBidi"/>
          <w:sz w:val="22"/>
          <w:szCs w:val="22"/>
          <w:lang w:val="uk-UA"/>
        </w:rPr>
        <w:t xml:space="preserve"> о</w:t>
      </w:r>
      <w:r w:rsidR="00DA01D6" w:rsidRPr="1EAC51DC">
        <w:rPr>
          <w:rStyle w:val="normaltextrun"/>
          <w:rFonts w:asciiTheme="majorHAnsi" w:hAnsiTheme="majorHAnsi" w:cstheme="majorBidi"/>
          <w:sz w:val="22"/>
          <w:szCs w:val="22"/>
          <w:lang w:val="uk-UA"/>
        </w:rPr>
        <w:t>працювання економічного механізму запровадження модел</w:t>
      </w:r>
      <w:r w:rsidR="00AA1040" w:rsidRPr="1EAC51DC">
        <w:rPr>
          <w:rStyle w:val="normaltextrun"/>
          <w:rFonts w:asciiTheme="majorHAnsi" w:hAnsiTheme="majorHAnsi" w:cstheme="majorBidi"/>
          <w:sz w:val="22"/>
          <w:szCs w:val="22"/>
          <w:lang w:val="uk-UA"/>
        </w:rPr>
        <w:t>і;</w:t>
      </w:r>
      <w:r w:rsidR="00DA01D6" w:rsidRPr="1EAC51DC">
        <w:rPr>
          <w:rStyle w:val="normaltextrun"/>
          <w:rFonts w:asciiTheme="majorHAnsi" w:hAnsiTheme="majorHAnsi" w:cstheme="majorBidi"/>
          <w:sz w:val="22"/>
          <w:szCs w:val="22"/>
          <w:lang w:val="uk-UA"/>
        </w:rPr>
        <w:t xml:space="preserve"> </w:t>
      </w:r>
      <w:r w:rsidR="00AA1040" w:rsidRPr="1EAC51DC">
        <w:rPr>
          <w:rStyle w:val="normaltextrun"/>
          <w:rFonts w:asciiTheme="majorHAnsi" w:hAnsiTheme="majorHAnsi" w:cstheme="majorBidi"/>
          <w:sz w:val="22"/>
          <w:szCs w:val="22"/>
          <w:lang w:val="uk-UA"/>
        </w:rPr>
        <w:t>о</w:t>
      </w:r>
      <w:r w:rsidR="00DA01D6" w:rsidRPr="1EAC51DC">
        <w:rPr>
          <w:rStyle w:val="normaltextrun"/>
          <w:rFonts w:asciiTheme="majorHAnsi" w:hAnsiTheme="majorHAnsi" w:cstheme="majorBidi"/>
          <w:sz w:val="22"/>
          <w:szCs w:val="22"/>
          <w:lang w:val="uk-UA"/>
        </w:rPr>
        <w:t xml:space="preserve">бґрунтування впровадження пілотованої моделі "Кар’єрно-орієнтована школа" в українських школах, яка була розроблена Сareer Hub ГО Центр "Розвиток КСВ" у партнерстві із МОН України в межах </w:t>
      </w:r>
      <w:r w:rsidR="00B13EB9" w:rsidRPr="1EAC51DC">
        <w:rPr>
          <w:rStyle w:val="normaltextrun"/>
          <w:rFonts w:asciiTheme="majorHAnsi" w:hAnsiTheme="majorHAnsi" w:cstheme="majorBidi"/>
          <w:sz w:val="22"/>
          <w:szCs w:val="22"/>
          <w:lang w:val="uk-UA"/>
        </w:rPr>
        <w:t>п</w:t>
      </w:r>
      <w:r w:rsidR="00DA01D6" w:rsidRPr="1EAC51DC">
        <w:rPr>
          <w:rStyle w:val="normaltextrun"/>
          <w:rFonts w:asciiTheme="majorHAnsi" w:hAnsiTheme="majorHAnsi" w:cstheme="majorBidi"/>
          <w:sz w:val="22"/>
          <w:szCs w:val="22"/>
          <w:lang w:val="uk-UA"/>
        </w:rPr>
        <w:t>рограми USAID "Мріємо та діємо". Розробка дорожньої карти впровадження визначеної моделі на усіх рівнях освіт</w:t>
      </w:r>
      <w:r w:rsidR="007D4D22" w:rsidRPr="1EAC51DC">
        <w:rPr>
          <w:rStyle w:val="normaltextrun"/>
          <w:rFonts w:asciiTheme="majorHAnsi" w:hAnsiTheme="majorHAnsi" w:cstheme="majorBidi"/>
          <w:sz w:val="22"/>
          <w:szCs w:val="22"/>
          <w:lang w:val="uk-UA"/>
        </w:rPr>
        <w:t>и</w:t>
      </w:r>
      <w:r w:rsidR="00DA01D6" w:rsidRPr="1EAC51DC">
        <w:rPr>
          <w:rStyle w:val="normaltextrun"/>
          <w:rFonts w:asciiTheme="majorHAnsi" w:hAnsiTheme="majorHAnsi" w:cstheme="majorBidi"/>
          <w:sz w:val="22"/>
          <w:szCs w:val="22"/>
          <w:lang w:val="uk-UA"/>
        </w:rPr>
        <w:t xml:space="preserve">. Проведення проміжного аналізу пілотного запуску </w:t>
      </w:r>
      <w:r w:rsidR="00E44367" w:rsidRPr="1EAC51DC">
        <w:rPr>
          <w:rStyle w:val="normaltextrun"/>
          <w:rFonts w:asciiTheme="majorHAnsi" w:hAnsiTheme="majorHAnsi" w:cstheme="majorBidi"/>
          <w:sz w:val="22"/>
          <w:szCs w:val="22"/>
          <w:lang w:val="uk-UA"/>
        </w:rPr>
        <w:t xml:space="preserve">моделі </w:t>
      </w:r>
      <w:r w:rsidR="00DA01D6" w:rsidRPr="1EAC51DC">
        <w:rPr>
          <w:rStyle w:val="normaltextrun"/>
          <w:rFonts w:asciiTheme="majorHAnsi" w:hAnsiTheme="majorHAnsi" w:cstheme="majorBidi"/>
          <w:sz w:val="22"/>
          <w:szCs w:val="22"/>
          <w:lang w:val="uk-UA"/>
        </w:rPr>
        <w:t xml:space="preserve">та обґрунтування рекомендацій щодо </w:t>
      </w:r>
      <w:r w:rsidR="00D1783A" w:rsidRPr="1EAC51DC">
        <w:rPr>
          <w:rStyle w:val="normaltextrun"/>
          <w:rFonts w:asciiTheme="majorHAnsi" w:hAnsiTheme="majorHAnsi" w:cstheme="majorBidi"/>
          <w:sz w:val="22"/>
          <w:szCs w:val="22"/>
          <w:lang w:val="uk-UA"/>
        </w:rPr>
        <w:t xml:space="preserve">її </w:t>
      </w:r>
      <w:r w:rsidR="00DA01D6" w:rsidRPr="1EAC51DC">
        <w:rPr>
          <w:rStyle w:val="normaltextrun"/>
          <w:rFonts w:asciiTheme="majorHAnsi" w:hAnsiTheme="majorHAnsi" w:cstheme="majorBidi"/>
          <w:sz w:val="22"/>
          <w:szCs w:val="22"/>
          <w:lang w:val="uk-UA"/>
        </w:rPr>
        <w:t>вдосконалення моделі</w:t>
      </w:r>
      <w:r w:rsidR="00D1783A" w:rsidRPr="1EAC51DC">
        <w:rPr>
          <w:rStyle w:val="normaltextrun"/>
          <w:rFonts w:asciiTheme="majorHAnsi" w:hAnsiTheme="majorHAnsi" w:cstheme="majorBidi"/>
          <w:sz w:val="22"/>
          <w:szCs w:val="22"/>
          <w:lang w:val="uk-UA"/>
        </w:rPr>
        <w:t>,</w:t>
      </w:r>
      <w:r w:rsidR="004E52BA" w:rsidRPr="1EAC51DC">
        <w:rPr>
          <w:rStyle w:val="normaltextrun"/>
          <w:rFonts w:asciiTheme="majorHAnsi" w:hAnsiTheme="majorHAnsi" w:cstheme="majorBidi"/>
          <w:sz w:val="22"/>
          <w:szCs w:val="22"/>
          <w:lang w:val="uk-UA"/>
        </w:rPr>
        <w:t xml:space="preserve"> </w:t>
      </w:r>
      <w:bookmarkStart w:id="0" w:name="_Hlk159844209"/>
      <w:r w:rsidR="004E52BA" w:rsidRPr="1EAC51DC">
        <w:rPr>
          <w:rStyle w:val="normaltextrun"/>
          <w:rFonts w:asciiTheme="majorHAnsi" w:hAnsiTheme="majorHAnsi" w:cstheme="majorBidi"/>
          <w:sz w:val="22"/>
          <w:szCs w:val="22"/>
          <w:lang w:val="uk-UA"/>
        </w:rPr>
        <w:t>а також</w:t>
      </w:r>
      <w:r w:rsidR="00D43F73" w:rsidRPr="1EAC51DC">
        <w:rPr>
          <w:rStyle w:val="normaltextrun"/>
          <w:rFonts w:asciiTheme="majorHAnsi" w:hAnsiTheme="majorHAnsi" w:cstheme="majorBidi"/>
          <w:sz w:val="22"/>
          <w:szCs w:val="22"/>
          <w:lang w:val="uk-UA"/>
        </w:rPr>
        <w:t xml:space="preserve"> виконання інших релевантних завдань</w:t>
      </w:r>
      <w:r w:rsidR="00B07EBE" w:rsidRPr="1EAC51DC">
        <w:rPr>
          <w:rStyle w:val="normaltextrun"/>
          <w:rFonts w:asciiTheme="majorHAnsi" w:hAnsiTheme="majorHAnsi" w:cstheme="majorBidi"/>
          <w:sz w:val="22"/>
          <w:szCs w:val="22"/>
          <w:lang w:val="uk-UA"/>
        </w:rPr>
        <w:t xml:space="preserve">. </w:t>
      </w:r>
    </w:p>
    <w:bookmarkEnd w:id="0"/>
    <w:p w14:paraId="4D31B425" w14:textId="02E9CD1D" w:rsidR="005301C1" w:rsidRPr="00A41644" w:rsidRDefault="3AC23200" w:rsidP="1EAC51DC">
      <w:pPr>
        <w:jc w:val="both"/>
        <w:rPr>
          <w:rFonts w:asciiTheme="majorHAnsi" w:hAnsiTheme="majorHAnsi" w:cstheme="majorBidi"/>
          <w:sz w:val="22"/>
          <w:szCs w:val="22"/>
          <w:lang w:val="uk-UA"/>
        </w:rPr>
      </w:pPr>
      <w:r w:rsidRPr="1EAC51DC">
        <w:rPr>
          <w:rFonts w:asciiTheme="majorHAnsi" w:hAnsiTheme="majorHAnsi" w:cstheme="majorBidi"/>
          <w:b/>
          <w:bCs/>
          <w:sz w:val="22"/>
          <w:szCs w:val="22"/>
          <w:lang w:val="uk-UA"/>
        </w:rPr>
        <w:t xml:space="preserve">Очікується, що </w:t>
      </w:r>
      <w:r w:rsidR="00851107" w:rsidRPr="1EAC51DC">
        <w:rPr>
          <w:rFonts w:asciiTheme="majorHAnsi" w:hAnsiTheme="majorHAnsi" w:cstheme="majorBidi"/>
          <w:b/>
          <w:bCs/>
          <w:sz w:val="22"/>
          <w:szCs w:val="22"/>
          <w:lang w:val="uk-UA"/>
        </w:rPr>
        <w:t>експерт/експертк</w:t>
      </w:r>
      <w:r w:rsidR="00D6006D" w:rsidRPr="1EAC51DC">
        <w:rPr>
          <w:rFonts w:asciiTheme="majorHAnsi" w:hAnsiTheme="majorHAnsi" w:cstheme="majorBidi"/>
          <w:b/>
          <w:bCs/>
          <w:sz w:val="22"/>
          <w:szCs w:val="22"/>
          <w:lang w:val="uk-UA"/>
        </w:rPr>
        <w:t>а</w:t>
      </w:r>
      <w:r w:rsidR="00851107" w:rsidRPr="1EAC51DC">
        <w:rPr>
          <w:rFonts w:asciiTheme="majorHAnsi" w:hAnsiTheme="majorHAnsi" w:cstheme="majorBidi"/>
          <w:b/>
          <w:bCs/>
          <w:sz w:val="22"/>
          <w:szCs w:val="22"/>
          <w:lang w:val="uk-UA"/>
        </w:rPr>
        <w:t xml:space="preserve"> </w:t>
      </w:r>
      <w:r w:rsidRPr="1EAC51DC">
        <w:rPr>
          <w:rFonts w:asciiTheme="majorHAnsi" w:hAnsiTheme="majorHAnsi" w:cstheme="majorBidi"/>
          <w:b/>
          <w:bCs/>
          <w:sz w:val="22"/>
          <w:szCs w:val="22"/>
          <w:lang w:val="uk-UA"/>
        </w:rPr>
        <w:t xml:space="preserve">надаватиме послуги </w:t>
      </w:r>
      <w:r w:rsidR="7A11FA93" w:rsidRPr="1EAC51DC">
        <w:rPr>
          <w:rFonts w:asciiTheme="majorHAnsi" w:hAnsiTheme="majorHAnsi" w:cstheme="majorBidi"/>
          <w:b/>
          <w:bCs/>
          <w:sz w:val="22"/>
          <w:szCs w:val="22"/>
          <w:lang w:val="uk-UA"/>
        </w:rPr>
        <w:t>протягом</w:t>
      </w:r>
      <w:r w:rsidR="7A11FA93" w:rsidRPr="1EAC51DC">
        <w:rPr>
          <w:rFonts w:asciiTheme="majorHAnsi" w:hAnsiTheme="majorHAnsi" w:cstheme="majorBidi"/>
          <w:sz w:val="22"/>
          <w:szCs w:val="22"/>
          <w:lang w:val="uk-UA"/>
        </w:rPr>
        <w:t xml:space="preserve"> </w:t>
      </w:r>
      <w:r w:rsidR="00F03886" w:rsidRPr="007C631A">
        <w:rPr>
          <w:rFonts w:asciiTheme="majorHAnsi" w:hAnsiTheme="majorHAnsi" w:cstheme="majorBidi"/>
          <w:sz w:val="22"/>
          <w:szCs w:val="22"/>
          <w:highlight w:val="yellow"/>
          <w:lang w:val="uk-UA"/>
        </w:rPr>
        <w:t>6</w:t>
      </w:r>
      <w:r w:rsidR="00EC045F" w:rsidRPr="007C631A">
        <w:rPr>
          <w:rFonts w:asciiTheme="majorHAnsi" w:hAnsiTheme="majorHAnsi" w:cstheme="majorBidi"/>
          <w:sz w:val="22"/>
          <w:szCs w:val="22"/>
          <w:highlight w:val="yellow"/>
          <w:lang w:val="uk-UA"/>
        </w:rPr>
        <w:t xml:space="preserve"> </w:t>
      </w:r>
      <w:r w:rsidR="003D76F9" w:rsidRPr="007C631A">
        <w:rPr>
          <w:rFonts w:asciiTheme="majorHAnsi" w:hAnsiTheme="majorHAnsi" w:cstheme="majorBidi"/>
          <w:sz w:val="22"/>
          <w:szCs w:val="22"/>
          <w:highlight w:val="yellow"/>
          <w:lang w:val="uk-UA"/>
        </w:rPr>
        <w:t>місяців</w:t>
      </w:r>
      <w:r w:rsidR="00EC045F" w:rsidRPr="007C631A">
        <w:rPr>
          <w:rFonts w:asciiTheme="majorHAnsi" w:hAnsiTheme="majorHAnsi" w:cstheme="majorBidi"/>
          <w:sz w:val="22"/>
          <w:szCs w:val="22"/>
          <w:highlight w:val="yellow"/>
          <w:lang w:val="uk-UA"/>
        </w:rPr>
        <w:t xml:space="preserve"> (орієнтовно, </w:t>
      </w:r>
      <w:r w:rsidR="008F111C" w:rsidRPr="007C631A">
        <w:rPr>
          <w:rFonts w:asciiTheme="majorHAnsi" w:hAnsiTheme="majorHAnsi" w:cstheme="majorBidi"/>
          <w:sz w:val="22"/>
          <w:szCs w:val="22"/>
          <w:highlight w:val="yellow"/>
          <w:lang w:val="uk-UA"/>
        </w:rPr>
        <w:t>квітень</w:t>
      </w:r>
      <w:r w:rsidR="007105BB" w:rsidRPr="007C631A">
        <w:rPr>
          <w:rFonts w:asciiTheme="majorHAnsi" w:hAnsiTheme="majorHAnsi" w:cstheme="majorBidi"/>
          <w:sz w:val="22"/>
          <w:szCs w:val="22"/>
          <w:highlight w:val="yellow"/>
          <w:lang w:val="uk-UA"/>
        </w:rPr>
        <w:t xml:space="preserve"> </w:t>
      </w:r>
      <w:r w:rsidR="00EC045F" w:rsidRPr="007C631A">
        <w:rPr>
          <w:rFonts w:asciiTheme="majorHAnsi" w:hAnsiTheme="majorHAnsi" w:cstheme="majorBidi"/>
          <w:sz w:val="22"/>
          <w:szCs w:val="22"/>
          <w:highlight w:val="yellow"/>
          <w:lang w:val="uk-UA"/>
        </w:rPr>
        <w:t xml:space="preserve">2024 – </w:t>
      </w:r>
      <w:r w:rsidR="008F111C" w:rsidRPr="007C631A">
        <w:rPr>
          <w:rFonts w:asciiTheme="majorHAnsi" w:hAnsiTheme="majorHAnsi" w:cstheme="majorBidi"/>
          <w:sz w:val="22"/>
          <w:szCs w:val="22"/>
          <w:highlight w:val="yellow"/>
          <w:lang w:val="uk-UA"/>
        </w:rPr>
        <w:t>вересень</w:t>
      </w:r>
      <w:r w:rsidR="00D66592" w:rsidRPr="007C631A">
        <w:rPr>
          <w:rFonts w:asciiTheme="majorHAnsi" w:hAnsiTheme="majorHAnsi" w:cstheme="majorBidi"/>
          <w:sz w:val="22"/>
          <w:szCs w:val="22"/>
          <w:highlight w:val="yellow"/>
          <w:lang w:val="uk-UA"/>
        </w:rPr>
        <w:t xml:space="preserve"> 2024</w:t>
      </w:r>
      <w:r w:rsidR="00EC045F" w:rsidRPr="007C631A">
        <w:rPr>
          <w:rFonts w:asciiTheme="majorHAnsi" w:hAnsiTheme="majorHAnsi" w:cstheme="majorBidi"/>
          <w:sz w:val="22"/>
          <w:szCs w:val="22"/>
          <w:highlight w:val="yellow"/>
          <w:lang w:val="uk-UA"/>
        </w:rPr>
        <w:t>)</w:t>
      </w:r>
      <w:r w:rsidR="00EA78B6" w:rsidRPr="1EAC51DC">
        <w:rPr>
          <w:rFonts w:asciiTheme="majorHAnsi" w:hAnsiTheme="majorHAnsi" w:cstheme="majorBidi"/>
          <w:sz w:val="22"/>
          <w:szCs w:val="22"/>
          <w:lang w:val="uk-UA"/>
        </w:rPr>
        <w:t xml:space="preserve"> </w:t>
      </w:r>
      <w:r w:rsidR="004D42D8" w:rsidRPr="1EAC51DC">
        <w:rPr>
          <w:rFonts w:asciiTheme="majorHAnsi" w:hAnsiTheme="majorHAnsi" w:cstheme="majorBidi"/>
          <w:sz w:val="22"/>
          <w:szCs w:val="22"/>
          <w:lang w:val="uk-UA"/>
        </w:rPr>
        <w:t>з повною завантаженістю</w:t>
      </w:r>
      <w:r w:rsidR="00F03886" w:rsidRPr="1EAC51DC">
        <w:rPr>
          <w:rFonts w:asciiTheme="majorHAnsi" w:hAnsiTheme="majorHAnsi" w:cstheme="majorBidi"/>
          <w:sz w:val="22"/>
          <w:szCs w:val="22"/>
          <w:lang w:val="uk-UA"/>
        </w:rPr>
        <w:t xml:space="preserve"> та можливістю продовження </w:t>
      </w:r>
      <w:r w:rsidR="00D57704" w:rsidRPr="1EAC51DC">
        <w:rPr>
          <w:rFonts w:asciiTheme="majorHAnsi" w:hAnsiTheme="majorHAnsi" w:cstheme="majorBidi"/>
          <w:sz w:val="22"/>
          <w:szCs w:val="22"/>
          <w:lang w:val="uk-UA"/>
        </w:rPr>
        <w:t>контракту</w:t>
      </w:r>
      <w:r w:rsidR="00D54539" w:rsidRPr="1EAC51DC">
        <w:rPr>
          <w:rFonts w:asciiTheme="majorHAnsi" w:hAnsiTheme="majorHAnsi" w:cstheme="majorBidi"/>
          <w:sz w:val="22"/>
          <w:szCs w:val="22"/>
          <w:lang w:val="uk-UA"/>
        </w:rPr>
        <w:t xml:space="preserve">. </w:t>
      </w:r>
      <w:r w:rsidR="7A1F824E" w:rsidRPr="00746DB8">
        <w:rPr>
          <w:rFonts w:asciiTheme="majorHAnsi" w:hAnsiTheme="majorHAnsi" w:cstheme="majorBidi"/>
          <w:sz w:val="22"/>
          <w:szCs w:val="22"/>
          <w:lang w:val="uk-UA"/>
        </w:rPr>
        <w:t>Бажано</w:t>
      </w:r>
      <w:r w:rsidR="689A9A96" w:rsidRPr="00746DB8">
        <w:rPr>
          <w:rFonts w:asciiTheme="majorHAnsi" w:hAnsiTheme="majorHAnsi" w:cstheme="majorBidi"/>
          <w:sz w:val="22"/>
          <w:szCs w:val="22"/>
          <w:lang w:val="uk-UA"/>
        </w:rPr>
        <w:t xml:space="preserve"> </w:t>
      </w:r>
      <w:r w:rsidRPr="1EAC51DC">
        <w:rPr>
          <w:rFonts w:asciiTheme="majorHAnsi" w:hAnsiTheme="majorHAnsi" w:cstheme="majorBidi"/>
          <w:sz w:val="22"/>
          <w:szCs w:val="22"/>
          <w:lang w:val="uk-UA"/>
        </w:rPr>
        <w:t xml:space="preserve">щоб </w:t>
      </w:r>
      <w:r w:rsidR="7A1F824E" w:rsidRPr="1EAC51DC">
        <w:rPr>
          <w:rFonts w:asciiTheme="majorHAnsi" w:hAnsiTheme="majorHAnsi" w:cstheme="majorBidi"/>
          <w:sz w:val="22"/>
          <w:szCs w:val="22"/>
          <w:lang w:val="uk-UA"/>
        </w:rPr>
        <w:t>відібраний</w:t>
      </w:r>
      <w:r w:rsidR="053A18D0" w:rsidRPr="1EAC51DC">
        <w:rPr>
          <w:rFonts w:asciiTheme="majorHAnsi" w:hAnsiTheme="majorHAnsi" w:cstheme="majorBidi"/>
          <w:sz w:val="22"/>
          <w:szCs w:val="22"/>
          <w:lang w:val="uk-UA"/>
        </w:rPr>
        <w:t>_</w:t>
      </w:r>
      <w:r w:rsidR="7A11FA93" w:rsidRPr="1EAC51DC">
        <w:rPr>
          <w:rFonts w:asciiTheme="majorHAnsi" w:hAnsiTheme="majorHAnsi" w:cstheme="majorBidi"/>
          <w:sz w:val="22"/>
          <w:szCs w:val="22"/>
          <w:lang w:val="uk-UA"/>
        </w:rPr>
        <w:t>а</w:t>
      </w:r>
      <w:r w:rsidR="7A1F824E" w:rsidRPr="1EAC51DC">
        <w:rPr>
          <w:rFonts w:asciiTheme="majorHAnsi" w:hAnsiTheme="majorHAnsi" w:cstheme="majorBidi"/>
          <w:sz w:val="22"/>
          <w:szCs w:val="22"/>
          <w:lang w:val="uk-UA"/>
        </w:rPr>
        <w:t xml:space="preserve"> </w:t>
      </w:r>
      <w:r w:rsidR="00851107" w:rsidRPr="1EAC51DC">
        <w:rPr>
          <w:rFonts w:asciiTheme="majorHAnsi" w:hAnsiTheme="majorHAnsi" w:cstheme="majorBidi"/>
          <w:sz w:val="22"/>
          <w:szCs w:val="22"/>
          <w:lang w:val="uk-UA"/>
        </w:rPr>
        <w:t>експерт/експертк</w:t>
      </w:r>
      <w:r w:rsidR="00DE3A4E" w:rsidRPr="1EAC51DC">
        <w:rPr>
          <w:rFonts w:asciiTheme="majorHAnsi" w:hAnsiTheme="majorHAnsi" w:cstheme="majorBidi"/>
          <w:sz w:val="22"/>
          <w:szCs w:val="22"/>
          <w:lang w:val="uk-UA"/>
        </w:rPr>
        <w:t>а</w:t>
      </w:r>
      <w:r w:rsidR="00851107" w:rsidRPr="1EAC51DC">
        <w:rPr>
          <w:rFonts w:asciiTheme="majorHAnsi" w:hAnsiTheme="majorHAnsi" w:cstheme="majorBidi"/>
          <w:sz w:val="22"/>
          <w:szCs w:val="22"/>
          <w:lang w:val="uk-UA"/>
        </w:rPr>
        <w:t xml:space="preserve"> </w:t>
      </w:r>
      <w:r w:rsidRPr="1EAC51DC">
        <w:rPr>
          <w:rFonts w:asciiTheme="majorHAnsi" w:hAnsiTheme="majorHAnsi" w:cstheme="majorBidi"/>
          <w:sz w:val="22"/>
          <w:szCs w:val="22"/>
          <w:lang w:val="uk-UA"/>
        </w:rPr>
        <w:t>перебува</w:t>
      </w:r>
      <w:r w:rsidR="7A1F824E" w:rsidRPr="1EAC51DC">
        <w:rPr>
          <w:rFonts w:asciiTheme="majorHAnsi" w:hAnsiTheme="majorHAnsi" w:cstheme="majorBidi"/>
          <w:sz w:val="22"/>
          <w:szCs w:val="22"/>
          <w:lang w:val="uk-UA"/>
        </w:rPr>
        <w:t>в</w:t>
      </w:r>
      <w:r w:rsidR="7FAD9178" w:rsidRPr="1EAC51DC">
        <w:rPr>
          <w:rFonts w:asciiTheme="majorHAnsi" w:hAnsiTheme="majorHAnsi" w:cstheme="majorBidi"/>
          <w:sz w:val="22"/>
          <w:szCs w:val="22"/>
          <w:lang w:val="uk-UA"/>
        </w:rPr>
        <w:t>_ла</w:t>
      </w:r>
      <w:r w:rsidRPr="1EAC51DC">
        <w:rPr>
          <w:rFonts w:asciiTheme="majorHAnsi" w:hAnsiTheme="majorHAnsi" w:cstheme="majorBidi"/>
          <w:sz w:val="22"/>
          <w:szCs w:val="22"/>
          <w:lang w:val="uk-UA"/>
        </w:rPr>
        <w:t xml:space="preserve"> фізично </w:t>
      </w:r>
      <w:r w:rsidR="00851107" w:rsidRPr="1EAC51DC">
        <w:rPr>
          <w:rFonts w:asciiTheme="majorHAnsi" w:hAnsiTheme="majorHAnsi" w:cstheme="majorBidi"/>
          <w:sz w:val="22"/>
          <w:szCs w:val="22"/>
          <w:lang w:val="uk-UA"/>
        </w:rPr>
        <w:t>в Україні</w:t>
      </w:r>
      <w:r w:rsidRPr="1EAC51DC">
        <w:rPr>
          <w:rFonts w:asciiTheme="majorHAnsi" w:hAnsiTheme="majorHAnsi" w:cstheme="majorBidi"/>
          <w:sz w:val="22"/>
          <w:szCs w:val="22"/>
          <w:lang w:val="uk-UA"/>
        </w:rPr>
        <w:t xml:space="preserve"> з можливістю п</w:t>
      </w:r>
      <w:r w:rsidR="67AB5A6D" w:rsidRPr="1EAC51DC">
        <w:rPr>
          <w:rFonts w:asciiTheme="majorHAnsi" w:hAnsiTheme="majorHAnsi" w:cstheme="majorBidi"/>
          <w:sz w:val="22"/>
          <w:szCs w:val="22"/>
          <w:lang w:val="uk-UA"/>
        </w:rPr>
        <w:t xml:space="preserve">ровести очні зустрічі з ключовими представниками </w:t>
      </w:r>
      <w:r w:rsidR="0BDF01E7" w:rsidRPr="1EAC51DC">
        <w:rPr>
          <w:rFonts w:asciiTheme="majorHAnsi" w:hAnsiTheme="majorHAnsi" w:cstheme="majorBidi"/>
          <w:sz w:val="22"/>
          <w:szCs w:val="22"/>
          <w:lang w:val="uk-UA"/>
        </w:rPr>
        <w:t>Мін</w:t>
      </w:r>
      <w:r w:rsidR="002423BA" w:rsidRPr="1EAC51DC">
        <w:rPr>
          <w:rFonts w:asciiTheme="majorHAnsi" w:hAnsiTheme="majorHAnsi" w:cstheme="majorBidi"/>
          <w:sz w:val="22"/>
          <w:szCs w:val="22"/>
          <w:lang w:val="uk-UA"/>
        </w:rPr>
        <w:t>істерства освіти та науки України</w:t>
      </w:r>
      <w:r w:rsidR="165A419E" w:rsidRPr="1EAC51DC">
        <w:rPr>
          <w:rFonts w:asciiTheme="majorHAnsi" w:hAnsiTheme="majorHAnsi" w:cstheme="majorBidi"/>
          <w:sz w:val="22"/>
          <w:szCs w:val="22"/>
          <w:lang w:val="uk-UA"/>
        </w:rPr>
        <w:t xml:space="preserve"> та інши</w:t>
      </w:r>
      <w:r w:rsidR="7ED3826B" w:rsidRPr="1EAC51DC">
        <w:rPr>
          <w:rFonts w:asciiTheme="majorHAnsi" w:hAnsiTheme="majorHAnsi" w:cstheme="majorBidi"/>
          <w:sz w:val="22"/>
          <w:szCs w:val="22"/>
          <w:lang w:val="uk-UA"/>
        </w:rPr>
        <w:t>ми</w:t>
      </w:r>
      <w:r w:rsidR="165A419E" w:rsidRPr="1EAC51DC">
        <w:rPr>
          <w:rFonts w:asciiTheme="majorHAnsi" w:hAnsiTheme="majorHAnsi" w:cstheme="majorBidi"/>
          <w:sz w:val="22"/>
          <w:szCs w:val="22"/>
          <w:lang w:val="uk-UA"/>
        </w:rPr>
        <w:t xml:space="preserve"> зацікавлени</w:t>
      </w:r>
      <w:r w:rsidR="6B00B4C6" w:rsidRPr="1EAC51DC">
        <w:rPr>
          <w:rFonts w:asciiTheme="majorHAnsi" w:hAnsiTheme="majorHAnsi" w:cstheme="majorBidi"/>
          <w:sz w:val="22"/>
          <w:szCs w:val="22"/>
          <w:lang w:val="uk-UA"/>
        </w:rPr>
        <w:t>ми</w:t>
      </w:r>
      <w:r w:rsidR="165A419E" w:rsidRPr="1EAC51DC">
        <w:rPr>
          <w:rFonts w:asciiTheme="majorHAnsi" w:hAnsiTheme="majorHAnsi" w:cstheme="majorBidi"/>
          <w:sz w:val="22"/>
          <w:szCs w:val="22"/>
          <w:lang w:val="uk-UA"/>
        </w:rPr>
        <w:t xml:space="preserve"> стор</w:t>
      </w:r>
      <w:r w:rsidR="3509805F" w:rsidRPr="1EAC51DC">
        <w:rPr>
          <w:rFonts w:asciiTheme="majorHAnsi" w:hAnsiTheme="majorHAnsi" w:cstheme="majorBidi"/>
          <w:sz w:val="22"/>
          <w:szCs w:val="22"/>
          <w:lang w:val="uk-UA"/>
        </w:rPr>
        <w:t>о</w:t>
      </w:r>
      <w:r w:rsidR="165A419E" w:rsidRPr="1EAC51DC">
        <w:rPr>
          <w:rFonts w:asciiTheme="majorHAnsi" w:hAnsiTheme="majorHAnsi" w:cstheme="majorBidi"/>
          <w:sz w:val="22"/>
          <w:szCs w:val="22"/>
          <w:lang w:val="uk-UA"/>
        </w:rPr>
        <w:t>н</w:t>
      </w:r>
      <w:r w:rsidR="0B06C81B" w:rsidRPr="1EAC51DC">
        <w:rPr>
          <w:rFonts w:asciiTheme="majorHAnsi" w:hAnsiTheme="majorHAnsi" w:cstheme="majorBidi"/>
          <w:sz w:val="22"/>
          <w:szCs w:val="22"/>
          <w:lang w:val="uk-UA"/>
        </w:rPr>
        <w:t>ами</w:t>
      </w:r>
      <w:r w:rsidR="0BDF01E7" w:rsidRPr="1EAC51DC">
        <w:rPr>
          <w:rFonts w:asciiTheme="majorHAnsi" w:hAnsiTheme="majorHAnsi" w:cstheme="majorBidi"/>
          <w:sz w:val="22"/>
          <w:szCs w:val="22"/>
          <w:lang w:val="uk-UA"/>
        </w:rPr>
        <w:t>. О</w:t>
      </w:r>
      <w:r w:rsidR="03828C48" w:rsidRPr="1EAC51DC">
        <w:rPr>
          <w:rFonts w:asciiTheme="majorHAnsi" w:hAnsiTheme="majorHAnsi" w:cstheme="majorBidi"/>
          <w:sz w:val="22"/>
          <w:szCs w:val="22"/>
          <w:lang w:val="uk-UA"/>
        </w:rPr>
        <w:t>д</w:t>
      </w:r>
      <w:r w:rsidR="0BDF01E7" w:rsidRPr="1EAC51DC">
        <w:rPr>
          <w:rFonts w:asciiTheme="majorHAnsi" w:hAnsiTheme="majorHAnsi" w:cstheme="majorBidi"/>
          <w:sz w:val="22"/>
          <w:szCs w:val="22"/>
          <w:lang w:val="uk-UA"/>
        </w:rPr>
        <w:t>нак, зустрічі також можна буде</w:t>
      </w:r>
      <w:r w:rsidR="281CA0CD" w:rsidRPr="1EAC51DC">
        <w:rPr>
          <w:rFonts w:asciiTheme="majorHAnsi" w:hAnsiTheme="majorHAnsi" w:cstheme="majorBidi"/>
          <w:sz w:val="22"/>
          <w:szCs w:val="22"/>
          <w:lang w:val="uk-UA"/>
        </w:rPr>
        <w:t xml:space="preserve"> </w:t>
      </w:r>
      <w:r w:rsidR="0BDF01E7" w:rsidRPr="1EAC51DC">
        <w:rPr>
          <w:rFonts w:asciiTheme="majorHAnsi" w:hAnsiTheme="majorHAnsi" w:cstheme="majorBidi"/>
          <w:sz w:val="22"/>
          <w:szCs w:val="22"/>
          <w:lang w:val="uk-UA"/>
        </w:rPr>
        <w:t xml:space="preserve">організувати </w:t>
      </w:r>
      <w:r w:rsidR="056490DA" w:rsidRPr="1EAC51DC">
        <w:rPr>
          <w:rFonts w:asciiTheme="majorHAnsi" w:hAnsiTheme="majorHAnsi" w:cstheme="majorBidi"/>
          <w:sz w:val="22"/>
          <w:szCs w:val="22"/>
          <w:lang w:val="uk-UA"/>
        </w:rPr>
        <w:t xml:space="preserve">онлайн. </w:t>
      </w:r>
    </w:p>
    <w:p w14:paraId="385DEF7D" w14:textId="77777777" w:rsidR="001A6B2E" w:rsidRPr="00A41644" w:rsidRDefault="001A6B2E" w:rsidP="00A41644">
      <w:pPr>
        <w:jc w:val="both"/>
        <w:rPr>
          <w:rFonts w:asciiTheme="majorHAnsi" w:hAnsiTheme="majorHAnsi" w:cstheme="majorHAnsi"/>
          <w:sz w:val="22"/>
          <w:szCs w:val="22"/>
          <w:lang w:val="uk-UA"/>
        </w:rPr>
      </w:pPr>
    </w:p>
    <w:p w14:paraId="20D124D0" w14:textId="6C0B6E28" w:rsidR="001A6B2E" w:rsidRPr="00A41644" w:rsidRDefault="00AD1B83" w:rsidP="00A41644">
      <w:pPr>
        <w:jc w:val="both"/>
        <w:rPr>
          <w:rFonts w:asciiTheme="majorHAnsi" w:hAnsiTheme="majorHAnsi" w:cstheme="majorHAnsi"/>
          <w:sz w:val="22"/>
          <w:szCs w:val="22"/>
          <w:lang w:val="uk-UA"/>
        </w:rPr>
      </w:pPr>
      <w:r w:rsidRPr="00A41644">
        <w:rPr>
          <w:rFonts w:asciiTheme="majorHAnsi" w:hAnsiTheme="majorHAnsi" w:cstheme="majorHAnsi"/>
          <w:sz w:val="22"/>
          <w:szCs w:val="22"/>
          <w:lang w:val="uk-UA"/>
        </w:rPr>
        <w:t>Цей ЗНП</w:t>
      </w:r>
      <w:r w:rsidR="00196739" w:rsidRPr="00A41644">
        <w:rPr>
          <w:rFonts w:asciiTheme="majorHAnsi" w:hAnsiTheme="majorHAnsi" w:cstheme="majorHAnsi"/>
          <w:sz w:val="22"/>
          <w:szCs w:val="22"/>
          <w:lang w:val="uk-UA"/>
        </w:rPr>
        <w:t xml:space="preserve"> включає наступне</w:t>
      </w:r>
      <w:r w:rsidR="001A6B2E" w:rsidRPr="00A41644">
        <w:rPr>
          <w:rFonts w:asciiTheme="majorHAnsi" w:hAnsiTheme="majorHAnsi" w:cstheme="majorHAnsi"/>
          <w:sz w:val="22"/>
          <w:szCs w:val="22"/>
          <w:lang w:val="uk-UA"/>
        </w:rPr>
        <w:t>:</w:t>
      </w:r>
    </w:p>
    <w:p w14:paraId="26953BD5" w14:textId="284BCB94" w:rsidR="000805C2" w:rsidRPr="00A41644" w:rsidRDefault="00BB6187" w:rsidP="00A41644">
      <w:pPr>
        <w:jc w:val="both"/>
        <w:rPr>
          <w:rFonts w:asciiTheme="majorHAnsi" w:hAnsiTheme="majorHAnsi" w:cstheme="majorHAnsi"/>
          <w:sz w:val="22"/>
          <w:szCs w:val="22"/>
          <w:lang w:val="uk-UA"/>
        </w:rPr>
      </w:pPr>
      <w:r w:rsidRPr="00A41644">
        <w:rPr>
          <w:rFonts w:asciiTheme="majorHAnsi" w:hAnsiTheme="majorHAnsi" w:cstheme="majorHAnsi"/>
          <w:sz w:val="22"/>
          <w:szCs w:val="22"/>
          <w:lang w:val="uk-UA"/>
        </w:rPr>
        <w:t xml:space="preserve">- </w:t>
      </w:r>
      <w:r w:rsidR="000805C2" w:rsidRPr="00A41644">
        <w:rPr>
          <w:rFonts w:asciiTheme="majorHAnsi" w:hAnsiTheme="majorHAnsi" w:cstheme="majorHAnsi"/>
          <w:sz w:val="22"/>
          <w:szCs w:val="22"/>
          <w:lang w:val="uk-UA"/>
        </w:rPr>
        <w:t>Технічне завдання.</w:t>
      </w:r>
    </w:p>
    <w:p w14:paraId="462522FC" w14:textId="5A4295F8" w:rsidR="000805C2" w:rsidRPr="00A41644" w:rsidRDefault="0A298246" w:rsidP="00A41644">
      <w:pPr>
        <w:jc w:val="both"/>
        <w:rPr>
          <w:rFonts w:asciiTheme="majorHAnsi" w:hAnsiTheme="majorHAnsi" w:cstheme="majorHAnsi"/>
          <w:sz w:val="22"/>
          <w:szCs w:val="22"/>
          <w:lang w:val="uk-UA"/>
        </w:rPr>
      </w:pPr>
      <w:r w:rsidRPr="00A41644">
        <w:rPr>
          <w:rFonts w:asciiTheme="majorHAnsi" w:hAnsiTheme="majorHAnsi" w:cstheme="majorHAnsi"/>
          <w:sz w:val="22"/>
          <w:szCs w:val="22"/>
          <w:lang w:val="uk-UA"/>
        </w:rPr>
        <w:t xml:space="preserve">- Інструкції для </w:t>
      </w:r>
      <w:r w:rsidR="73A942BF" w:rsidRPr="00A41644">
        <w:rPr>
          <w:rFonts w:asciiTheme="majorHAnsi" w:hAnsiTheme="majorHAnsi" w:cstheme="majorHAnsi"/>
          <w:sz w:val="22"/>
          <w:szCs w:val="22"/>
          <w:lang w:val="uk-UA"/>
        </w:rPr>
        <w:t>кандидатів</w:t>
      </w:r>
      <w:r w:rsidR="4A8953B0" w:rsidRPr="00A41644">
        <w:rPr>
          <w:rFonts w:asciiTheme="majorHAnsi" w:hAnsiTheme="majorHAnsi" w:cstheme="majorHAnsi"/>
          <w:sz w:val="22"/>
          <w:szCs w:val="22"/>
          <w:lang w:val="uk-UA"/>
        </w:rPr>
        <w:t>/кандидаток</w:t>
      </w:r>
      <w:r w:rsidRPr="00A41644">
        <w:rPr>
          <w:rFonts w:asciiTheme="majorHAnsi" w:hAnsiTheme="majorHAnsi" w:cstheme="majorHAnsi"/>
          <w:sz w:val="22"/>
          <w:szCs w:val="22"/>
          <w:lang w:val="uk-UA"/>
        </w:rPr>
        <w:t>.</w:t>
      </w:r>
    </w:p>
    <w:p w14:paraId="19BBF7C3" w14:textId="77777777" w:rsidR="000805C2" w:rsidRPr="00A41644" w:rsidRDefault="000805C2" w:rsidP="00A41644">
      <w:pPr>
        <w:jc w:val="both"/>
        <w:rPr>
          <w:rFonts w:asciiTheme="majorHAnsi" w:hAnsiTheme="majorHAnsi" w:cstheme="majorHAnsi"/>
          <w:sz w:val="22"/>
          <w:szCs w:val="22"/>
          <w:lang w:val="uk-UA"/>
        </w:rPr>
      </w:pPr>
      <w:r w:rsidRPr="00A41644">
        <w:rPr>
          <w:rFonts w:asciiTheme="majorHAnsi" w:hAnsiTheme="majorHAnsi" w:cstheme="majorHAnsi"/>
          <w:sz w:val="22"/>
          <w:szCs w:val="22"/>
          <w:lang w:val="uk-UA"/>
        </w:rPr>
        <w:t>- Критерії оцінки.</w:t>
      </w:r>
    </w:p>
    <w:p w14:paraId="4A565071" w14:textId="5059BB4E" w:rsidR="000805C2" w:rsidRPr="00A41644" w:rsidRDefault="000805C2" w:rsidP="00A41644">
      <w:pPr>
        <w:jc w:val="both"/>
        <w:rPr>
          <w:rFonts w:asciiTheme="majorHAnsi" w:hAnsiTheme="majorHAnsi" w:cstheme="majorHAnsi"/>
          <w:sz w:val="22"/>
          <w:szCs w:val="22"/>
          <w:lang w:val="uk-UA"/>
        </w:rPr>
      </w:pPr>
      <w:r w:rsidRPr="00A41644">
        <w:rPr>
          <w:rFonts w:asciiTheme="majorHAnsi" w:hAnsiTheme="majorHAnsi" w:cstheme="majorHAnsi"/>
          <w:sz w:val="22"/>
          <w:szCs w:val="22"/>
          <w:lang w:val="uk-UA"/>
        </w:rPr>
        <w:t>- Кінцевий термін подання пропозицій</w:t>
      </w:r>
      <w:r w:rsidR="007871CD" w:rsidRPr="00A41644">
        <w:rPr>
          <w:rFonts w:asciiTheme="majorHAnsi" w:hAnsiTheme="majorHAnsi" w:cstheme="majorHAnsi"/>
          <w:sz w:val="22"/>
          <w:szCs w:val="22"/>
          <w:lang w:val="uk-UA"/>
        </w:rPr>
        <w:t>.</w:t>
      </w:r>
    </w:p>
    <w:p w14:paraId="3F225AA8" w14:textId="0D0D9EB6" w:rsidR="001A6B2E" w:rsidRPr="00A41644" w:rsidRDefault="001A6B2E" w:rsidP="00A41644">
      <w:pPr>
        <w:jc w:val="both"/>
        <w:rPr>
          <w:rFonts w:asciiTheme="majorHAnsi" w:hAnsiTheme="majorHAnsi" w:cstheme="majorHAnsi"/>
          <w:sz w:val="22"/>
          <w:szCs w:val="22"/>
          <w:lang w:val="uk-UA"/>
        </w:rPr>
      </w:pPr>
    </w:p>
    <w:p w14:paraId="62A371B2" w14:textId="5CDAC5E9" w:rsidR="00B808A4" w:rsidRDefault="2E4AB729" w:rsidP="1EAC51DC">
      <w:pPr>
        <w:jc w:val="both"/>
        <w:rPr>
          <w:rFonts w:asciiTheme="majorHAnsi" w:hAnsiTheme="majorHAnsi" w:cstheme="majorBidi"/>
          <w:b/>
          <w:bCs/>
          <w:sz w:val="22"/>
          <w:szCs w:val="22"/>
          <w:lang w:val="uk-UA"/>
        </w:rPr>
      </w:pPr>
      <w:r w:rsidRPr="1EAC51DC">
        <w:rPr>
          <w:rFonts w:asciiTheme="majorHAnsi" w:hAnsiTheme="majorHAnsi" w:cstheme="majorBidi"/>
          <w:sz w:val="22"/>
          <w:szCs w:val="22"/>
          <w:lang w:val="uk-UA"/>
        </w:rPr>
        <w:t>У разі зацікавле</w:t>
      </w:r>
      <w:r w:rsidR="6033A999" w:rsidRPr="1EAC51DC">
        <w:rPr>
          <w:rFonts w:asciiTheme="majorHAnsi" w:hAnsiTheme="majorHAnsi" w:cstheme="majorBidi"/>
          <w:sz w:val="22"/>
          <w:szCs w:val="22"/>
          <w:lang w:val="uk-UA"/>
        </w:rPr>
        <w:t xml:space="preserve">ності, будь ласка, </w:t>
      </w:r>
      <w:r w:rsidR="20A6BD54" w:rsidRPr="1EAC51DC">
        <w:rPr>
          <w:rFonts w:asciiTheme="majorHAnsi" w:hAnsiTheme="majorHAnsi" w:cstheme="majorBidi"/>
          <w:sz w:val="22"/>
          <w:szCs w:val="22"/>
          <w:lang w:val="uk-UA"/>
        </w:rPr>
        <w:t>надішліть свою заявку</w:t>
      </w:r>
      <w:r w:rsidR="6033A999" w:rsidRPr="1EAC51DC">
        <w:rPr>
          <w:rFonts w:asciiTheme="majorHAnsi" w:hAnsiTheme="majorHAnsi" w:cstheme="majorBidi"/>
          <w:sz w:val="22"/>
          <w:szCs w:val="22"/>
          <w:lang w:val="uk-UA"/>
        </w:rPr>
        <w:t xml:space="preserve"> </w:t>
      </w:r>
      <w:r w:rsidR="7E613A05" w:rsidRPr="00271FBC">
        <w:rPr>
          <w:rFonts w:asciiTheme="majorHAnsi" w:hAnsiTheme="majorHAnsi" w:cstheme="majorBidi"/>
          <w:b/>
          <w:bCs/>
          <w:sz w:val="22"/>
          <w:szCs w:val="22"/>
          <w:lang w:val="uk-UA"/>
        </w:rPr>
        <w:t>до</w:t>
      </w:r>
      <w:r w:rsidR="009837D3">
        <w:rPr>
          <w:rFonts w:asciiTheme="majorHAnsi" w:hAnsiTheme="majorHAnsi" w:cstheme="majorBidi"/>
          <w:b/>
          <w:bCs/>
          <w:sz w:val="22"/>
          <w:szCs w:val="22"/>
          <w:lang w:val="uk-UA"/>
        </w:rPr>
        <w:t xml:space="preserve"> </w:t>
      </w:r>
      <w:r w:rsidR="003B38C2" w:rsidRPr="00271FBC">
        <w:rPr>
          <w:rFonts w:asciiTheme="majorHAnsi" w:hAnsiTheme="majorHAnsi" w:cstheme="majorBidi"/>
          <w:b/>
          <w:bCs/>
          <w:sz w:val="22"/>
          <w:szCs w:val="22"/>
          <w:lang w:val="uk-UA"/>
        </w:rPr>
        <w:t>18</w:t>
      </w:r>
      <w:r w:rsidR="7E613A05" w:rsidRPr="00271FBC">
        <w:rPr>
          <w:rFonts w:asciiTheme="majorHAnsi" w:hAnsiTheme="majorHAnsi" w:cstheme="majorBidi"/>
          <w:b/>
          <w:bCs/>
          <w:sz w:val="22"/>
          <w:szCs w:val="22"/>
          <w:lang w:val="uk-UA"/>
        </w:rPr>
        <w:t>:</w:t>
      </w:r>
      <w:r w:rsidR="003B38C2" w:rsidRPr="00271FBC">
        <w:rPr>
          <w:rFonts w:asciiTheme="majorHAnsi" w:hAnsiTheme="majorHAnsi" w:cstheme="majorBidi"/>
          <w:b/>
          <w:bCs/>
          <w:sz w:val="22"/>
          <w:szCs w:val="22"/>
          <w:lang w:val="uk-UA"/>
        </w:rPr>
        <w:t>00</w:t>
      </w:r>
      <w:r w:rsidR="7E613A05" w:rsidRPr="00271FBC">
        <w:rPr>
          <w:rFonts w:asciiTheme="majorHAnsi" w:hAnsiTheme="majorHAnsi" w:cstheme="majorBidi"/>
          <w:b/>
          <w:bCs/>
          <w:sz w:val="22"/>
          <w:szCs w:val="22"/>
          <w:lang w:val="uk-UA"/>
        </w:rPr>
        <w:t xml:space="preserve"> </w:t>
      </w:r>
      <w:r w:rsidR="3B86B2CC" w:rsidRPr="00271FBC">
        <w:rPr>
          <w:rFonts w:asciiTheme="majorHAnsi" w:hAnsiTheme="majorHAnsi" w:cstheme="majorBidi"/>
          <w:b/>
          <w:bCs/>
          <w:sz w:val="22"/>
          <w:szCs w:val="22"/>
          <w:lang w:val="uk-UA"/>
        </w:rPr>
        <w:t xml:space="preserve">(за Київським часом) </w:t>
      </w:r>
      <w:r w:rsidR="00B13EB9" w:rsidRPr="00271FBC">
        <w:rPr>
          <w:rFonts w:asciiTheme="majorHAnsi" w:hAnsiTheme="majorHAnsi" w:cstheme="majorBidi"/>
          <w:b/>
          <w:bCs/>
          <w:sz w:val="22"/>
          <w:szCs w:val="22"/>
          <w:lang w:val="uk-UA"/>
        </w:rPr>
        <w:t>19</w:t>
      </w:r>
      <w:r w:rsidR="0010633A" w:rsidRPr="00271FBC">
        <w:rPr>
          <w:rFonts w:asciiTheme="majorHAnsi" w:hAnsiTheme="majorHAnsi" w:cstheme="majorBidi"/>
          <w:b/>
          <w:bCs/>
          <w:sz w:val="22"/>
          <w:szCs w:val="22"/>
          <w:lang w:val="uk-UA"/>
        </w:rPr>
        <w:t xml:space="preserve"> </w:t>
      </w:r>
      <w:r w:rsidR="00B13EB9" w:rsidRPr="00271FBC">
        <w:rPr>
          <w:rFonts w:asciiTheme="majorHAnsi" w:hAnsiTheme="majorHAnsi" w:cstheme="majorBidi"/>
          <w:b/>
          <w:bCs/>
          <w:sz w:val="22"/>
          <w:szCs w:val="22"/>
          <w:lang w:val="uk-UA"/>
        </w:rPr>
        <w:t>березня</w:t>
      </w:r>
      <w:r w:rsidR="0099132E" w:rsidRPr="00271FBC">
        <w:rPr>
          <w:rFonts w:asciiTheme="majorHAnsi" w:hAnsiTheme="majorHAnsi" w:cstheme="majorBidi"/>
          <w:b/>
          <w:bCs/>
          <w:sz w:val="22"/>
          <w:szCs w:val="22"/>
          <w:lang w:val="uk-UA"/>
        </w:rPr>
        <w:t xml:space="preserve"> </w:t>
      </w:r>
      <w:r w:rsidR="3B86B2CC" w:rsidRPr="00271FBC">
        <w:rPr>
          <w:rFonts w:asciiTheme="majorHAnsi" w:hAnsiTheme="majorHAnsi" w:cstheme="majorBidi"/>
          <w:b/>
          <w:bCs/>
          <w:sz w:val="22"/>
          <w:szCs w:val="22"/>
          <w:lang w:val="uk-UA"/>
        </w:rPr>
        <w:t>202</w:t>
      </w:r>
      <w:r w:rsidR="0099132E" w:rsidRPr="00271FBC">
        <w:rPr>
          <w:rFonts w:asciiTheme="majorHAnsi" w:hAnsiTheme="majorHAnsi" w:cstheme="majorBidi"/>
          <w:b/>
          <w:bCs/>
          <w:sz w:val="22"/>
          <w:szCs w:val="22"/>
          <w:lang w:val="uk-UA"/>
        </w:rPr>
        <w:t>4</w:t>
      </w:r>
      <w:r w:rsidR="3FA91378" w:rsidRPr="00271FBC">
        <w:rPr>
          <w:rFonts w:asciiTheme="majorHAnsi" w:hAnsiTheme="majorHAnsi" w:cstheme="majorBidi"/>
          <w:b/>
          <w:bCs/>
          <w:sz w:val="22"/>
          <w:szCs w:val="22"/>
          <w:lang w:val="uk-UA"/>
        </w:rPr>
        <w:t xml:space="preserve"> </w:t>
      </w:r>
      <w:r w:rsidR="3B86B2CC" w:rsidRPr="00271FBC">
        <w:rPr>
          <w:rFonts w:asciiTheme="majorHAnsi" w:hAnsiTheme="majorHAnsi" w:cstheme="majorBidi"/>
          <w:b/>
          <w:bCs/>
          <w:sz w:val="22"/>
          <w:szCs w:val="22"/>
          <w:lang w:val="uk-UA"/>
        </w:rPr>
        <w:t xml:space="preserve">року на </w:t>
      </w:r>
      <w:hyperlink r:id="rId11">
        <w:r w:rsidR="14FAB653" w:rsidRPr="00271FBC">
          <w:rPr>
            <w:rStyle w:val="Hyperlink"/>
            <w:rFonts w:asciiTheme="majorHAnsi" w:hAnsiTheme="majorHAnsi" w:cstheme="majorBidi"/>
            <w:b/>
            <w:bCs/>
            <w:color w:val="auto"/>
            <w:sz w:val="22"/>
            <w:szCs w:val="22"/>
            <w:lang w:val="uk-UA"/>
          </w:rPr>
          <w:t>tender-ua@irex.org</w:t>
        </w:r>
      </w:hyperlink>
      <w:r w:rsidR="14FAB653" w:rsidRPr="00271FBC">
        <w:rPr>
          <w:rFonts w:asciiTheme="majorHAnsi" w:hAnsiTheme="majorHAnsi" w:cstheme="majorBidi"/>
          <w:b/>
          <w:bCs/>
          <w:sz w:val="22"/>
          <w:szCs w:val="22"/>
          <w:lang w:val="uk-UA"/>
        </w:rPr>
        <w:t xml:space="preserve"> </w:t>
      </w:r>
      <w:r w:rsidR="3B86B2CC" w:rsidRPr="00271FBC">
        <w:rPr>
          <w:rFonts w:asciiTheme="majorHAnsi" w:hAnsiTheme="majorHAnsi" w:cstheme="majorBidi"/>
          <w:b/>
          <w:bCs/>
          <w:sz w:val="22"/>
          <w:szCs w:val="22"/>
          <w:lang w:val="uk-UA"/>
        </w:rPr>
        <w:t>з темою листа</w:t>
      </w:r>
      <w:r w:rsidR="3B86B2CC" w:rsidRPr="00271FBC">
        <w:rPr>
          <w:rFonts w:asciiTheme="majorHAnsi" w:hAnsiTheme="majorHAnsi" w:cstheme="majorBidi"/>
          <w:sz w:val="22"/>
          <w:szCs w:val="22"/>
          <w:lang w:val="uk-UA"/>
        </w:rPr>
        <w:t xml:space="preserve"> </w:t>
      </w:r>
      <w:r w:rsidR="003B38C2" w:rsidRPr="00271FBC">
        <w:rPr>
          <w:rFonts w:asciiTheme="majorHAnsi" w:hAnsiTheme="majorHAnsi" w:cstheme="majorBidi"/>
          <w:b/>
          <w:bCs/>
          <w:sz w:val="22"/>
          <w:szCs w:val="22"/>
          <w:lang w:val="uk-UA"/>
        </w:rPr>
        <w:t>«Пропозиція - кар’єрне консультування»</w:t>
      </w:r>
      <w:r w:rsidR="002B6E69">
        <w:rPr>
          <w:rFonts w:asciiTheme="majorHAnsi" w:hAnsiTheme="majorHAnsi" w:cstheme="majorBidi"/>
          <w:b/>
          <w:bCs/>
          <w:sz w:val="22"/>
          <w:szCs w:val="22"/>
          <w:lang w:val="uk-UA"/>
        </w:rPr>
        <w:t>.</w:t>
      </w:r>
    </w:p>
    <w:p w14:paraId="41804AA1" w14:textId="77777777" w:rsidR="009E563E" w:rsidRDefault="009E563E" w:rsidP="1EAC51DC">
      <w:pPr>
        <w:jc w:val="both"/>
        <w:rPr>
          <w:rFonts w:asciiTheme="majorHAnsi" w:hAnsiTheme="majorHAnsi" w:cstheme="majorBidi"/>
          <w:b/>
          <w:bCs/>
          <w:sz w:val="22"/>
          <w:szCs w:val="22"/>
          <w:lang w:val="uk-UA"/>
        </w:rPr>
      </w:pPr>
    </w:p>
    <w:p w14:paraId="50CC3F7F" w14:textId="68B0FF75" w:rsidR="009E563E" w:rsidRPr="00271FBC" w:rsidRDefault="009E563E" w:rsidP="1EAC51DC">
      <w:pPr>
        <w:jc w:val="both"/>
        <w:rPr>
          <w:rFonts w:asciiTheme="majorHAnsi" w:hAnsiTheme="majorHAnsi" w:cstheme="majorBidi"/>
          <w:b/>
          <w:bCs/>
          <w:sz w:val="22"/>
          <w:szCs w:val="22"/>
          <w:lang w:val="uk-UA"/>
        </w:rPr>
      </w:pPr>
      <w:r>
        <w:rPr>
          <w:rFonts w:asciiTheme="majorHAnsi" w:hAnsiTheme="majorHAnsi" w:cstheme="majorBidi"/>
          <w:b/>
          <w:bCs/>
          <w:sz w:val="22"/>
          <w:szCs w:val="22"/>
          <w:lang w:val="uk-UA"/>
        </w:rPr>
        <w:t>Пропоз</w:t>
      </w:r>
      <w:r w:rsidR="006B335D">
        <w:rPr>
          <w:rFonts w:asciiTheme="majorHAnsi" w:hAnsiTheme="majorHAnsi" w:cstheme="majorBidi"/>
          <w:b/>
          <w:bCs/>
          <w:sz w:val="22"/>
          <w:szCs w:val="22"/>
          <w:lang w:val="uk-UA"/>
        </w:rPr>
        <w:t>и</w:t>
      </w:r>
      <w:r>
        <w:rPr>
          <w:rFonts w:asciiTheme="majorHAnsi" w:hAnsiTheme="majorHAnsi" w:cstheme="majorBidi"/>
          <w:b/>
          <w:bCs/>
          <w:sz w:val="22"/>
          <w:szCs w:val="22"/>
          <w:lang w:val="uk-UA"/>
        </w:rPr>
        <w:t xml:space="preserve">ції розглядатимуться по мірі надходження, але </w:t>
      </w:r>
      <w:r w:rsidR="006B335D">
        <w:rPr>
          <w:rFonts w:asciiTheme="majorHAnsi" w:hAnsiTheme="majorHAnsi" w:cstheme="majorBidi"/>
          <w:b/>
          <w:bCs/>
          <w:sz w:val="22"/>
          <w:szCs w:val="22"/>
          <w:lang w:val="uk-UA"/>
        </w:rPr>
        <w:t xml:space="preserve">останній термін подачі </w:t>
      </w:r>
      <w:r>
        <w:rPr>
          <w:rFonts w:asciiTheme="majorHAnsi" w:hAnsiTheme="majorHAnsi" w:cstheme="majorBidi"/>
          <w:b/>
          <w:bCs/>
          <w:sz w:val="22"/>
          <w:szCs w:val="22"/>
          <w:lang w:val="uk-UA"/>
        </w:rPr>
        <w:t xml:space="preserve">не пізніше </w:t>
      </w:r>
      <w:r w:rsidR="006B335D">
        <w:rPr>
          <w:rFonts w:asciiTheme="majorHAnsi" w:hAnsiTheme="majorHAnsi" w:cstheme="majorBidi"/>
          <w:b/>
          <w:bCs/>
          <w:sz w:val="22"/>
          <w:szCs w:val="22"/>
          <w:lang w:val="uk-UA"/>
        </w:rPr>
        <w:t xml:space="preserve">19 </w:t>
      </w:r>
      <w:r w:rsidR="008531AC" w:rsidRPr="00271FBC">
        <w:rPr>
          <w:rFonts w:asciiTheme="majorHAnsi" w:hAnsiTheme="majorHAnsi" w:cstheme="majorBidi"/>
          <w:b/>
          <w:bCs/>
          <w:sz w:val="22"/>
          <w:szCs w:val="22"/>
          <w:lang w:val="uk-UA"/>
        </w:rPr>
        <w:t xml:space="preserve">березня </w:t>
      </w:r>
      <w:r w:rsidR="006B335D" w:rsidRPr="00271FBC">
        <w:rPr>
          <w:rFonts w:asciiTheme="majorHAnsi" w:hAnsiTheme="majorHAnsi" w:cstheme="majorBidi"/>
          <w:b/>
          <w:bCs/>
          <w:sz w:val="22"/>
          <w:szCs w:val="22"/>
          <w:lang w:val="uk-UA"/>
        </w:rPr>
        <w:t>2024 року</w:t>
      </w:r>
      <w:r w:rsidR="006B335D">
        <w:rPr>
          <w:rFonts w:asciiTheme="majorHAnsi" w:hAnsiTheme="majorHAnsi" w:cstheme="majorBidi"/>
          <w:b/>
          <w:bCs/>
          <w:sz w:val="22"/>
          <w:szCs w:val="22"/>
          <w:lang w:val="uk-UA"/>
        </w:rPr>
        <w:t>.</w:t>
      </w:r>
    </w:p>
    <w:p w14:paraId="7C687D65" w14:textId="77777777" w:rsidR="00AA68DD" w:rsidRDefault="001A329C" w:rsidP="00AA68DD">
      <w:pPr>
        <w:jc w:val="both"/>
        <w:rPr>
          <w:rFonts w:asciiTheme="majorHAnsi" w:hAnsiTheme="majorHAnsi" w:cstheme="majorHAnsi"/>
          <w:sz w:val="22"/>
          <w:szCs w:val="22"/>
          <w:lang w:val="uk-UA"/>
        </w:rPr>
      </w:pPr>
      <w:r w:rsidRPr="00A41644">
        <w:rPr>
          <w:rFonts w:asciiTheme="majorHAnsi" w:hAnsiTheme="majorHAnsi" w:cstheme="majorHAnsi"/>
          <w:sz w:val="22"/>
          <w:szCs w:val="22"/>
          <w:lang w:val="uk-UA"/>
        </w:rPr>
        <w:br/>
      </w:r>
      <w:r w:rsidR="00D5165B" w:rsidRPr="00A41644">
        <w:rPr>
          <w:rFonts w:asciiTheme="majorHAnsi" w:hAnsiTheme="majorHAnsi" w:cstheme="majorHAnsi"/>
          <w:sz w:val="22"/>
          <w:szCs w:val="22"/>
          <w:lang w:val="uk-UA"/>
        </w:rPr>
        <w:t>Ми з нетерпінням чекаємо на ваш</w:t>
      </w:r>
      <w:r w:rsidR="00CA5747" w:rsidRPr="00A41644">
        <w:rPr>
          <w:rFonts w:asciiTheme="majorHAnsi" w:hAnsiTheme="majorHAnsi" w:cstheme="majorHAnsi"/>
          <w:sz w:val="22"/>
          <w:szCs w:val="22"/>
          <w:lang w:val="uk-UA"/>
        </w:rPr>
        <w:t>і пропозиції!</w:t>
      </w:r>
    </w:p>
    <w:p w14:paraId="0E4252B3" w14:textId="4F9F80A7" w:rsidR="003E3D89" w:rsidRPr="00A41644" w:rsidRDefault="003E3D89" w:rsidP="00AA68DD">
      <w:pPr>
        <w:jc w:val="both"/>
        <w:rPr>
          <w:rFonts w:asciiTheme="majorHAnsi" w:hAnsiTheme="majorHAnsi" w:cstheme="majorHAnsi"/>
          <w:color w:val="242424"/>
          <w:sz w:val="22"/>
          <w:szCs w:val="22"/>
          <w:lang w:val="uk-UA"/>
        </w:rPr>
      </w:pPr>
      <w:r w:rsidRPr="00A41644">
        <w:rPr>
          <w:rFonts w:asciiTheme="majorHAnsi" w:hAnsiTheme="majorHAnsi" w:cstheme="majorHAnsi"/>
          <w:sz w:val="22"/>
          <w:szCs w:val="22"/>
          <w:lang w:val="uk-UA"/>
        </w:rPr>
        <w:br/>
      </w:r>
      <w:r w:rsidRPr="00A41644">
        <w:rPr>
          <w:rStyle w:val="Emphasis"/>
          <w:rFonts w:asciiTheme="majorHAnsi" w:hAnsiTheme="majorHAnsi" w:cstheme="majorHAnsi"/>
          <w:color w:val="405E66"/>
          <w:sz w:val="22"/>
          <w:szCs w:val="22"/>
          <w:bdr w:val="none" w:sz="0" w:space="0" w:color="auto" w:frame="1"/>
          <w:lang w:val="uk-UA"/>
        </w:rPr>
        <w:t>Програма “Мріємо та діємо” впроваджується за фінансової підтримки Агентства США з міжнародного розвитку (USAID) та виконується IREX у партнерстві з Будуємо Україну разом (БУР), Центром “Розвиток корпоративної соціальної відповідальності” (CSR Ukraine), Making Cents International (MCI), Міжнародним республіканським інститутом (IRI) та Zinc Network.</w:t>
      </w:r>
      <w:r w:rsidR="00EA1492" w:rsidRPr="00A41644">
        <w:rPr>
          <w:rStyle w:val="Emphasis"/>
          <w:rFonts w:asciiTheme="majorHAnsi" w:hAnsiTheme="majorHAnsi" w:cstheme="majorHAnsi"/>
          <w:color w:val="405E66"/>
          <w:sz w:val="22"/>
          <w:szCs w:val="22"/>
          <w:bdr w:val="none" w:sz="0" w:space="0" w:color="auto" w:frame="1"/>
          <w:lang w:val="uk-UA"/>
        </w:rPr>
        <w:t xml:space="preserve"> </w:t>
      </w:r>
      <w:r w:rsidRPr="00A41644">
        <w:rPr>
          <w:rFonts w:asciiTheme="majorHAnsi" w:hAnsiTheme="majorHAnsi" w:cstheme="majorHAnsi"/>
          <w:color w:val="405E66"/>
          <w:sz w:val="22"/>
          <w:szCs w:val="22"/>
          <w:bdr w:val="none" w:sz="0" w:space="0" w:color="auto" w:frame="1"/>
          <w:lang w:val="uk-UA"/>
        </w:rPr>
        <w:t>Більше можливостей та ресурсів:</w:t>
      </w:r>
    </w:p>
    <w:p w14:paraId="216B53FE" w14:textId="77777777" w:rsidR="003E3D89" w:rsidRPr="00A41644" w:rsidRDefault="003E3D89" w:rsidP="00A41644">
      <w:pPr>
        <w:pStyle w:val="NormalWeb"/>
        <w:shd w:val="clear" w:color="auto" w:fill="FFFFFF"/>
        <w:spacing w:before="0" w:after="0" w:afterAutospacing="0"/>
        <w:rPr>
          <w:rFonts w:asciiTheme="majorHAnsi" w:hAnsiTheme="majorHAnsi" w:cstheme="majorHAnsi"/>
          <w:color w:val="242424"/>
          <w:sz w:val="22"/>
          <w:szCs w:val="22"/>
          <w:lang w:val="ru-RU"/>
        </w:rPr>
      </w:pPr>
      <w:r w:rsidRPr="00A41644">
        <w:rPr>
          <w:rFonts w:asciiTheme="majorHAnsi" w:hAnsiTheme="majorHAnsi" w:cstheme="majorHAnsi"/>
          <w:color w:val="405E66"/>
          <w:sz w:val="22"/>
          <w:szCs w:val="22"/>
          <w:bdr w:val="none" w:sz="0" w:space="0" w:color="auto" w:frame="1"/>
          <w:lang w:val="ru-RU"/>
        </w:rPr>
        <w:t>Лендінг –</w:t>
      </w:r>
      <w:r w:rsidRPr="00A41644">
        <w:rPr>
          <w:rFonts w:asciiTheme="majorHAnsi" w:hAnsiTheme="majorHAnsi" w:cstheme="majorHAnsi"/>
          <w:color w:val="405E66"/>
          <w:sz w:val="22"/>
          <w:szCs w:val="22"/>
          <w:bdr w:val="none" w:sz="0" w:space="0" w:color="auto" w:frame="1"/>
        </w:rPr>
        <w:t> </w:t>
      </w:r>
      <w:hyperlink r:id="rId12" w:tgtFrame="_blank" w:history="1">
        <w:r w:rsidRPr="00A41644">
          <w:rPr>
            <w:rStyle w:val="Hyperlink"/>
            <w:rFonts w:asciiTheme="majorHAnsi" w:hAnsiTheme="majorHAnsi" w:cstheme="majorHAnsi"/>
            <w:color w:val="4286F4"/>
            <w:sz w:val="22"/>
            <w:szCs w:val="22"/>
            <w:bdr w:val="none" w:sz="0" w:space="0" w:color="auto" w:frame="1"/>
          </w:rPr>
          <w:t>https</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mriemotadiemorazom</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org</w:t>
        </w:r>
        <w:r w:rsidRPr="00A41644">
          <w:rPr>
            <w:rStyle w:val="Hyperlink"/>
            <w:rFonts w:asciiTheme="majorHAnsi" w:hAnsiTheme="majorHAnsi" w:cstheme="majorHAnsi"/>
            <w:color w:val="4286F4"/>
            <w:sz w:val="22"/>
            <w:szCs w:val="22"/>
            <w:bdr w:val="none" w:sz="0" w:space="0" w:color="auto" w:frame="1"/>
            <w:lang w:val="ru-RU"/>
          </w:rPr>
          <w:t>/</w:t>
        </w:r>
      </w:hyperlink>
      <w:hyperlink r:id="rId13" w:tgtFrame="_blank" w:history="1">
        <w:r w:rsidRPr="00A41644">
          <w:rPr>
            <w:rFonts w:asciiTheme="majorHAnsi" w:hAnsiTheme="majorHAnsi" w:cstheme="majorHAnsi"/>
            <w:color w:val="4286F4"/>
            <w:sz w:val="22"/>
            <w:szCs w:val="22"/>
            <w:u w:val="single"/>
            <w:bdr w:val="none" w:sz="0" w:space="0" w:color="auto" w:frame="1"/>
            <w:lang w:val="ru-RU"/>
          </w:rPr>
          <w:br/>
        </w:r>
      </w:hyperlink>
      <w:r w:rsidRPr="00A41644">
        <w:rPr>
          <w:rFonts w:asciiTheme="majorHAnsi" w:hAnsiTheme="majorHAnsi" w:cstheme="majorHAnsi"/>
          <w:color w:val="405E66"/>
          <w:sz w:val="22"/>
          <w:szCs w:val="22"/>
          <w:bdr w:val="none" w:sz="0" w:space="0" w:color="auto" w:frame="1"/>
        </w:rPr>
        <w:t>Facebook</w:t>
      </w:r>
      <w:r w:rsidRPr="00A41644">
        <w:rPr>
          <w:rFonts w:asciiTheme="majorHAnsi" w:hAnsiTheme="majorHAnsi" w:cstheme="majorHAnsi"/>
          <w:color w:val="405E66"/>
          <w:sz w:val="22"/>
          <w:szCs w:val="22"/>
          <w:bdr w:val="none" w:sz="0" w:space="0" w:color="auto" w:frame="1"/>
          <w:lang w:val="ru-RU"/>
        </w:rPr>
        <w:t> –</w:t>
      </w:r>
      <w:r w:rsidRPr="00A41644">
        <w:rPr>
          <w:rFonts w:asciiTheme="majorHAnsi" w:hAnsiTheme="majorHAnsi" w:cstheme="majorHAnsi"/>
          <w:color w:val="405E66"/>
          <w:sz w:val="22"/>
          <w:szCs w:val="22"/>
          <w:bdr w:val="none" w:sz="0" w:space="0" w:color="auto" w:frame="1"/>
        </w:rPr>
        <w:t> </w:t>
      </w:r>
      <w:hyperlink r:id="rId14" w:tgtFrame="_blank" w:history="1">
        <w:r w:rsidRPr="00A41644">
          <w:rPr>
            <w:rStyle w:val="Hyperlink"/>
            <w:rFonts w:asciiTheme="majorHAnsi" w:hAnsiTheme="majorHAnsi" w:cstheme="majorHAnsi"/>
            <w:color w:val="4286F4"/>
            <w:sz w:val="22"/>
            <w:szCs w:val="22"/>
            <w:bdr w:val="none" w:sz="0" w:space="0" w:color="auto" w:frame="1"/>
          </w:rPr>
          <w:t>https</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www</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facebook</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com</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mriemotadiemo</w:t>
        </w:r>
      </w:hyperlink>
      <w:hyperlink r:id="rId15" w:tgtFrame="_blank" w:history="1">
        <w:r w:rsidRPr="00A41644">
          <w:rPr>
            <w:rFonts w:asciiTheme="majorHAnsi" w:hAnsiTheme="majorHAnsi" w:cstheme="majorHAnsi"/>
            <w:color w:val="4286F4"/>
            <w:sz w:val="22"/>
            <w:szCs w:val="22"/>
            <w:u w:val="single"/>
            <w:bdr w:val="none" w:sz="0" w:space="0" w:color="auto" w:frame="1"/>
            <w:lang w:val="ru-RU"/>
          </w:rPr>
          <w:br/>
        </w:r>
      </w:hyperlink>
      <w:r w:rsidRPr="00A41644">
        <w:rPr>
          <w:rFonts w:asciiTheme="majorHAnsi" w:hAnsiTheme="majorHAnsi" w:cstheme="majorHAnsi"/>
          <w:color w:val="405E66"/>
          <w:sz w:val="22"/>
          <w:szCs w:val="22"/>
          <w:bdr w:val="none" w:sz="0" w:space="0" w:color="auto" w:frame="1"/>
        </w:rPr>
        <w:t>Instagram</w:t>
      </w:r>
      <w:r w:rsidRPr="00A41644">
        <w:rPr>
          <w:rFonts w:asciiTheme="majorHAnsi" w:hAnsiTheme="majorHAnsi" w:cstheme="majorHAnsi"/>
          <w:color w:val="405E66"/>
          <w:sz w:val="22"/>
          <w:szCs w:val="22"/>
          <w:bdr w:val="none" w:sz="0" w:space="0" w:color="auto" w:frame="1"/>
          <w:lang w:val="ru-RU"/>
        </w:rPr>
        <w:t> –</w:t>
      </w:r>
      <w:r w:rsidRPr="00A41644">
        <w:rPr>
          <w:rFonts w:asciiTheme="majorHAnsi" w:hAnsiTheme="majorHAnsi" w:cstheme="majorHAnsi"/>
          <w:color w:val="405E66"/>
          <w:sz w:val="22"/>
          <w:szCs w:val="22"/>
          <w:bdr w:val="none" w:sz="0" w:space="0" w:color="auto" w:frame="1"/>
        </w:rPr>
        <w:t> </w:t>
      </w:r>
      <w:hyperlink r:id="rId16" w:tgtFrame="_blank" w:history="1">
        <w:r w:rsidRPr="00A41644">
          <w:rPr>
            <w:rStyle w:val="Hyperlink"/>
            <w:rFonts w:asciiTheme="majorHAnsi" w:hAnsiTheme="majorHAnsi" w:cstheme="majorHAnsi"/>
            <w:color w:val="4286F4"/>
            <w:sz w:val="22"/>
            <w:szCs w:val="22"/>
            <w:bdr w:val="none" w:sz="0" w:space="0" w:color="auto" w:frame="1"/>
          </w:rPr>
          <w:t>https</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www</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instagram</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com</w:t>
        </w:r>
        <w:r w:rsidRPr="00A41644">
          <w:rPr>
            <w:rStyle w:val="Hyperlink"/>
            <w:rFonts w:asciiTheme="majorHAnsi" w:hAnsiTheme="majorHAnsi" w:cstheme="majorHAnsi"/>
            <w:color w:val="4286F4"/>
            <w:sz w:val="22"/>
            <w:szCs w:val="22"/>
            <w:bdr w:val="none" w:sz="0" w:space="0" w:color="auto" w:frame="1"/>
            <w:lang w:val="ru-RU"/>
          </w:rPr>
          <w:t>/</w:t>
        </w:r>
        <w:r w:rsidRPr="00A41644">
          <w:rPr>
            <w:rStyle w:val="Hyperlink"/>
            <w:rFonts w:asciiTheme="majorHAnsi" w:hAnsiTheme="majorHAnsi" w:cstheme="majorHAnsi"/>
            <w:color w:val="4286F4"/>
            <w:sz w:val="22"/>
            <w:szCs w:val="22"/>
            <w:bdr w:val="none" w:sz="0" w:space="0" w:color="auto" w:frame="1"/>
          </w:rPr>
          <w:t>mriemotadiemo</w:t>
        </w:r>
        <w:r w:rsidRPr="00A41644">
          <w:rPr>
            <w:rStyle w:val="Hyperlink"/>
            <w:rFonts w:asciiTheme="majorHAnsi" w:hAnsiTheme="majorHAnsi" w:cstheme="majorHAnsi"/>
            <w:color w:val="4286F4"/>
            <w:sz w:val="22"/>
            <w:szCs w:val="22"/>
            <w:bdr w:val="none" w:sz="0" w:space="0" w:color="auto" w:frame="1"/>
            <w:lang w:val="ru-RU"/>
          </w:rPr>
          <w:t>/</w:t>
        </w:r>
      </w:hyperlink>
    </w:p>
    <w:p w14:paraId="2D81EC06" w14:textId="77777777" w:rsidR="003E3D89" w:rsidRPr="00A41644" w:rsidRDefault="003E3D89" w:rsidP="00A41644">
      <w:pPr>
        <w:spacing w:after="100"/>
        <w:jc w:val="both"/>
        <w:rPr>
          <w:rFonts w:asciiTheme="majorHAnsi" w:eastAsia="Arial" w:hAnsiTheme="majorHAnsi" w:cstheme="majorHAnsi"/>
          <w:sz w:val="22"/>
          <w:szCs w:val="22"/>
          <w:lang w:val="ru-RU"/>
        </w:rPr>
      </w:pPr>
    </w:p>
    <w:p w14:paraId="6C487739" w14:textId="77777777" w:rsidR="003E3D89" w:rsidRPr="00A41644" w:rsidRDefault="003E3D89" w:rsidP="00A41644">
      <w:pPr>
        <w:pStyle w:val="NoSpacing"/>
        <w:spacing w:after="100"/>
        <w:jc w:val="both"/>
        <w:rPr>
          <w:rFonts w:asciiTheme="majorHAnsi" w:eastAsia="Times New Roman" w:hAnsiTheme="majorHAnsi" w:cstheme="majorHAnsi"/>
          <w:b/>
          <w:bCs/>
          <w:lang w:eastAsia="ru-RU"/>
        </w:rPr>
      </w:pPr>
    </w:p>
    <w:p w14:paraId="25DB413C" w14:textId="01E0D5FC" w:rsidR="00C40C2C" w:rsidRPr="00AA68DD" w:rsidRDefault="00BB6187" w:rsidP="00AA68DD">
      <w:pPr>
        <w:pStyle w:val="ListParagraph"/>
        <w:numPr>
          <w:ilvl w:val="0"/>
          <w:numId w:val="26"/>
        </w:numPr>
        <w:jc w:val="both"/>
        <w:rPr>
          <w:rFonts w:asciiTheme="majorHAnsi" w:hAnsiTheme="majorHAnsi" w:cstheme="majorBidi"/>
          <w:b/>
          <w:color w:val="000000"/>
          <w:lang w:val="uk-UA"/>
        </w:rPr>
      </w:pPr>
      <w:r w:rsidRPr="0509C91C">
        <w:rPr>
          <w:rFonts w:asciiTheme="majorHAnsi" w:hAnsiTheme="majorHAnsi" w:cstheme="majorBidi"/>
          <w:lang w:val="uk-UA"/>
        </w:rPr>
        <w:br w:type="page"/>
      </w:r>
      <w:r w:rsidR="28A0D612" w:rsidRPr="0509C91C">
        <w:rPr>
          <w:rFonts w:asciiTheme="majorHAnsi" w:hAnsiTheme="majorHAnsi" w:cstheme="majorBidi"/>
          <w:b/>
          <w:bCs/>
          <w:color w:val="000000" w:themeColor="text1"/>
          <w:lang w:val="uk-UA"/>
        </w:rPr>
        <w:t xml:space="preserve">1. </w:t>
      </w:r>
      <w:r w:rsidR="00A16BF8" w:rsidRPr="0509C91C">
        <w:rPr>
          <w:rFonts w:asciiTheme="majorHAnsi" w:hAnsiTheme="majorHAnsi" w:cstheme="majorBidi"/>
          <w:b/>
          <w:color w:val="000000" w:themeColor="text1"/>
          <w:lang w:val="uk-UA"/>
        </w:rPr>
        <w:t>Технічне завдання</w:t>
      </w:r>
    </w:p>
    <w:p w14:paraId="6C106727" w14:textId="5A425C78" w:rsidR="001C56D6" w:rsidRPr="00A41644" w:rsidRDefault="001539E0" w:rsidP="00A41644">
      <w:pPr>
        <w:pBdr>
          <w:top w:val="none" w:sz="0" w:space="0" w:color="000000"/>
          <w:bottom w:val="none" w:sz="0" w:space="0" w:color="000000"/>
        </w:pBdr>
        <w:shd w:val="clear" w:color="auto" w:fill="FFFFFF"/>
        <w:jc w:val="both"/>
        <w:rPr>
          <w:rFonts w:asciiTheme="majorHAnsi" w:eastAsia="Arial" w:hAnsiTheme="majorHAnsi" w:cstheme="majorHAnsi"/>
          <w:b/>
          <w:bCs/>
          <w:sz w:val="22"/>
          <w:szCs w:val="22"/>
          <w:lang w:val="uk-UA" w:eastAsia="zh-CN"/>
        </w:rPr>
      </w:pPr>
      <w:r w:rsidRPr="00A41644">
        <w:rPr>
          <w:rFonts w:asciiTheme="majorHAnsi" w:hAnsiTheme="majorHAnsi" w:cstheme="majorHAnsi"/>
          <w:b/>
          <w:bCs/>
          <w:sz w:val="22"/>
          <w:szCs w:val="22"/>
          <w:lang w:val="uk-UA"/>
        </w:rPr>
        <w:t>О</w:t>
      </w:r>
      <w:r w:rsidR="005A09CB" w:rsidRPr="00A41644">
        <w:rPr>
          <w:rFonts w:asciiTheme="majorHAnsi" w:hAnsiTheme="majorHAnsi" w:cstheme="majorHAnsi"/>
          <w:b/>
          <w:bCs/>
          <w:sz w:val="22"/>
          <w:szCs w:val="22"/>
          <w:lang w:val="uk-UA"/>
        </w:rPr>
        <w:t>бсяг робіт та вимог</w:t>
      </w:r>
      <w:r w:rsidRPr="00A41644">
        <w:rPr>
          <w:rFonts w:asciiTheme="majorHAnsi" w:hAnsiTheme="majorHAnsi" w:cstheme="majorHAnsi"/>
          <w:b/>
          <w:bCs/>
          <w:sz w:val="22"/>
          <w:szCs w:val="22"/>
          <w:lang w:val="uk-UA"/>
        </w:rPr>
        <w:t>и</w:t>
      </w:r>
      <w:r w:rsidR="005A09CB" w:rsidRPr="00A41644">
        <w:rPr>
          <w:rFonts w:asciiTheme="majorHAnsi" w:hAnsiTheme="majorHAnsi" w:cstheme="majorHAnsi"/>
          <w:b/>
          <w:bCs/>
          <w:sz w:val="22"/>
          <w:szCs w:val="22"/>
          <w:lang w:val="uk-UA"/>
        </w:rPr>
        <w:t xml:space="preserve"> до пропозиції</w:t>
      </w:r>
    </w:p>
    <w:p w14:paraId="3395ACAA" w14:textId="77777777" w:rsidR="00BB6187" w:rsidRPr="00A41644" w:rsidRDefault="00BB6187" w:rsidP="00A41644">
      <w:pPr>
        <w:pBdr>
          <w:top w:val="none" w:sz="0" w:space="0" w:color="000000"/>
          <w:bottom w:val="none" w:sz="0" w:space="0" w:color="000000"/>
        </w:pBdr>
        <w:shd w:val="clear" w:color="auto" w:fill="FFFFFF"/>
        <w:jc w:val="both"/>
        <w:rPr>
          <w:rFonts w:asciiTheme="majorHAnsi" w:eastAsia="Arial" w:hAnsiTheme="majorHAnsi" w:cstheme="majorHAnsi"/>
          <w:b/>
          <w:bCs/>
          <w:sz w:val="22"/>
          <w:szCs w:val="22"/>
          <w:lang w:val="uk-UA" w:eastAsia="zh-C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8214"/>
      </w:tblGrid>
      <w:tr w:rsidR="001C56D6" w:rsidRPr="009837D3" w14:paraId="60A70809" w14:textId="77777777" w:rsidTr="3265B1E5">
        <w:tc>
          <w:tcPr>
            <w:tcW w:w="1992" w:type="dxa"/>
            <w:shd w:val="clear" w:color="auto" w:fill="auto"/>
          </w:tcPr>
          <w:p w14:paraId="4C52458B" w14:textId="77777777" w:rsidR="001C56D6" w:rsidRPr="00A41644" w:rsidRDefault="001C56D6" w:rsidP="00A41644">
            <w:pPr>
              <w:jc w:val="both"/>
              <w:rPr>
                <w:rFonts w:asciiTheme="majorHAnsi" w:eastAsia="Arial" w:hAnsiTheme="majorHAnsi" w:cstheme="majorHAnsi"/>
                <w:sz w:val="22"/>
                <w:szCs w:val="22"/>
                <w:lang w:val="uk-UA" w:eastAsia="zh-CN"/>
              </w:rPr>
            </w:pPr>
          </w:p>
          <w:p w14:paraId="0B42C170" w14:textId="2FEE1815" w:rsidR="001C56D6" w:rsidRPr="00A41644" w:rsidRDefault="002718BF" w:rsidP="00A41644">
            <w:pPr>
              <w:jc w:val="both"/>
              <w:rPr>
                <w:rFonts w:asciiTheme="majorHAnsi" w:eastAsia="Arial" w:hAnsiTheme="majorHAnsi" w:cstheme="majorHAnsi"/>
                <w:b/>
                <w:bCs/>
                <w:sz w:val="22"/>
                <w:szCs w:val="22"/>
                <w:lang w:val="uk-UA" w:eastAsia="zh-CN"/>
              </w:rPr>
            </w:pPr>
            <w:r w:rsidRPr="00A41644">
              <w:rPr>
                <w:rFonts w:asciiTheme="majorHAnsi" w:eastAsia="Arial" w:hAnsiTheme="majorHAnsi" w:cstheme="majorHAnsi"/>
                <w:b/>
                <w:bCs/>
                <w:sz w:val="22"/>
                <w:szCs w:val="22"/>
                <w:lang w:val="uk-UA" w:eastAsia="zh-CN"/>
              </w:rPr>
              <w:t>Мета та завдання</w:t>
            </w:r>
          </w:p>
        </w:tc>
        <w:tc>
          <w:tcPr>
            <w:tcW w:w="8214" w:type="dxa"/>
            <w:shd w:val="clear" w:color="auto" w:fill="auto"/>
          </w:tcPr>
          <w:p w14:paraId="21841C6E" w14:textId="0473EA22" w:rsidR="00BB1D25" w:rsidRPr="00A41644" w:rsidRDefault="102A7141" w:rsidP="55C7A1FD">
            <w:pPr>
              <w:pStyle w:val="ListParagraph"/>
              <w:numPr>
                <w:ilvl w:val="0"/>
                <w:numId w:val="22"/>
              </w:numPr>
              <w:spacing w:line="240" w:lineRule="auto"/>
              <w:jc w:val="both"/>
              <w:rPr>
                <w:rFonts w:asciiTheme="majorHAnsi" w:hAnsiTheme="majorHAnsi" w:cstheme="majorBidi"/>
                <w:color w:val="000000" w:themeColor="text1"/>
                <w:lang w:val="uk-UA" w:eastAsia="zh-CN"/>
              </w:rPr>
            </w:pPr>
            <w:r w:rsidRPr="55C7A1FD">
              <w:rPr>
                <w:rFonts w:asciiTheme="majorHAnsi" w:hAnsiTheme="majorHAnsi" w:cstheme="majorBidi"/>
                <w:b/>
                <w:bCs/>
                <w:color w:val="000000" w:themeColor="text1"/>
                <w:lang w:val="uk-UA" w:eastAsia="zh-CN"/>
              </w:rPr>
              <w:t> Опис проблеми:</w:t>
            </w:r>
            <w:r w:rsidRPr="55C7A1FD">
              <w:rPr>
                <w:rFonts w:asciiTheme="majorHAnsi" w:hAnsiTheme="majorHAnsi" w:cstheme="majorBidi"/>
                <w:color w:val="000000" w:themeColor="text1"/>
                <w:lang w:val="uk-UA" w:eastAsia="zh-CN"/>
              </w:rPr>
              <w:t xml:space="preserve"> </w:t>
            </w:r>
          </w:p>
          <w:p w14:paraId="25FB2342" w14:textId="0F88A16A" w:rsidR="008D4C62" w:rsidRPr="00A41644" w:rsidRDefault="008D4C62" w:rsidP="00A41644">
            <w:pPr>
              <w:jc w:val="both"/>
              <w:rPr>
                <w:rFonts w:asciiTheme="majorHAnsi" w:eastAsia="Times New Roman" w:hAnsiTheme="majorHAnsi" w:cstheme="majorHAnsi"/>
                <w:color w:val="000000" w:themeColor="text1"/>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 xml:space="preserve">Сьогодні Україна стикнулася з потребою реформування системи освіти, що спричинено потребою розв’язання назрілих соціально-економічних проблем, а також необхідністю </w:t>
            </w:r>
            <w:r w:rsidR="00CC6207" w:rsidRPr="00A41644">
              <w:rPr>
                <w:rFonts w:asciiTheme="majorHAnsi" w:eastAsia="Times New Roman" w:hAnsiTheme="majorHAnsi" w:cstheme="majorHAnsi"/>
                <w:color w:val="000000" w:themeColor="text1"/>
                <w:sz w:val="22"/>
                <w:szCs w:val="22"/>
                <w:lang w:val="uk-UA" w:eastAsia="zh-CN"/>
              </w:rPr>
              <w:t>адаптації</w:t>
            </w:r>
            <w:r w:rsidRPr="00A41644">
              <w:rPr>
                <w:rFonts w:asciiTheme="majorHAnsi" w:eastAsia="Times New Roman" w:hAnsiTheme="majorHAnsi" w:cstheme="majorHAnsi"/>
                <w:color w:val="000000" w:themeColor="text1"/>
                <w:sz w:val="22"/>
                <w:szCs w:val="22"/>
                <w:lang w:val="uk-UA" w:eastAsia="zh-CN"/>
              </w:rPr>
              <w:t xml:space="preserve"> до поточних потреб ринку праці. Вагомого значення тут набуває реформування та посилення напрямку профорієнтації</w:t>
            </w:r>
            <w:r w:rsidR="00951613" w:rsidRPr="00A41644">
              <w:rPr>
                <w:rFonts w:asciiTheme="majorHAnsi" w:eastAsia="Times New Roman" w:hAnsiTheme="majorHAnsi" w:cstheme="majorHAnsi"/>
                <w:color w:val="000000" w:themeColor="text1"/>
                <w:sz w:val="22"/>
                <w:szCs w:val="22"/>
                <w:lang w:val="uk-UA" w:eastAsia="zh-CN"/>
              </w:rPr>
              <w:t xml:space="preserve"> та кар’єрного консул</w:t>
            </w:r>
            <w:r w:rsidR="002A6FA4" w:rsidRPr="00A41644">
              <w:rPr>
                <w:rFonts w:asciiTheme="majorHAnsi" w:eastAsia="Times New Roman" w:hAnsiTheme="majorHAnsi" w:cstheme="majorHAnsi"/>
                <w:color w:val="000000" w:themeColor="text1"/>
                <w:sz w:val="22"/>
                <w:szCs w:val="22"/>
                <w:lang w:val="uk-UA" w:eastAsia="zh-CN"/>
              </w:rPr>
              <w:t>ь</w:t>
            </w:r>
            <w:r w:rsidR="00951613" w:rsidRPr="00A41644">
              <w:rPr>
                <w:rFonts w:asciiTheme="majorHAnsi" w:eastAsia="Times New Roman" w:hAnsiTheme="majorHAnsi" w:cstheme="majorHAnsi"/>
                <w:color w:val="000000" w:themeColor="text1"/>
                <w:sz w:val="22"/>
                <w:szCs w:val="22"/>
                <w:lang w:val="uk-UA" w:eastAsia="zh-CN"/>
              </w:rPr>
              <w:t>тування</w:t>
            </w:r>
            <w:r w:rsidRPr="00A41644">
              <w:rPr>
                <w:rFonts w:asciiTheme="majorHAnsi" w:eastAsia="Times New Roman" w:hAnsiTheme="majorHAnsi" w:cstheme="majorHAnsi"/>
                <w:color w:val="000000" w:themeColor="text1"/>
                <w:sz w:val="22"/>
                <w:szCs w:val="22"/>
                <w:lang w:val="uk-UA" w:eastAsia="zh-CN"/>
              </w:rPr>
              <w:t xml:space="preserve">. </w:t>
            </w:r>
          </w:p>
          <w:p w14:paraId="2E2B7315" w14:textId="77777777" w:rsidR="00BE33F4" w:rsidRDefault="00BE33F4" w:rsidP="00A41644">
            <w:pPr>
              <w:jc w:val="both"/>
              <w:rPr>
                <w:rFonts w:asciiTheme="majorHAnsi" w:eastAsia="Times New Roman" w:hAnsiTheme="majorHAnsi" w:cstheme="majorHAnsi"/>
                <w:color w:val="000000" w:themeColor="text1"/>
                <w:sz w:val="22"/>
                <w:szCs w:val="22"/>
                <w:lang w:val="uk-UA" w:eastAsia="zh-CN"/>
              </w:rPr>
            </w:pPr>
          </w:p>
          <w:p w14:paraId="29BF6680" w14:textId="77777777" w:rsidR="00BE2EF9" w:rsidRPr="00A41644" w:rsidRDefault="00BE2EF9" w:rsidP="00A41644">
            <w:pPr>
              <w:jc w:val="both"/>
              <w:rPr>
                <w:rFonts w:asciiTheme="majorHAnsi" w:eastAsia="Times New Roman" w:hAnsiTheme="majorHAnsi" w:cstheme="majorHAnsi"/>
                <w:color w:val="000000" w:themeColor="text1"/>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Згідно звіту European Training Foundation в Україні 32,2% власників дипломів про вищу освіту в Україні виконують роботу, яка не вимагає вищої освіти, а 53,28% - працюють за іншою спеціальністю, ніж та, за якою людина отримала вищу освіту. Також у 2022р. Україна посіла 84 місце у світі за ступенем відповідності освіти випускників запитам ринку праці (The Global Talent Competitive Index 2022). Це свідчить про проблеми, які назріли в системі освіти загалом та профорієнтації зокрема, які потребують нагального вирішення.</w:t>
            </w:r>
          </w:p>
          <w:p w14:paraId="6DF85BDA" w14:textId="77777777" w:rsidR="00BE33F4" w:rsidRDefault="00BE33F4" w:rsidP="00A41644">
            <w:pPr>
              <w:jc w:val="both"/>
              <w:rPr>
                <w:rFonts w:asciiTheme="majorHAnsi" w:eastAsia="Times New Roman" w:hAnsiTheme="majorHAnsi" w:cstheme="majorHAnsi"/>
                <w:color w:val="000000" w:themeColor="text1"/>
                <w:sz w:val="22"/>
                <w:szCs w:val="22"/>
                <w:lang w:val="uk-UA" w:eastAsia="zh-CN"/>
              </w:rPr>
            </w:pPr>
          </w:p>
          <w:p w14:paraId="3CEBA35D" w14:textId="77777777" w:rsidR="004313CC" w:rsidRPr="00A41644" w:rsidRDefault="00B64991" w:rsidP="00A41644">
            <w:pPr>
              <w:jc w:val="both"/>
              <w:rPr>
                <w:rFonts w:asciiTheme="majorHAnsi" w:eastAsia="Times New Roman" w:hAnsiTheme="majorHAnsi" w:cstheme="majorHAnsi"/>
                <w:color w:val="000000" w:themeColor="text1"/>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Професійна орієнтація та кар’єрне консультування покликані допомогти людині у будь-який період її життя обрати та ефективно побудувати свій професійний шлях. Інструменти профорієнтації та кар’єрного консультування підвищують ефективність використання освітніх і навчальних ресурсів, сприяють соціальній справедливості та інклюзії, забезпечують рівний доступ до інформації про ринок праці та можливості освітнього ринку. Загалом, профорієнтація відіграє важливу роль у прагненнях молоді, інформуючи її про можливості та підтримуючи її у забезпеченні доступу до таких можливостей. Особливо це є актуальним для України, де сьогодні вкрай гостро стоїть питання втримання та розвиток людських ресурсів.</w:t>
            </w:r>
          </w:p>
          <w:p w14:paraId="55665EF0" w14:textId="77777777" w:rsidR="004313CC" w:rsidRPr="00A41644" w:rsidRDefault="004313CC" w:rsidP="00A41644">
            <w:pPr>
              <w:jc w:val="both"/>
              <w:rPr>
                <w:rFonts w:asciiTheme="majorHAnsi" w:hAnsiTheme="majorHAnsi" w:cstheme="majorHAnsi"/>
                <w:color w:val="000000" w:themeColor="text1"/>
                <w:sz w:val="22"/>
                <w:szCs w:val="22"/>
                <w:lang w:val="uk-UA" w:eastAsia="zh-CN"/>
              </w:rPr>
            </w:pPr>
          </w:p>
          <w:p w14:paraId="34C0BE56" w14:textId="77777777" w:rsidR="003C66BC" w:rsidRPr="003C66BC" w:rsidRDefault="65E3CB79" w:rsidP="55C7A1FD">
            <w:pPr>
              <w:pStyle w:val="ListParagraph"/>
              <w:widowControl/>
              <w:numPr>
                <w:ilvl w:val="0"/>
                <w:numId w:val="22"/>
              </w:numPr>
              <w:tabs>
                <w:tab w:val="left" w:pos="280"/>
              </w:tabs>
              <w:overflowPunct/>
              <w:adjustRightInd/>
              <w:spacing w:line="240" w:lineRule="auto"/>
              <w:jc w:val="both"/>
              <w:rPr>
                <w:rFonts w:asciiTheme="majorHAnsi" w:hAnsiTheme="majorHAnsi" w:cstheme="majorBidi"/>
                <w:b/>
                <w:bCs/>
                <w:color w:val="000000" w:themeColor="text1"/>
                <w:kern w:val="0"/>
                <w:lang w:val="uk-UA" w:eastAsia="zh-CN" w:bidi="ar-SA"/>
              </w:rPr>
            </w:pPr>
            <w:r w:rsidRPr="55C7A1FD">
              <w:rPr>
                <w:rFonts w:asciiTheme="majorHAnsi" w:hAnsiTheme="majorHAnsi" w:cstheme="majorBidi"/>
                <w:b/>
                <w:bCs/>
                <w:color w:val="000000" w:themeColor="text1"/>
                <w:lang w:val="uk-UA" w:eastAsia="zh-CN"/>
              </w:rPr>
              <w:t>Мет</w:t>
            </w:r>
            <w:r w:rsidR="003C66BC" w:rsidRPr="55C7A1FD">
              <w:rPr>
                <w:rFonts w:asciiTheme="majorHAnsi" w:hAnsiTheme="majorHAnsi" w:cstheme="majorBidi"/>
                <w:b/>
                <w:bCs/>
                <w:color w:val="000000" w:themeColor="text1"/>
                <w:lang w:val="uk-UA" w:eastAsia="zh-CN"/>
              </w:rPr>
              <w:t>а</w:t>
            </w:r>
          </w:p>
          <w:p w14:paraId="7509B740" w14:textId="775850B9" w:rsidR="002B08BA" w:rsidRDefault="002B08BA" w:rsidP="002B08BA">
            <w:pPr>
              <w:tabs>
                <w:tab w:val="left" w:pos="280"/>
              </w:tabs>
              <w:jc w:val="both"/>
              <w:rPr>
                <w:rFonts w:asciiTheme="majorHAnsi" w:hAnsiTheme="majorHAnsi" w:cstheme="majorHAnsi"/>
                <w:color w:val="000000" w:themeColor="text1"/>
                <w:sz w:val="22"/>
                <w:szCs w:val="22"/>
                <w:lang w:val="uk-UA" w:eastAsia="zh-CN"/>
              </w:rPr>
            </w:pPr>
            <w:r w:rsidRPr="002B08BA">
              <w:rPr>
                <w:rFonts w:asciiTheme="majorHAnsi" w:hAnsiTheme="majorHAnsi" w:cstheme="majorHAnsi"/>
                <w:color w:val="000000" w:themeColor="text1"/>
                <w:sz w:val="22"/>
                <w:szCs w:val="22"/>
                <w:lang w:val="uk-UA" w:eastAsia="zh-CN"/>
              </w:rPr>
              <w:t>Р</w:t>
            </w:r>
            <w:r w:rsidR="00896022" w:rsidRPr="002B08BA">
              <w:rPr>
                <w:rFonts w:asciiTheme="majorHAnsi" w:hAnsiTheme="majorHAnsi" w:cstheme="majorHAnsi"/>
                <w:color w:val="000000" w:themeColor="text1"/>
                <w:sz w:val="22"/>
                <w:szCs w:val="22"/>
                <w:lang w:val="uk-UA" w:eastAsia="zh-CN"/>
              </w:rPr>
              <w:t>озроб</w:t>
            </w:r>
            <w:r w:rsidRPr="002B08BA">
              <w:rPr>
                <w:rFonts w:asciiTheme="majorHAnsi" w:hAnsiTheme="majorHAnsi" w:cstheme="majorHAnsi"/>
                <w:color w:val="000000" w:themeColor="text1"/>
                <w:sz w:val="22"/>
                <w:szCs w:val="22"/>
                <w:lang w:val="uk-UA" w:eastAsia="zh-CN"/>
              </w:rPr>
              <w:t>ка</w:t>
            </w:r>
            <w:r w:rsidR="00896022" w:rsidRPr="002B08BA">
              <w:rPr>
                <w:rFonts w:asciiTheme="majorHAnsi" w:hAnsiTheme="majorHAnsi" w:cstheme="majorHAnsi"/>
                <w:color w:val="000000" w:themeColor="text1"/>
                <w:sz w:val="22"/>
                <w:szCs w:val="22"/>
                <w:lang w:val="uk-UA" w:eastAsia="zh-CN"/>
              </w:rPr>
              <w:t xml:space="preserve"> та </w:t>
            </w:r>
            <w:r w:rsidR="0038795B" w:rsidRPr="002B08BA">
              <w:rPr>
                <w:rFonts w:asciiTheme="majorHAnsi" w:hAnsiTheme="majorHAnsi" w:cstheme="majorHAnsi"/>
                <w:color w:val="000000" w:themeColor="text1"/>
                <w:sz w:val="22"/>
                <w:szCs w:val="22"/>
                <w:lang w:val="uk-UA" w:eastAsia="zh-CN"/>
              </w:rPr>
              <w:t>імплементація</w:t>
            </w:r>
            <w:r w:rsidR="00896022" w:rsidRPr="002B08BA">
              <w:rPr>
                <w:rFonts w:asciiTheme="majorHAnsi" w:hAnsiTheme="majorHAnsi" w:cstheme="majorHAnsi"/>
                <w:color w:val="000000" w:themeColor="text1"/>
                <w:sz w:val="22"/>
                <w:szCs w:val="22"/>
                <w:lang w:val="uk-UA" w:eastAsia="zh-CN"/>
              </w:rPr>
              <w:t xml:space="preserve"> оновленої Концепції системи профорієнтації у формальній освіті в Україні спільно з </w:t>
            </w:r>
            <w:r w:rsidR="0038795B" w:rsidRPr="002B08BA">
              <w:rPr>
                <w:rFonts w:asciiTheme="majorHAnsi" w:hAnsiTheme="majorHAnsi" w:cstheme="majorHAnsi"/>
                <w:color w:val="000000" w:themeColor="text1"/>
                <w:sz w:val="22"/>
                <w:szCs w:val="22"/>
                <w:lang w:val="uk-UA" w:eastAsia="zh-CN"/>
              </w:rPr>
              <w:t>Міністерством</w:t>
            </w:r>
            <w:r w:rsidR="00896022" w:rsidRPr="002B08BA">
              <w:rPr>
                <w:rFonts w:asciiTheme="majorHAnsi" w:hAnsiTheme="majorHAnsi" w:cstheme="majorHAnsi"/>
                <w:color w:val="000000" w:themeColor="text1"/>
                <w:sz w:val="22"/>
                <w:szCs w:val="22"/>
                <w:lang w:val="uk-UA" w:eastAsia="zh-CN"/>
              </w:rPr>
              <w:t xml:space="preserve"> освіти і науки України</w:t>
            </w:r>
            <w:r w:rsidR="003E1811" w:rsidRPr="002B08BA">
              <w:rPr>
                <w:rFonts w:asciiTheme="majorHAnsi" w:hAnsiTheme="majorHAnsi" w:cstheme="majorHAnsi"/>
                <w:color w:val="000000" w:themeColor="text1"/>
                <w:sz w:val="22"/>
                <w:szCs w:val="22"/>
                <w:lang w:val="uk-UA" w:eastAsia="zh-CN"/>
              </w:rPr>
              <w:t xml:space="preserve">, а саме </w:t>
            </w:r>
            <w:r w:rsidR="002B06D8" w:rsidRPr="002B08BA">
              <w:rPr>
                <w:rFonts w:asciiTheme="majorHAnsi" w:hAnsiTheme="majorHAnsi" w:cstheme="majorHAnsi"/>
                <w:color w:val="000000" w:themeColor="text1"/>
                <w:sz w:val="22"/>
                <w:szCs w:val="22"/>
                <w:lang w:val="uk-UA" w:eastAsia="zh-CN"/>
              </w:rPr>
              <w:t>розробк</w:t>
            </w:r>
            <w:r>
              <w:rPr>
                <w:rFonts w:asciiTheme="majorHAnsi" w:hAnsiTheme="majorHAnsi" w:cstheme="majorHAnsi"/>
                <w:color w:val="000000" w:themeColor="text1"/>
                <w:sz w:val="22"/>
                <w:szCs w:val="22"/>
                <w:lang w:val="uk-UA" w:eastAsia="zh-CN"/>
              </w:rPr>
              <w:t>а</w:t>
            </w:r>
            <w:r w:rsidR="002B06D8" w:rsidRPr="002B08BA">
              <w:rPr>
                <w:rFonts w:asciiTheme="majorHAnsi" w:hAnsiTheme="majorHAnsi" w:cstheme="majorHAnsi"/>
                <w:color w:val="000000" w:themeColor="text1"/>
                <w:sz w:val="22"/>
                <w:szCs w:val="22"/>
                <w:lang w:val="uk-UA" w:eastAsia="zh-CN"/>
              </w:rPr>
              <w:t xml:space="preserve"> цілісного підходу</w:t>
            </w:r>
            <w:r w:rsidR="00517177" w:rsidRPr="002B08BA">
              <w:rPr>
                <w:rFonts w:asciiTheme="majorHAnsi" w:hAnsiTheme="majorHAnsi" w:cstheme="majorHAnsi"/>
                <w:color w:val="000000" w:themeColor="text1"/>
                <w:sz w:val="22"/>
                <w:szCs w:val="22"/>
                <w:lang w:val="uk-UA" w:eastAsia="zh-CN"/>
              </w:rPr>
              <w:t xml:space="preserve"> та моделі</w:t>
            </w:r>
            <w:r w:rsidR="002B06D8" w:rsidRPr="002B08BA">
              <w:rPr>
                <w:rFonts w:asciiTheme="majorHAnsi" w:hAnsiTheme="majorHAnsi" w:cstheme="majorHAnsi"/>
                <w:color w:val="000000" w:themeColor="text1"/>
                <w:sz w:val="22"/>
                <w:szCs w:val="22"/>
                <w:lang w:val="uk-UA" w:eastAsia="zh-CN"/>
              </w:rPr>
              <w:t xml:space="preserve"> щодо профорієнтації та кар’єрного консультування</w:t>
            </w:r>
            <w:r w:rsidR="004A3C80" w:rsidRPr="002B08BA">
              <w:rPr>
                <w:rFonts w:asciiTheme="majorHAnsi" w:hAnsiTheme="majorHAnsi" w:cstheme="majorHAnsi"/>
                <w:color w:val="000000" w:themeColor="text1"/>
                <w:sz w:val="22"/>
                <w:szCs w:val="22"/>
                <w:lang w:val="uk-UA" w:eastAsia="zh-CN"/>
              </w:rPr>
              <w:t xml:space="preserve"> в системі освіти України на всіх рівнях (середня, професійно-технічна, фахова передвища та вища)</w:t>
            </w:r>
            <w:r w:rsidR="002B06D8" w:rsidRPr="002B08BA">
              <w:rPr>
                <w:rFonts w:asciiTheme="majorHAnsi" w:hAnsiTheme="majorHAnsi" w:cstheme="majorHAnsi"/>
                <w:color w:val="000000" w:themeColor="text1"/>
                <w:sz w:val="22"/>
                <w:szCs w:val="22"/>
                <w:lang w:val="uk-UA" w:eastAsia="zh-CN"/>
              </w:rPr>
              <w:t>.</w:t>
            </w:r>
          </w:p>
          <w:p w14:paraId="2BE6FE63" w14:textId="33ADF465" w:rsidR="002B08BA" w:rsidRDefault="002B08BA" w:rsidP="002B08BA">
            <w:pPr>
              <w:tabs>
                <w:tab w:val="left" w:pos="280"/>
              </w:tabs>
              <w:jc w:val="both"/>
              <w:rPr>
                <w:rFonts w:asciiTheme="majorHAnsi" w:hAnsiTheme="majorHAnsi" w:cstheme="majorHAnsi"/>
                <w:color w:val="000000" w:themeColor="text1"/>
                <w:sz w:val="22"/>
                <w:szCs w:val="22"/>
                <w:lang w:val="uk-UA" w:eastAsia="zh-CN"/>
              </w:rPr>
            </w:pPr>
          </w:p>
          <w:p w14:paraId="70B6E289" w14:textId="77777777" w:rsidR="004A3C80" w:rsidRPr="002B08BA" w:rsidRDefault="004A3C80" w:rsidP="002B08BA">
            <w:pPr>
              <w:tabs>
                <w:tab w:val="left" w:pos="280"/>
              </w:tabs>
              <w:jc w:val="both"/>
              <w:rPr>
                <w:rFonts w:asciiTheme="majorHAnsi" w:hAnsiTheme="majorHAnsi" w:cstheme="majorHAnsi"/>
                <w:color w:val="000000" w:themeColor="text1"/>
                <w:sz w:val="22"/>
                <w:szCs w:val="22"/>
                <w:lang w:val="uk-UA" w:eastAsia="zh-CN"/>
              </w:rPr>
            </w:pPr>
            <w:r w:rsidRPr="002B08BA">
              <w:rPr>
                <w:rFonts w:asciiTheme="majorHAnsi" w:hAnsiTheme="majorHAnsi" w:cstheme="majorHAnsi"/>
                <w:color w:val="000000" w:themeColor="text1"/>
                <w:sz w:val="22"/>
                <w:szCs w:val="22"/>
                <w:lang w:val="uk-UA" w:eastAsia="zh-CN"/>
              </w:rPr>
              <w:t>Впровадження ефективної системи профорієнтації на усіх рівнях освіти може мати позитивний вплив. Зокрема, це дозволить зменшити розрив між попитом і пропозицією на ринку праці, сприятиме впровадженню ефективних інституційних реформ, підвищенню ефективності використання ресурсів, у т.ч. фінансових. Також, розробка та впровадження оновленої Концепції  профорієнтації та кар’єрного консультування. сприятиме економічному розвитку, а також соціальній рівності та інтеграції молоді.</w:t>
            </w:r>
          </w:p>
          <w:p w14:paraId="72062498" w14:textId="77777777" w:rsidR="004A3C80" w:rsidRPr="002B08BA" w:rsidRDefault="004A3C80" w:rsidP="00530CF9">
            <w:pPr>
              <w:pStyle w:val="ListParagraph"/>
              <w:widowControl/>
              <w:tabs>
                <w:tab w:val="left" w:pos="280"/>
              </w:tabs>
              <w:overflowPunct/>
              <w:adjustRightInd/>
              <w:spacing w:line="240" w:lineRule="auto"/>
              <w:ind w:left="0"/>
              <w:jc w:val="both"/>
              <w:rPr>
                <w:rFonts w:asciiTheme="majorHAnsi" w:hAnsiTheme="majorHAnsi" w:cstheme="majorHAnsi"/>
                <w:color w:val="000000" w:themeColor="text1"/>
                <w:kern w:val="0"/>
                <w:szCs w:val="22"/>
                <w:lang w:val="uk-UA" w:eastAsia="zh-CN" w:bidi="ar-SA"/>
              </w:rPr>
            </w:pPr>
          </w:p>
          <w:p w14:paraId="14064BFF" w14:textId="18F86076" w:rsidR="00C40669" w:rsidRPr="00E21BDC" w:rsidRDefault="002B08BA" w:rsidP="55C7A1FD">
            <w:pPr>
              <w:pStyle w:val="ListParagraph"/>
              <w:widowControl/>
              <w:numPr>
                <w:ilvl w:val="0"/>
                <w:numId w:val="22"/>
              </w:numPr>
              <w:tabs>
                <w:tab w:val="left" w:pos="280"/>
              </w:tabs>
              <w:overflowPunct/>
              <w:adjustRightInd/>
              <w:spacing w:line="240" w:lineRule="auto"/>
              <w:jc w:val="both"/>
              <w:rPr>
                <w:rFonts w:asciiTheme="majorHAnsi" w:hAnsiTheme="majorHAnsi" w:cstheme="majorBidi"/>
                <w:color w:val="000000" w:themeColor="text1"/>
                <w:kern w:val="0"/>
                <w:lang w:val="uk-UA" w:eastAsia="zh-CN" w:bidi="ar-SA"/>
              </w:rPr>
            </w:pPr>
            <w:r w:rsidRPr="55C7A1FD">
              <w:rPr>
                <w:rFonts w:asciiTheme="majorHAnsi" w:hAnsiTheme="majorHAnsi" w:cstheme="majorBidi"/>
                <w:b/>
                <w:bCs/>
                <w:color w:val="000000" w:themeColor="text1"/>
                <w:kern w:val="0"/>
                <w:lang w:val="uk-UA" w:eastAsia="zh-CN" w:bidi="ar-SA"/>
              </w:rPr>
              <w:t>Завдання</w:t>
            </w:r>
            <w:r w:rsidR="00E21BDC" w:rsidRPr="55C7A1FD">
              <w:rPr>
                <w:rFonts w:asciiTheme="majorHAnsi" w:hAnsiTheme="majorHAnsi" w:cstheme="majorBidi"/>
                <w:b/>
                <w:bCs/>
                <w:color w:val="000000" w:themeColor="text1"/>
                <w:kern w:val="0"/>
                <w:lang w:val="uk-UA" w:eastAsia="zh-CN" w:bidi="ar-SA"/>
              </w:rPr>
              <w:t>.</w:t>
            </w:r>
            <w:r w:rsidR="00E21BDC" w:rsidRPr="55C7A1FD">
              <w:rPr>
                <w:rFonts w:asciiTheme="majorHAnsi" w:hAnsiTheme="majorHAnsi" w:cstheme="majorBidi"/>
                <w:color w:val="000000" w:themeColor="text1"/>
                <w:kern w:val="0"/>
                <w:lang w:val="uk-UA" w:eastAsia="zh-CN" w:bidi="ar-SA"/>
              </w:rPr>
              <w:t xml:space="preserve"> </w:t>
            </w:r>
            <w:r w:rsidR="00630A90" w:rsidRPr="55C7A1FD">
              <w:rPr>
                <w:rFonts w:asciiTheme="majorHAnsi" w:hAnsiTheme="majorHAnsi" w:cstheme="majorBidi"/>
                <w:color w:val="000000" w:themeColor="text1"/>
                <w:lang w:val="uk-UA" w:eastAsia="zh-CN"/>
              </w:rPr>
              <w:t>Сприя</w:t>
            </w:r>
            <w:r w:rsidR="00E21BDC" w:rsidRPr="55C7A1FD">
              <w:rPr>
                <w:rFonts w:asciiTheme="majorHAnsi" w:hAnsiTheme="majorHAnsi" w:cstheme="majorBidi"/>
                <w:color w:val="000000" w:themeColor="text1"/>
                <w:lang w:val="uk-UA" w:eastAsia="zh-CN"/>
              </w:rPr>
              <w:t>ти</w:t>
            </w:r>
            <w:r w:rsidR="14F109EE" w:rsidRPr="55C7A1FD">
              <w:rPr>
                <w:rFonts w:asciiTheme="majorHAnsi" w:hAnsiTheme="majorHAnsi" w:cstheme="majorBidi"/>
                <w:color w:val="000000" w:themeColor="text1"/>
                <w:lang w:val="uk-UA" w:eastAsia="zh-CN"/>
              </w:rPr>
              <w:t xml:space="preserve"> </w:t>
            </w:r>
            <w:r w:rsidR="004D57E1" w:rsidRPr="55C7A1FD">
              <w:rPr>
                <w:rFonts w:asciiTheme="majorHAnsi" w:hAnsiTheme="majorHAnsi" w:cstheme="majorBidi"/>
                <w:color w:val="000000" w:themeColor="text1"/>
                <w:lang w:val="uk-UA" w:eastAsia="zh-CN"/>
              </w:rPr>
              <w:t>розроб</w:t>
            </w:r>
            <w:r w:rsidR="00E21BDC" w:rsidRPr="55C7A1FD">
              <w:rPr>
                <w:rFonts w:asciiTheme="majorHAnsi" w:hAnsiTheme="majorHAnsi" w:cstheme="majorBidi"/>
                <w:color w:val="000000" w:themeColor="text1"/>
                <w:lang w:val="uk-UA" w:eastAsia="zh-CN"/>
              </w:rPr>
              <w:t>ці</w:t>
            </w:r>
            <w:r w:rsidR="004D57E1" w:rsidRPr="55C7A1FD">
              <w:rPr>
                <w:rFonts w:asciiTheme="majorHAnsi" w:hAnsiTheme="majorHAnsi" w:cstheme="majorBidi"/>
                <w:color w:val="000000" w:themeColor="text1"/>
                <w:lang w:val="uk-UA" w:eastAsia="zh-CN"/>
              </w:rPr>
              <w:t xml:space="preserve"> та </w:t>
            </w:r>
            <w:r w:rsidR="004E52BA" w:rsidRPr="55C7A1FD">
              <w:rPr>
                <w:rFonts w:asciiTheme="majorHAnsi" w:hAnsiTheme="majorHAnsi" w:cstheme="majorBidi"/>
                <w:color w:val="000000" w:themeColor="text1"/>
                <w:lang w:val="uk-UA" w:eastAsia="zh-CN"/>
              </w:rPr>
              <w:t>імплементаці</w:t>
            </w:r>
            <w:r w:rsidR="00E21BDC" w:rsidRPr="55C7A1FD">
              <w:rPr>
                <w:rFonts w:asciiTheme="majorHAnsi" w:hAnsiTheme="majorHAnsi" w:cstheme="majorBidi"/>
                <w:color w:val="000000" w:themeColor="text1"/>
                <w:lang w:val="uk-UA" w:eastAsia="zh-CN"/>
              </w:rPr>
              <w:t>ї</w:t>
            </w:r>
            <w:r w:rsidR="004D57E1" w:rsidRPr="55C7A1FD">
              <w:rPr>
                <w:rFonts w:asciiTheme="majorHAnsi" w:hAnsiTheme="majorHAnsi" w:cstheme="majorBidi"/>
                <w:color w:val="000000" w:themeColor="text1"/>
                <w:lang w:val="uk-UA" w:eastAsia="zh-CN"/>
              </w:rPr>
              <w:t xml:space="preserve"> оновленої Концепції системи профорієнтації у формальній освіті в Україні</w:t>
            </w:r>
            <w:r w:rsidR="001A5BFD" w:rsidRPr="55C7A1FD">
              <w:rPr>
                <w:rFonts w:asciiTheme="majorHAnsi" w:hAnsiTheme="majorHAnsi" w:cstheme="majorBidi"/>
                <w:color w:val="000000" w:themeColor="text1"/>
                <w:lang w:val="uk-UA" w:eastAsia="zh-CN"/>
              </w:rPr>
              <w:t xml:space="preserve">, </w:t>
            </w:r>
            <w:r w:rsidR="00126FAA" w:rsidRPr="55C7A1FD">
              <w:rPr>
                <w:rFonts w:asciiTheme="majorHAnsi" w:hAnsiTheme="majorHAnsi" w:cstheme="majorBidi"/>
                <w:color w:val="000000" w:themeColor="text1"/>
                <w:lang w:val="uk-UA" w:eastAsia="zh-CN"/>
              </w:rPr>
              <w:t>а саме</w:t>
            </w:r>
            <w:r w:rsidR="00C40669" w:rsidRPr="55C7A1FD">
              <w:rPr>
                <w:rFonts w:asciiTheme="majorHAnsi" w:hAnsiTheme="majorHAnsi" w:cstheme="majorBidi"/>
                <w:color w:val="000000" w:themeColor="text1"/>
                <w:lang w:val="uk-UA" w:eastAsia="zh-CN"/>
              </w:rPr>
              <w:t>:</w:t>
            </w:r>
          </w:p>
          <w:p w14:paraId="2DD321C4" w14:textId="77777777" w:rsidR="00C35755" w:rsidRDefault="00E21BDC"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В</w:t>
            </w:r>
            <w:r w:rsidR="00B42931" w:rsidRPr="55C7A1FD">
              <w:rPr>
                <w:rFonts w:asciiTheme="majorHAnsi" w:hAnsiTheme="majorHAnsi" w:cstheme="majorBidi"/>
                <w:color w:val="000000" w:themeColor="text1"/>
                <w:kern w:val="0"/>
                <w:lang w:val="uk-UA" w:eastAsia="zh-CN" w:bidi="ar-SA"/>
              </w:rPr>
              <w:t>зяти участь в установчій сесії із замовником послуг: визначення цілей, ключових стейкхолдерів та результатів розробки оновленої Концепції оновлення системи профорієнтації у формальній освіті в Україні</w:t>
            </w:r>
            <w:r w:rsidR="00530CF9" w:rsidRPr="55C7A1FD">
              <w:rPr>
                <w:rFonts w:asciiTheme="majorHAnsi" w:hAnsiTheme="majorHAnsi" w:cstheme="majorBidi"/>
                <w:color w:val="000000" w:themeColor="text1"/>
                <w:kern w:val="0"/>
                <w:lang w:val="uk-UA" w:eastAsia="zh-CN" w:bidi="ar-SA"/>
              </w:rPr>
              <w:t>;</w:t>
            </w:r>
          </w:p>
          <w:p w14:paraId="3E9D5355" w14:textId="77777777" w:rsidR="00C8596C" w:rsidRDefault="00C8596C"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Здійснити аналіз проєктів та програм, які впроваджуються в Україні та спрямовані на покращення системи профорієнтації та кар’єрного консультування;</w:t>
            </w:r>
          </w:p>
          <w:p w14:paraId="098F29C5" w14:textId="7F49D427" w:rsidR="00C35755" w:rsidRPr="000F22B3" w:rsidRDefault="00255EAB"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Провести аналіз національних</w:t>
            </w:r>
            <w:r w:rsidR="000F22B3" w:rsidRPr="55C7A1FD">
              <w:rPr>
                <w:rFonts w:asciiTheme="majorHAnsi" w:hAnsiTheme="majorHAnsi" w:cstheme="majorBidi"/>
                <w:color w:val="000000" w:themeColor="text1"/>
                <w:kern w:val="0"/>
                <w:lang w:val="uk-UA" w:eastAsia="zh-CN" w:bidi="ar-SA"/>
              </w:rPr>
              <w:t>, а також</w:t>
            </w:r>
            <w:r w:rsidRPr="55C7A1FD">
              <w:rPr>
                <w:rFonts w:asciiTheme="majorHAnsi" w:hAnsiTheme="majorHAnsi" w:cstheme="majorBidi"/>
                <w:color w:val="000000" w:themeColor="text1"/>
                <w:kern w:val="0"/>
                <w:lang w:val="uk-UA" w:eastAsia="zh-CN" w:bidi="ar-SA"/>
              </w:rPr>
              <w:t xml:space="preserve"> міжнародних досліджень щодо </w:t>
            </w:r>
            <w:r w:rsidR="00C8596C" w:rsidRPr="55C7A1FD">
              <w:rPr>
                <w:rFonts w:asciiTheme="majorHAnsi" w:hAnsiTheme="majorHAnsi" w:cstheme="majorBidi"/>
                <w:color w:val="000000" w:themeColor="text1"/>
                <w:kern w:val="0"/>
                <w:lang w:val="uk-UA" w:eastAsia="zh-CN" w:bidi="ar-SA"/>
              </w:rPr>
              <w:t>впровадження</w:t>
            </w:r>
            <w:r w:rsidRPr="55C7A1FD">
              <w:rPr>
                <w:rFonts w:asciiTheme="majorHAnsi" w:hAnsiTheme="majorHAnsi" w:cstheme="majorBidi"/>
                <w:color w:val="000000" w:themeColor="text1"/>
                <w:kern w:val="0"/>
                <w:lang w:val="uk-UA" w:eastAsia="zh-CN" w:bidi="ar-SA"/>
              </w:rPr>
              <w:t xml:space="preserve"> підходу профорієнтації </w:t>
            </w:r>
            <w:r w:rsidR="00C8596C" w:rsidRPr="55C7A1FD">
              <w:rPr>
                <w:rFonts w:asciiTheme="majorHAnsi" w:hAnsiTheme="majorHAnsi" w:cstheme="majorBidi"/>
                <w:color w:val="000000" w:themeColor="text1"/>
                <w:kern w:val="0"/>
                <w:lang w:val="uk-UA" w:eastAsia="zh-CN" w:bidi="ar-SA"/>
              </w:rPr>
              <w:t>на</w:t>
            </w:r>
            <w:r w:rsidRPr="55C7A1FD">
              <w:rPr>
                <w:rFonts w:asciiTheme="majorHAnsi" w:hAnsiTheme="majorHAnsi" w:cstheme="majorBidi"/>
                <w:color w:val="000000" w:themeColor="text1"/>
                <w:kern w:val="0"/>
                <w:lang w:val="uk-UA" w:eastAsia="zh-CN" w:bidi="ar-SA"/>
              </w:rPr>
              <w:t xml:space="preserve"> усіх рівн</w:t>
            </w:r>
            <w:r w:rsidR="00C8596C" w:rsidRPr="55C7A1FD">
              <w:rPr>
                <w:rFonts w:asciiTheme="majorHAnsi" w:hAnsiTheme="majorHAnsi" w:cstheme="majorBidi"/>
                <w:color w:val="000000" w:themeColor="text1"/>
                <w:kern w:val="0"/>
                <w:lang w:val="uk-UA" w:eastAsia="zh-CN" w:bidi="ar-SA"/>
              </w:rPr>
              <w:t>ях</w:t>
            </w:r>
            <w:r w:rsidRPr="55C7A1FD">
              <w:rPr>
                <w:rFonts w:asciiTheme="majorHAnsi" w:hAnsiTheme="majorHAnsi" w:cstheme="majorBidi"/>
                <w:color w:val="000000" w:themeColor="text1"/>
                <w:kern w:val="0"/>
                <w:lang w:val="uk-UA" w:eastAsia="zh-CN" w:bidi="ar-SA"/>
              </w:rPr>
              <w:t xml:space="preserve"> освіти</w:t>
            </w:r>
            <w:r w:rsidR="000F22B3" w:rsidRPr="55C7A1FD">
              <w:rPr>
                <w:rFonts w:asciiTheme="majorHAnsi" w:hAnsiTheme="majorHAnsi" w:cstheme="majorBidi"/>
                <w:color w:val="000000" w:themeColor="text1"/>
                <w:kern w:val="0"/>
                <w:lang w:val="uk-UA" w:eastAsia="zh-CN" w:bidi="ar-SA"/>
              </w:rPr>
              <w:t>,</w:t>
            </w:r>
            <w:r w:rsidRPr="55C7A1FD">
              <w:rPr>
                <w:rFonts w:asciiTheme="majorHAnsi" w:hAnsiTheme="majorHAnsi" w:cstheme="majorBidi"/>
                <w:color w:val="000000" w:themeColor="text1"/>
                <w:kern w:val="0"/>
                <w:lang w:val="uk-UA" w:eastAsia="zh-CN" w:bidi="ar-SA"/>
              </w:rPr>
              <w:t xml:space="preserve"> обґрунтування можливості їх адаптації до українських реалій враховуючі поточний стан та перспективи розвитку соціально-економічної ситуації, а також євроінтеграційні зобов’язання України;</w:t>
            </w:r>
          </w:p>
          <w:p w14:paraId="6B5FEC0D" w14:textId="77777777" w:rsidR="00C8596C" w:rsidRDefault="00C8596C"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Систематизувати потреби щодо профорієнтації та кар’єрного консультування, з урахуванням інклюзивного підходу та релокації закладів освіти внаслідок повномасштабного вторгнення;</w:t>
            </w:r>
          </w:p>
          <w:p w14:paraId="18B439E7" w14:textId="09DADA1D" w:rsidR="00EA37BA" w:rsidRDefault="00EA37BA"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Сприяти розробці моделі профорієнтації та кар’єрного консультування (з визначенням методів, інструментів імплементації), яка буде релевантною до контексту України та перспектив розвитку освіти відповідно до проєкту Стратегії розвитку освіти в Україні</w:t>
            </w:r>
            <w:r w:rsidR="006C1BB5">
              <w:rPr>
                <w:rFonts w:asciiTheme="majorHAnsi" w:hAnsiTheme="majorHAnsi" w:cstheme="majorBidi"/>
                <w:color w:val="000000" w:themeColor="text1"/>
                <w:kern w:val="0"/>
                <w:lang w:val="uk-UA" w:eastAsia="zh-CN" w:bidi="ar-SA"/>
              </w:rPr>
              <w:t>;</w:t>
            </w:r>
          </w:p>
          <w:p w14:paraId="7E5D43B7" w14:textId="6B29E939" w:rsidR="00EA37BA" w:rsidRDefault="00DF2989"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П</w:t>
            </w:r>
            <w:r w:rsidR="008A6457" w:rsidRPr="55C7A1FD">
              <w:rPr>
                <w:rFonts w:asciiTheme="majorHAnsi" w:hAnsiTheme="majorHAnsi" w:cstheme="majorBidi"/>
                <w:color w:val="000000" w:themeColor="text1"/>
                <w:kern w:val="0"/>
                <w:lang w:val="uk-UA" w:eastAsia="zh-CN" w:bidi="ar-SA"/>
              </w:rPr>
              <w:t>ідготувати о</w:t>
            </w:r>
            <w:r w:rsidR="005C5DB0" w:rsidRPr="55C7A1FD">
              <w:rPr>
                <w:rFonts w:asciiTheme="majorHAnsi" w:hAnsiTheme="majorHAnsi" w:cstheme="majorBidi"/>
                <w:color w:val="000000" w:themeColor="text1"/>
                <w:kern w:val="0"/>
                <w:lang w:val="uk-UA" w:eastAsia="zh-CN" w:bidi="ar-SA"/>
              </w:rPr>
              <w:t xml:space="preserve">бґрунтування концептуального бачення </w:t>
            </w:r>
            <w:r w:rsidR="000F22B3" w:rsidRPr="55C7A1FD">
              <w:rPr>
                <w:rFonts w:asciiTheme="majorHAnsi" w:hAnsiTheme="majorHAnsi" w:cstheme="majorBidi"/>
                <w:color w:val="000000" w:themeColor="text1"/>
                <w:kern w:val="0"/>
                <w:lang w:val="uk-UA" w:eastAsia="zh-CN" w:bidi="ar-SA"/>
              </w:rPr>
              <w:t>(дорожн</w:t>
            </w:r>
            <w:r w:rsidR="00EA5118" w:rsidRPr="55C7A1FD">
              <w:rPr>
                <w:rFonts w:asciiTheme="majorHAnsi" w:hAnsiTheme="majorHAnsi" w:cstheme="majorBidi"/>
                <w:color w:val="000000" w:themeColor="text1"/>
                <w:kern w:val="0"/>
                <w:lang w:val="uk-UA" w:eastAsia="zh-CN" w:bidi="ar-SA"/>
              </w:rPr>
              <w:t>ьої</w:t>
            </w:r>
            <w:r w:rsidR="000F22B3" w:rsidRPr="55C7A1FD">
              <w:rPr>
                <w:rFonts w:asciiTheme="majorHAnsi" w:hAnsiTheme="majorHAnsi" w:cstheme="majorBidi"/>
                <w:color w:val="000000" w:themeColor="text1"/>
                <w:kern w:val="0"/>
                <w:lang w:val="uk-UA" w:eastAsia="zh-CN" w:bidi="ar-SA"/>
              </w:rPr>
              <w:t xml:space="preserve"> карт</w:t>
            </w:r>
            <w:r w:rsidR="00EA5118" w:rsidRPr="55C7A1FD">
              <w:rPr>
                <w:rFonts w:asciiTheme="majorHAnsi" w:hAnsiTheme="majorHAnsi" w:cstheme="majorBidi"/>
                <w:color w:val="000000" w:themeColor="text1"/>
                <w:kern w:val="0"/>
                <w:lang w:val="uk-UA" w:eastAsia="zh-CN" w:bidi="ar-SA"/>
              </w:rPr>
              <w:t>и</w:t>
            </w:r>
            <w:r w:rsidR="000F22B3" w:rsidRPr="55C7A1FD">
              <w:rPr>
                <w:rFonts w:asciiTheme="majorHAnsi" w:hAnsiTheme="majorHAnsi" w:cstheme="majorBidi"/>
                <w:color w:val="000000" w:themeColor="text1"/>
                <w:kern w:val="0"/>
                <w:lang w:val="uk-UA" w:eastAsia="zh-CN" w:bidi="ar-SA"/>
              </w:rPr>
              <w:t xml:space="preserve">) </w:t>
            </w:r>
            <w:r w:rsidR="005C5DB0" w:rsidRPr="55C7A1FD">
              <w:rPr>
                <w:rFonts w:asciiTheme="majorHAnsi" w:hAnsiTheme="majorHAnsi" w:cstheme="majorBidi"/>
                <w:color w:val="000000" w:themeColor="text1"/>
                <w:kern w:val="0"/>
                <w:lang w:val="uk-UA" w:eastAsia="zh-CN" w:bidi="ar-SA"/>
              </w:rPr>
              <w:t>вдосконалення системи профорієнтації та кар’єрного консультування у формальній освіті України</w:t>
            </w:r>
            <w:r w:rsidR="00EA5118" w:rsidRPr="55C7A1FD">
              <w:rPr>
                <w:rFonts w:asciiTheme="majorHAnsi" w:hAnsiTheme="majorHAnsi" w:cstheme="majorBidi"/>
                <w:color w:val="000000" w:themeColor="text1"/>
                <w:kern w:val="0"/>
                <w:lang w:val="uk-UA" w:eastAsia="zh-CN" w:bidi="ar-SA"/>
              </w:rPr>
              <w:t xml:space="preserve"> на усіх рівнях</w:t>
            </w:r>
            <w:r w:rsidR="00530CF9" w:rsidRPr="55C7A1FD">
              <w:rPr>
                <w:rFonts w:asciiTheme="majorHAnsi" w:hAnsiTheme="majorHAnsi" w:cstheme="majorBidi"/>
                <w:color w:val="000000" w:themeColor="text1"/>
                <w:kern w:val="0"/>
                <w:lang w:val="uk-UA" w:eastAsia="zh-CN" w:bidi="ar-SA"/>
              </w:rPr>
              <w:t>;</w:t>
            </w:r>
          </w:p>
          <w:p w14:paraId="471C1489" w14:textId="77777777" w:rsidR="00EA37BA" w:rsidRPr="00EA37BA" w:rsidRDefault="00A80F1E"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lang w:val="uk-UA" w:eastAsia="zh-CN"/>
              </w:rPr>
              <w:t>Розробити рекомендації щодо включення напрямку профорієнтації до навчального процесу на усіх рівнях освіти;</w:t>
            </w:r>
          </w:p>
          <w:p w14:paraId="3A9AEAC8" w14:textId="09BE0D45" w:rsidR="007503E9" w:rsidRPr="00EA37BA" w:rsidRDefault="007503E9"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lang w:val="uk-UA" w:eastAsia="zh-CN"/>
              </w:rPr>
              <w:t>О</w:t>
            </w:r>
            <w:r w:rsidR="005C5DB0" w:rsidRPr="55C7A1FD">
              <w:rPr>
                <w:rFonts w:asciiTheme="majorHAnsi" w:hAnsiTheme="majorHAnsi" w:cstheme="majorBidi"/>
                <w:color w:val="000000" w:themeColor="text1"/>
                <w:lang w:val="uk-UA" w:eastAsia="zh-CN"/>
              </w:rPr>
              <w:t>працюва</w:t>
            </w:r>
            <w:r w:rsidR="008A6457" w:rsidRPr="55C7A1FD">
              <w:rPr>
                <w:rFonts w:asciiTheme="majorHAnsi" w:hAnsiTheme="majorHAnsi" w:cstheme="majorBidi"/>
                <w:color w:val="000000" w:themeColor="text1"/>
                <w:lang w:val="uk-UA" w:eastAsia="zh-CN"/>
              </w:rPr>
              <w:t>ти</w:t>
            </w:r>
            <w:r w:rsidR="005C5DB0" w:rsidRPr="55C7A1FD">
              <w:rPr>
                <w:rFonts w:asciiTheme="majorHAnsi" w:hAnsiTheme="majorHAnsi" w:cstheme="majorBidi"/>
                <w:color w:val="000000" w:themeColor="text1"/>
                <w:lang w:val="uk-UA" w:eastAsia="zh-CN"/>
              </w:rPr>
              <w:t xml:space="preserve"> економічн</w:t>
            </w:r>
            <w:r w:rsidR="008A6457" w:rsidRPr="55C7A1FD">
              <w:rPr>
                <w:rFonts w:asciiTheme="majorHAnsi" w:hAnsiTheme="majorHAnsi" w:cstheme="majorBidi"/>
                <w:color w:val="000000" w:themeColor="text1"/>
                <w:lang w:val="uk-UA" w:eastAsia="zh-CN"/>
              </w:rPr>
              <w:t>ий</w:t>
            </w:r>
            <w:r w:rsidR="005C5DB0" w:rsidRPr="55C7A1FD">
              <w:rPr>
                <w:rFonts w:asciiTheme="majorHAnsi" w:hAnsiTheme="majorHAnsi" w:cstheme="majorBidi"/>
                <w:color w:val="000000" w:themeColor="text1"/>
                <w:lang w:val="uk-UA" w:eastAsia="zh-CN"/>
              </w:rPr>
              <w:t xml:space="preserve"> механізм запровадження моделі, у т.ч. проведення фінансово-економічних розрахунків для масштабування моделі на усій території України</w:t>
            </w:r>
            <w:r w:rsidR="00441B55" w:rsidRPr="55C7A1FD">
              <w:rPr>
                <w:rFonts w:asciiTheme="majorHAnsi" w:hAnsiTheme="majorHAnsi" w:cstheme="majorBidi"/>
                <w:color w:val="000000" w:themeColor="text1"/>
                <w:lang w:val="uk-UA" w:eastAsia="zh-CN"/>
              </w:rPr>
              <w:t>.</w:t>
            </w:r>
          </w:p>
          <w:p w14:paraId="563A6521" w14:textId="2D6CC066" w:rsidR="00122D1C" w:rsidRDefault="00441B55"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О</w:t>
            </w:r>
            <w:r w:rsidR="005C5DB0" w:rsidRPr="55C7A1FD">
              <w:rPr>
                <w:rFonts w:asciiTheme="majorHAnsi" w:hAnsiTheme="majorHAnsi" w:cstheme="majorBidi"/>
                <w:color w:val="000000" w:themeColor="text1"/>
                <w:kern w:val="0"/>
                <w:lang w:val="uk-UA" w:eastAsia="zh-CN" w:bidi="ar-SA"/>
              </w:rPr>
              <w:t>бґрунтув</w:t>
            </w:r>
            <w:r w:rsidRPr="55C7A1FD">
              <w:rPr>
                <w:rFonts w:asciiTheme="majorHAnsi" w:hAnsiTheme="majorHAnsi" w:cstheme="majorBidi"/>
                <w:color w:val="000000" w:themeColor="text1"/>
                <w:kern w:val="0"/>
                <w:lang w:val="uk-UA" w:eastAsia="zh-CN" w:bidi="ar-SA"/>
              </w:rPr>
              <w:t>ати</w:t>
            </w:r>
            <w:r w:rsidR="005C5DB0" w:rsidRPr="55C7A1FD">
              <w:rPr>
                <w:rFonts w:asciiTheme="majorHAnsi" w:hAnsiTheme="majorHAnsi" w:cstheme="majorBidi"/>
                <w:color w:val="000000" w:themeColor="text1"/>
                <w:kern w:val="0"/>
                <w:lang w:val="uk-UA" w:eastAsia="zh-CN" w:bidi="ar-SA"/>
              </w:rPr>
              <w:t xml:space="preserve"> впровадження пілотованої моделі "Кар’єрно-орієнтована школа" в українських школах, яка була розроблена Сareer Hub ГО Центр "Розвиток КСВ" у партнерстві з МОН України </w:t>
            </w:r>
            <w:r w:rsidR="005C5DB0" w:rsidRPr="55C7A1FD">
              <w:rPr>
                <w:rFonts w:asciiTheme="majorHAnsi" w:hAnsiTheme="majorHAnsi" w:cstheme="majorBidi"/>
                <w:kern w:val="0"/>
                <w:lang w:val="uk-UA" w:eastAsia="zh-CN" w:bidi="ar-SA"/>
              </w:rPr>
              <w:t xml:space="preserve">в межах </w:t>
            </w:r>
            <w:r w:rsidR="46B62C7F" w:rsidRPr="55C7A1FD">
              <w:rPr>
                <w:rFonts w:asciiTheme="majorHAnsi" w:hAnsiTheme="majorHAnsi" w:cstheme="majorBidi"/>
                <w:lang w:val="uk-UA"/>
              </w:rPr>
              <w:t xml:space="preserve"> </w:t>
            </w:r>
            <w:r w:rsidR="45C0B2DD" w:rsidRPr="55C7A1FD">
              <w:rPr>
                <w:rFonts w:asciiTheme="majorHAnsi" w:hAnsiTheme="majorHAnsi" w:cstheme="majorBidi"/>
                <w:lang w:val="uk-UA"/>
              </w:rPr>
              <w:t xml:space="preserve">програми </w:t>
            </w:r>
            <w:r w:rsidR="46B62C7F" w:rsidRPr="55C7A1FD">
              <w:rPr>
                <w:rFonts w:asciiTheme="majorHAnsi" w:hAnsiTheme="majorHAnsi" w:cstheme="majorBidi"/>
                <w:lang w:val="uk-UA"/>
              </w:rPr>
              <w:t>“</w:t>
            </w:r>
            <w:r w:rsidR="005C5DB0" w:rsidRPr="55C7A1FD">
              <w:rPr>
                <w:rFonts w:asciiTheme="majorHAnsi" w:hAnsiTheme="majorHAnsi" w:cstheme="majorBidi"/>
                <w:lang w:val="uk-UA"/>
              </w:rPr>
              <w:t>Мріємо та діємо</w:t>
            </w:r>
            <w:r w:rsidR="46B62C7F" w:rsidRPr="55C7A1FD">
              <w:rPr>
                <w:rFonts w:asciiTheme="majorHAnsi" w:hAnsiTheme="majorHAnsi" w:cstheme="majorBidi"/>
                <w:lang w:val="uk-UA"/>
              </w:rPr>
              <w:t>”</w:t>
            </w:r>
            <w:r w:rsidR="00EA5118" w:rsidRPr="55C7A1FD">
              <w:rPr>
                <w:rFonts w:asciiTheme="majorHAnsi" w:hAnsiTheme="majorHAnsi" w:cstheme="majorBidi"/>
                <w:lang w:val="uk-UA"/>
              </w:rPr>
              <w:t>;</w:t>
            </w:r>
          </w:p>
          <w:p w14:paraId="05817733" w14:textId="4921297C" w:rsidR="00122D1C" w:rsidRDefault="00EA5118"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Брати участь у</w:t>
            </w:r>
            <w:r w:rsidR="005C5DB0" w:rsidRPr="55C7A1FD">
              <w:rPr>
                <w:rFonts w:asciiTheme="majorHAnsi" w:hAnsiTheme="majorHAnsi" w:cstheme="majorBidi"/>
                <w:color w:val="000000" w:themeColor="text1"/>
                <w:kern w:val="0"/>
                <w:lang w:val="uk-UA" w:eastAsia="zh-CN" w:bidi="ar-SA"/>
              </w:rPr>
              <w:t xml:space="preserve"> проміжн</w:t>
            </w:r>
            <w:r w:rsidRPr="55C7A1FD">
              <w:rPr>
                <w:rFonts w:asciiTheme="majorHAnsi" w:hAnsiTheme="majorHAnsi" w:cstheme="majorBidi"/>
                <w:color w:val="000000" w:themeColor="text1"/>
                <w:kern w:val="0"/>
                <w:lang w:val="uk-UA" w:eastAsia="zh-CN" w:bidi="ar-SA"/>
              </w:rPr>
              <w:t>ому</w:t>
            </w:r>
            <w:r w:rsidR="005C5DB0" w:rsidRPr="55C7A1FD">
              <w:rPr>
                <w:rFonts w:asciiTheme="majorHAnsi" w:hAnsiTheme="majorHAnsi" w:cstheme="majorBidi"/>
                <w:color w:val="000000" w:themeColor="text1"/>
                <w:kern w:val="0"/>
                <w:lang w:val="uk-UA" w:eastAsia="zh-CN" w:bidi="ar-SA"/>
              </w:rPr>
              <w:t xml:space="preserve"> аналіз</w:t>
            </w:r>
            <w:r w:rsidRPr="55C7A1FD">
              <w:rPr>
                <w:rFonts w:asciiTheme="majorHAnsi" w:hAnsiTheme="majorHAnsi" w:cstheme="majorBidi"/>
                <w:color w:val="000000" w:themeColor="text1"/>
                <w:kern w:val="0"/>
                <w:lang w:val="uk-UA" w:eastAsia="zh-CN" w:bidi="ar-SA"/>
              </w:rPr>
              <w:t>і</w:t>
            </w:r>
            <w:r w:rsidR="005C5DB0" w:rsidRPr="55C7A1FD">
              <w:rPr>
                <w:rFonts w:asciiTheme="majorHAnsi" w:hAnsiTheme="majorHAnsi" w:cstheme="majorBidi"/>
                <w:color w:val="000000" w:themeColor="text1"/>
                <w:kern w:val="0"/>
                <w:lang w:val="uk-UA" w:eastAsia="zh-CN" w:bidi="ar-SA"/>
              </w:rPr>
              <w:t xml:space="preserve"> пілотного запуску та обґрунтуванн</w:t>
            </w:r>
            <w:r w:rsidR="00AF35DE" w:rsidRPr="55C7A1FD">
              <w:rPr>
                <w:rFonts w:asciiTheme="majorHAnsi" w:hAnsiTheme="majorHAnsi" w:cstheme="majorBidi"/>
                <w:color w:val="000000" w:themeColor="text1"/>
                <w:kern w:val="0"/>
                <w:lang w:val="uk-UA" w:eastAsia="zh-CN" w:bidi="ar-SA"/>
              </w:rPr>
              <w:t>і</w:t>
            </w:r>
            <w:r w:rsidR="005C5DB0" w:rsidRPr="55C7A1FD">
              <w:rPr>
                <w:rFonts w:asciiTheme="majorHAnsi" w:hAnsiTheme="majorHAnsi" w:cstheme="majorBidi"/>
                <w:color w:val="000000" w:themeColor="text1"/>
                <w:kern w:val="0"/>
                <w:lang w:val="uk-UA" w:eastAsia="zh-CN" w:bidi="ar-SA"/>
              </w:rPr>
              <w:t xml:space="preserve"> рекомендацій щодо вдосконалення моделі профорієнтації</w:t>
            </w:r>
            <w:r w:rsidR="00530CF9" w:rsidRPr="55C7A1FD">
              <w:rPr>
                <w:rFonts w:asciiTheme="majorHAnsi" w:hAnsiTheme="majorHAnsi" w:cstheme="majorBidi"/>
                <w:color w:val="000000" w:themeColor="text1"/>
                <w:kern w:val="0"/>
                <w:lang w:val="uk-UA" w:eastAsia="zh-CN" w:bidi="ar-SA"/>
              </w:rPr>
              <w:t>;</w:t>
            </w:r>
          </w:p>
          <w:p w14:paraId="0827307F" w14:textId="08FB2223" w:rsidR="00122D1C" w:rsidRDefault="00122D1C"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З</w:t>
            </w:r>
            <w:r w:rsidR="008A6457" w:rsidRPr="55C7A1FD">
              <w:rPr>
                <w:rFonts w:asciiTheme="majorHAnsi" w:hAnsiTheme="majorHAnsi" w:cstheme="majorBidi"/>
                <w:color w:val="000000" w:themeColor="text1"/>
                <w:kern w:val="0"/>
                <w:lang w:val="uk-UA" w:eastAsia="zh-CN" w:bidi="ar-SA"/>
              </w:rPr>
              <w:t>дійснити н</w:t>
            </w:r>
            <w:r w:rsidR="005C5DB0" w:rsidRPr="55C7A1FD">
              <w:rPr>
                <w:rFonts w:asciiTheme="majorHAnsi" w:hAnsiTheme="majorHAnsi" w:cstheme="majorBidi"/>
                <w:color w:val="000000" w:themeColor="text1"/>
                <w:kern w:val="0"/>
                <w:lang w:val="uk-UA" w:eastAsia="zh-CN" w:bidi="ar-SA"/>
              </w:rPr>
              <w:t>алагодження партнерських зв’язків з українськими та міжнародними донорськими інституціями (організаціями, фондами, програмами тощо) для організації та проведення спільних заходів, реалізації ініціатив, спрямованих на розвиток профорієнтаційного напрямку на усіх рівнях освіти</w:t>
            </w:r>
            <w:r w:rsidR="008A6457" w:rsidRPr="55C7A1FD">
              <w:rPr>
                <w:rFonts w:asciiTheme="majorHAnsi" w:hAnsiTheme="majorHAnsi" w:cstheme="majorBidi"/>
                <w:color w:val="000000" w:themeColor="text1"/>
                <w:kern w:val="0"/>
                <w:lang w:val="uk-UA" w:eastAsia="zh-CN" w:bidi="ar-SA"/>
              </w:rPr>
              <w:t xml:space="preserve"> у координації з керівником експертної групи</w:t>
            </w:r>
            <w:r w:rsidRPr="55C7A1FD">
              <w:rPr>
                <w:rFonts w:asciiTheme="majorHAnsi" w:hAnsiTheme="majorHAnsi" w:cstheme="majorBidi"/>
                <w:color w:val="000000" w:themeColor="text1"/>
                <w:kern w:val="0"/>
                <w:lang w:val="uk-UA" w:eastAsia="zh-CN" w:bidi="ar-SA"/>
              </w:rPr>
              <w:t>;</w:t>
            </w:r>
            <w:r w:rsidR="13B8BBBC" w:rsidRPr="55C7A1FD">
              <w:rPr>
                <w:rFonts w:ascii="Calibri" w:eastAsia="Calibri" w:hAnsi="Calibri" w:cs="Calibri"/>
                <w:b/>
                <w:bCs/>
                <w:color w:val="D13438"/>
                <w:u w:val="single"/>
                <w:lang w:val="uk-UA"/>
              </w:rPr>
              <w:t xml:space="preserve"> </w:t>
            </w:r>
          </w:p>
          <w:p w14:paraId="303460A4" w14:textId="1E384DD0" w:rsidR="0A1C4776" w:rsidRPr="00AF35DE" w:rsidRDefault="76539390"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К</w:t>
            </w:r>
            <w:r w:rsidR="6F0D1691" w:rsidRPr="55C7A1FD">
              <w:rPr>
                <w:rFonts w:asciiTheme="majorHAnsi" w:hAnsiTheme="majorHAnsi" w:cstheme="majorBidi"/>
                <w:color w:val="000000" w:themeColor="text1"/>
                <w:kern w:val="0"/>
                <w:lang w:val="uk-UA" w:eastAsia="zh-CN" w:bidi="ar-SA"/>
              </w:rPr>
              <w:t>оордин</w:t>
            </w:r>
            <w:r w:rsidR="25557D3F" w:rsidRPr="55C7A1FD">
              <w:rPr>
                <w:rFonts w:asciiTheme="majorHAnsi" w:hAnsiTheme="majorHAnsi" w:cstheme="majorBidi"/>
                <w:color w:val="000000" w:themeColor="text1"/>
                <w:kern w:val="0"/>
                <w:lang w:val="uk-UA" w:eastAsia="zh-CN" w:bidi="ar-SA"/>
              </w:rPr>
              <w:t>увати</w:t>
            </w:r>
            <w:r w:rsidRPr="55C7A1FD">
              <w:rPr>
                <w:rFonts w:asciiTheme="majorHAnsi" w:hAnsiTheme="majorHAnsi" w:cstheme="majorBidi"/>
                <w:color w:val="000000" w:themeColor="text1"/>
                <w:kern w:val="0"/>
                <w:lang w:val="uk-UA" w:eastAsia="zh-CN" w:bidi="ar-SA"/>
              </w:rPr>
              <w:t xml:space="preserve"> роботу</w:t>
            </w:r>
            <w:r w:rsidR="25557D3F" w:rsidRPr="55C7A1FD">
              <w:rPr>
                <w:rFonts w:asciiTheme="majorHAnsi" w:hAnsiTheme="majorHAnsi" w:cstheme="majorBidi"/>
                <w:color w:val="000000" w:themeColor="text1"/>
                <w:kern w:val="0"/>
                <w:lang w:val="uk-UA" w:eastAsia="zh-CN" w:bidi="ar-SA"/>
              </w:rPr>
              <w:t xml:space="preserve"> з керівни</w:t>
            </w:r>
            <w:r w:rsidR="25557D3F" w:rsidRPr="55C7A1FD">
              <w:rPr>
                <w:rFonts w:asciiTheme="majorHAnsi" w:eastAsiaTheme="minorEastAsia" w:hAnsiTheme="majorHAnsi" w:cstheme="majorBidi"/>
                <w:color w:val="000000" w:themeColor="text1"/>
                <w:lang w:val="uk-UA" w:eastAsia="zh-CN" w:bidi="ar-SA"/>
              </w:rPr>
              <w:t>ком</w:t>
            </w:r>
            <w:r w:rsidR="6F0D1691" w:rsidRPr="55C7A1FD">
              <w:rPr>
                <w:rFonts w:asciiTheme="majorHAnsi" w:eastAsiaTheme="minorEastAsia" w:hAnsiTheme="majorHAnsi" w:cstheme="majorBidi"/>
                <w:color w:val="000000" w:themeColor="text1"/>
                <w:lang w:val="uk-UA" w:eastAsia="zh-CN" w:bidi="ar-SA"/>
              </w:rPr>
              <w:t xml:space="preserve"> експертної групи </w:t>
            </w:r>
            <w:r w:rsidR="0026230F" w:rsidRPr="1EAC51DC">
              <w:rPr>
                <w:rFonts w:asciiTheme="majorHAnsi" w:hAnsiTheme="majorHAnsi" w:cstheme="majorBidi"/>
                <w:szCs w:val="22"/>
                <w:lang w:val="uk-UA"/>
              </w:rPr>
              <w:t>–</w:t>
            </w:r>
            <w:r w:rsidR="0026230F" w:rsidRPr="1EAC51DC">
              <w:rPr>
                <w:rFonts w:asciiTheme="majorHAnsi" w:eastAsiaTheme="minorEastAsia" w:hAnsiTheme="majorHAnsi" w:cstheme="majorBidi"/>
                <w:szCs w:val="22"/>
                <w:lang w:val="uk-UA"/>
              </w:rPr>
              <w:t xml:space="preserve"> </w:t>
            </w:r>
            <w:r w:rsidR="1C29D01A" w:rsidRPr="55C7A1FD">
              <w:rPr>
                <w:rFonts w:asciiTheme="majorHAnsi" w:eastAsiaTheme="minorEastAsia" w:hAnsiTheme="majorHAnsi" w:cstheme="majorBidi"/>
                <w:color w:val="000000" w:themeColor="text1"/>
                <w:lang w:val="uk-UA" w:eastAsia="zh-CN" w:bidi="ar-SA"/>
              </w:rPr>
              <w:t>освітнім експертом/експерткою з розробки та впровадження оновленої Концепції системи профорієнтації та кар’єрного консультування у формальній освіті в Україні в рамках реформування системи освіти</w:t>
            </w:r>
            <w:r w:rsidR="00357873">
              <w:rPr>
                <w:rFonts w:asciiTheme="majorHAnsi" w:eastAsiaTheme="minorEastAsia" w:hAnsiTheme="majorHAnsi" w:cstheme="majorBidi"/>
                <w:color w:val="000000" w:themeColor="text1"/>
                <w:lang w:val="uk-UA" w:eastAsia="zh-CN" w:bidi="ar-SA"/>
              </w:rPr>
              <w:t>;</w:t>
            </w:r>
          </w:p>
          <w:p w14:paraId="7628F838" w14:textId="77777777" w:rsidR="00461B2F" w:rsidRDefault="00461B2F"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В</w:t>
            </w:r>
            <w:r w:rsidR="004C737F" w:rsidRPr="55C7A1FD">
              <w:rPr>
                <w:rFonts w:asciiTheme="majorHAnsi" w:hAnsiTheme="majorHAnsi" w:cstheme="majorBidi"/>
                <w:color w:val="000000" w:themeColor="text1"/>
                <w:kern w:val="0"/>
                <w:lang w:val="uk-UA" w:eastAsia="zh-CN" w:bidi="ar-SA"/>
              </w:rPr>
              <w:t>иконувати інші релевантні завдання</w:t>
            </w:r>
            <w:r w:rsidR="00076B01" w:rsidRPr="55C7A1FD">
              <w:rPr>
                <w:rFonts w:asciiTheme="majorHAnsi" w:hAnsiTheme="majorHAnsi" w:cstheme="majorBidi"/>
                <w:color w:val="000000" w:themeColor="text1"/>
                <w:kern w:val="0"/>
                <w:lang w:val="uk-UA" w:eastAsia="zh-CN" w:bidi="ar-SA"/>
              </w:rPr>
              <w:t>;</w:t>
            </w:r>
          </w:p>
          <w:p w14:paraId="3F3157AE" w14:textId="1CC7664B" w:rsidR="004C737F" w:rsidRPr="00461B2F" w:rsidRDefault="00461B2F" w:rsidP="00795EC1">
            <w:pPr>
              <w:pStyle w:val="ListParagraph"/>
              <w:widowControl/>
              <w:numPr>
                <w:ilvl w:val="0"/>
                <w:numId w:val="32"/>
              </w:numPr>
              <w:tabs>
                <w:tab w:val="left" w:pos="280"/>
                <w:tab w:val="left" w:pos="440"/>
              </w:tabs>
              <w:overflowPunct/>
              <w:adjustRightInd/>
              <w:spacing w:line="240" w:lineRule="auto"/>
              <w:ind w:left="51" w:firstLine="0"/>
              <w:jc w:val="both"/>
              <w:rPr>
                <w:rFonts w:asciiTheme="majorHAnsi" w:hAnsiTheme="majorHAnsi" w:cstheme="majorBidi"/>
                <w:color w:val="000000" w:themeColor="text1"/>
                <w:kern w:val="0"/>
                <w:szCs w:val="22"/>
                <w:lang w:val="uk-UA" w:eastAsia="zh-CN" w:bidi="ar-SA"/>
              </w:rPr>
            </w:pPr>
            <w:r w:rsidRPr="55C7A1FD">
              <w:rPr>
                <w:rFonts w:asciiTheme="majorHAnsi" w:hAnsiTheme="majorHAnsi" w:cstheme="majorBidi"/>
                <w:color w:val="000000" w:themeColor="text1"/>
                <w:kern w:val="0"/>
                <w:lang w:val="uk-UA" w:eastAsia="zh-CN" w:bidi="ar-SA"/>
              </w:rPr>
              <w:t>С</w:t>
            </w:r>
            <w:r w:rsidR="004C737F" w:rsidRPr="55C7A1FD">
              <w:rPr>
                <w:rFonts w:asciiTheme="majorHAnsi" w:hAnsiTheme="majorHAnsi" w:cstheme="majorBidi"/>
                <w:color w:val="000000" w:themeColor="text1"/>
                <w:kern w:val="0"/>
                <w:lang w:val="uk-UA" w:eastAsia="zh-CN" w:bidi="ar-SA"/>
              </w:rPr>
              <w:t>формувати фінальний звіт</w:t>
            </w:r>
            <w:r w:rsidR="00181697" w:rsidRPr="55C7A1FD">
              <w:rPr>
                <w:rFonts w:asciiTheme="majorHAnsi" w:hAnsiTheme="majorHAnsi" w:cstheme="majorBidi"/>
                <w:color w:val="000000" w:themeColor="text1"/>
                <w:kern w:val="0"/>
                <w:lang w:val="uk-UA" w:eastAsia="zh-CN" w:bidi="ar-SA"/>
              </w:rPr>
              <w:t>.</w:t>
            </w:r>
          </w:p>
          <w:p w14:paraId="600EB4C1" w14:textId="77777777" w:rsidR="00B42931" w:rsidRPr="00A41644" w:rsidRDefault="00B42931" w:rsidP="00A41644">
            <w:pPr>
              <w:spacing w:after="160"/>
              <w:jc w:val="both"/>
              <w:rPr>
                <w:rFonts w:asciiTheme="majorHAnsi" w:eastAsia="Times New Roman" w:hAnsiTheme="majorHAnsi" w:cstheme="majorHAnsi"/>
                <w:color w:val="000000" w:themeColor="text1"/>
                <w:sz w:val="22"/>
                <w:szCs w:val="22"/>
                <w:lang w:val="uk-UA" w:eastAsia="zh-CN"/>
              </w:rPr>
            </w:pPr>
          </w:p>
          <w:p w14:paraId="370380C1" w14:textId="28AC1F18" w:rsidR="00F86C0E" w:rsidRPr="00F86C0E" w:rsidRDefault="00842536" w:rsidP="00F86C0E">
            <w:pPr>
              <w:pBdr>
                <w:top w:val="nil"/>
                <w:left w:val="nil"/>
                <w:bottom w:val="nil"/>
                <w:right w:val="nil"/>
                <w:between w:val="nil"/>
              </w:pBdr>
              <w:shd w:val="clear" w:color="auto" w:fill="FFFFFF"/>
              <w:tabs>
                <w:tab w:val="left" w:pos="851"/>
              </w:tabs>
              <w:jc w:val="both"/>
              <w:rPr>
                <w:rFonts w:asciiTheme="majorHAnsi" w:hAnsiTheme="majorHAnsi" w:cstheme="majorHAnsi"/>
                <w:b/>
                <w:bCs/>
                <w:sz w:val="22"/>
                <w:szCs w:val="22"/>
                <w:lang w:val="uk-UA"/>
              </w:rPr>
            </w:pPr>
            <w:r w:rsidRPr="00F86C0E">
              <w:rPr>
                <w:rFonts w:asciiTheme="majorHAnsi" w:hAnsiTheme="majorHAnsi" w:cstheme="majorHAnsi"/>
                <w:b/>
                <w:bCs/>
                <w:sz w:val="22"/>
                <w:szCs w:val="22"/>
                <w:lang w:val="uk-UA"/>
              </w:rPr>
              <w:t>Очікувані результати</w:t>
            </w:r>
            <w:r w:rsidR="00AA68DD" w:rsidRPr="00F86C0E">
              <w:rPr>
                <w:rFonts w:asciiTheme="majorHAnsi" w:hAnsiTheme="majorHAnsi" w:cstheme="majorHAnsi"/>
                <w:b/>
                <w:bCs/>
                <w:sz w:val="22"/>
                <w:szCs w:val="22"/>
                <w:lang w:val="uk-UA"/>
              </w:rPr>
              <w:t>:</w:t>
            </w:r>
          </w:p>
          <w:p w14:paraId="0F5C8568" w14:textId="7227517E" w:rsidR="00F86C0E" w:rsidRPr="00795EC1" w:rsidRDefault="00F86C0E"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 xml:space="preserve">Підготовлено </w:t>
            </w:r>
            <w:r w:rsidR="00AA68DD" w:rsidRPr="00795EC1">
              <w:rPr>
                <w:rFonts w:asciiTheme="majorHAnsi" w:hAnsiTheme="majorHAnsi" w:cstheme="majorBidi"/>
                <w:color w:val="000000" w:themeColor="text1"/>
                <w:lang w:val="uk-UA" w:eastAsia="zh-CN"/>
              </w:rPr>
              <w:t>а</w:t>
            </w:r>
            <w:r w:rsidR="00730584" w:rsidRPr="00795EC1">
              <w:rPr>
                <w:rFonts w:asciiTheme="majorHAnsi" w:hAnsiTheme="majorHAnsi" w:cstheme="majorBidi"/>
                <w:color w:val="000000" w:themeColor="text1"/>
                <w:lang w:val="uk-UA" w:eastAsia="zh-CN"/>
              </w:rPr>
              <w:t>налітичн</w:t>
            </w:r>
            <w:r w:rsidRPr="00795EC1">
              <w:rPr>
                <w:rFonts w:asciiTheme="majorHAnsi" w:hAnsiTheme="majorHAnsi" w:cstheme="majorBidi"/>
                <w:color w:val="000000" w:themeColor="text1"/>
                <w:lang w:val="uk-UA" w:eastAsia="zh-CN"/>
              </w:rPr>
              <w:t>у</w:t>
            </w:r>
            <w:r w:rsidR="00730584" w:rsidRPr="00795EC1">
              <w:rPr>
                <w:rFonts w:asciiTheme="majorHAnsi" w:hAnsiTheme="majorHAnsi" w:cstheme="majorBidi"/>
                <w:color w:val="000000" w:themeColor="text1"/>
                <w:lang w:val="uk-UA" w:eastAsia="zh-CN"/>
              </w:rPr>
              <w:t xml:space="preserve"> записк</w:t>
            </w:r>
            <w:r w:rsidRPr="00795EC1">
              <w:rPr>
                <w:rFonts w:asciiTheme="majorHAnsi" w:hAnsiTheme="majorHAnsi" w:cstheme="majorBidi"/>
                <w:color w:val="000000" w:themeColor="text1"/>
                <w:lang w:val="uk-UA" w:eastAsia="zh-CN"/>
              </w:rPr>
              <w:t>у</w:t>
            </w:r>
            <w:r w:rsidR="00730584" w:rsidRPr="00795EC1">
              <w:rPr>
                <w:rFonts w:asciiTheme="majorHAnsi" w:hAnsiTheme="majorHAnsi" w:cstheme="majorBidi"/>
                <w:color w:val="000000" w:themeColor="text1"/>
                <w:lang w:val="uk-UA" w:eastAsia="zh-CN"/>
              </w:rPr>
              <w:t xml:space="preserve"> щодо </w:t>
            </w:r>
            <w:r w:rsidR="00287C69" w:rsidRPr="00795EC1">
              <w:rPr>
                <w:rFonts w:asciiTheme="majorHAnsi" w:hAnsiTheme="majorHAnsi" w:cstheme="majorBidi"/>
                <w:color w:val="000000" w:themeColor="text1"/>
                <w:lang w:val="uk-UA" w:eastAsia="zh-CN"/>
              </w:rPr>
              <w:t xml:space="preserve">національних та міжнародних досліджень </w:t>
            </w:r>
            <w:r w:rsidR="000F71EE" w:rsidRPr="00795EC1">
              <w:rPr>
                <w:rFonts w:asciiTheme="majorHAnsi" w:hAnsiTheme="majorHAnsi" w:cstheme="majorBidi"/>
                <w:color w:val="000000" w:themeColor="text1"/>
                <w:lang w:val="uk-UA" w:eastAsia="zh-CN"/>
              </w:rPr>
              <w:t>з імплементації</w:t>
            </w:r>
            <w:r w:rsidR="00287C69" w:rsidRPr="00795EC1">
              <w:rPr>
                <w:rFonts w:asciiTheme="majorHAnsi" w:hAnsiTheme="majorHAnsi" w:cstheme="majorBidi"/>
                <w:color w:val="000000" w:themeColor="text1"/>
                <w:lang w:val="uk-UA" w:eastAsia="zh-CN"/>
              </w:rPr>
              <w:t xml:space="preserve"> підходу профорієнтації до усіх рівні освіти</w:t>
            </w:r>
            <w:r w:rsidR="00C9380D" w:rsidRPr="00795EC1">
              <w:rPr>
                <w:rFonts w:asciiTheme="majorHAnsi" w:hAnsiTheme="majorHAnsi" w:cstheme="majorBidi"/>
                <w:color w:val="000000" w:themeColor="text1"/>
                <w:lang w:val="uk-UA" w:eastAsia="zh-CN"/>
              </w:rPr>
              <w:t>;</w:t>
            </w:r>
          </w:p>
          <w:p w14:paraId="1126ACDD" w14:textId="77777777" w:rsidR="000F71EE" w:rsidRPr="00795EC1" w:rsidRDefault="000F71EE"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 xml:space="preserve">Узагальнено </w:t>
            </w:r>
            <w:r w:rsidRPr="00795EC1">
              <w:rPr>
                <w:rFonts w:asciiTheme="majorHAnsi" w:hAnsiTheme="majorHAnsi" w:cstheme="majorBidi"/>
                <w:color w:val="000000" w:themeColor="text1"/>
                <w:kern w:val="0"/>
                <w:lang w:val="uk-UA" w:eastAsia="zh-CN" w:bidi="ar-SA"/>
              </w:rPr>
              <w:t>аналіз кращих міжнародних практик, їх аналіз та обґрунтування можливості їх адаптації до українських реалій враховуючі поточний стан та перспективи розвитку соціально-економічної ситуації, а також євроінтеграційні зобов’язання України</w:t>
            </w:r>
            <w:r w:rsidRPr="00795EC1">
              <w:rPr>
                <w:rFonts w:asciiTheme="majorHAnsi" w:hAnsiTheme="majorHAnsi" w:cstheme="majorBidi"/>
                <w:color w:val="000000" w:themeColor="text1"/>
                <w:lang w:val="uk-UA" w:eastAsia="zh-CN"/>
              </w:rPr>
              <w:t>;</w:t>
            </w:r>
          </w:p>
          <w:p w14:paraId="0B148F52" w14:textId="77777777" w:rsidR="00AF35DE" w:rsidRPr="00795EC1" w:rsidRDefault="00AF35DE"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 xml:space="preserve">Підготовлено аналітичну записку щодо </w:t>
            </w:r>
            <w:r w:rsidRPr="00795EC1">
              <w:rPr>
                <w:rFonts w:asciiTheme="majorHAnsi" w:hAnsiTheme="majorHAnsi" w:cstheme="majorBidi"/>
                <w:color w:val="000000" w:themeColor="text1"/>
                <w:kern w:val="0"/>
                <w:lang w:val="uk-UA" w:eastAsia="zh-CN" w:bidi="ar-SA"/>
              </w:rPr>
              <w:t>аналізу проєктів та програм, які впроваджуються в Україні та спрямовані на покращення системи профорієнтації та кар’єрного консультування</w:t>
            </w:r>
            <w:r w:rsidRPr="00795EC1">
              <w:rPr>
                <w:rFonts w:asciiTheme="majorHAnsi" w:hAnsiTheme="majorHAnsi" w:cstheme="majorBidi"/>
                <w:color w:val="000000" w:themeColor="text1"/>
                <w:lang w:val="uk-UA" w:eastAsia="zh-CN"/>
              </w:rPr>
              <w:t>;</w:t>
            </w:r>
          </w:p>
          <w:p w14:paraId="10F4026B" w14:textId="77777777" w:rsidR="00426694" w:rsidRPr="00795EC1" w:rsidRDefault="00426694"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 xml:space="preserve">Надано аналітичні документи щодо </w:t>
            </w:r>
            <w:r w:rsidRPr="00795EC1">
              <w:rPr>
                <w:rFonts w:asciiTheme="majorHAnsi" w:hAnsiTheme="majorHAnsi" w:cstheme="majorBidi"/>
                <w:color w:val="000000" w:themeColor="text1"/>
                <w:kern w:val="0"/>
                <w:lang w:val="uk-UA" w:eastAsia="zh-CN" w:bidi="ar-SA"/>
              </w:rPr>
              <w:t>потреби щодо профорієнтації та кар’єрного консультування, з урахуванням інклюзивного підходу та релокації закладів освіти внаслідок повномасштабного вторгнення</w:t>
            </w:r>
            <w:r w:rsidRPr="00795EC1">
              <w:rPr>
                <w:rFonts w:asciiTheme="majorHAnsi" w:hAnsiTheme="majorHAnsi" w:cstheme="majorBidi"/>
                <w:color w:val="000000" w:themeColor="text1"/>
                <w:lang w:val="uk-UA" w:eastAsia="zh-CN"/>
              </w:rPr>
              <w:t>;</w:t>
            </w:r>
          </w:p>
          <w:p w14:paraId="653C8D0A" w14:textId="54B1F44A" w:rsidR="00426694" w:rsidRPr="00795EC1" w:rsidRDefault="253C2B76"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 xml:space="preserve">Розроблено модель профорієнтації та кар’єрного консультування (з визначенням методів та інструментів імплементації), яка буде релевантною до контексту України та перспектив розвитку освіти відповідно до проєкту Стратегії розвитку освіти в Україні та </w:t>
            </w:r>
            <w:r w:rsidRPr="00795EC1">
              <w:rPr>
                <w:rFonts w:asciiTheme="majorHAnsi" w:hAnsiTheme="majorHAnsi" w:cstheme="majorBidi"/>
                <w:color w:val="000000" w:themeColor="text1"/>
                <w:kern w:val="0"/>
                <w:lang w:val="uk-UA" w:eastAsia="zh-CN" w:bidi="ar-SA"/>
              </w:rPr>
              <w:t>обґрунтування концептуального бачення вдосконалення системи профорієнтації та кар’єрного консультування у формальній освіті України;</w:t>
            </w:r>
          </w:p>
          <w:p w14:paraId="3F1850FC" w14:textId="77777777" w:rsidR="00F86C0E" w:rsidRPr="00795EC1" w:rsidRDefault="00F86C0E"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Р</w:t>
            </w:r>
            <w:r w:rsidR="00730584" w:rsidRPr="00795EC1">
              <w:rPr>
                <w:rFonts w:asciiTheme="majorHAnsi" w:hAnsiTheme="majorHAnsi" w:cstheme="majorBidi"/>
                <w:color w:val="000000" w:themeColor="text1"/>
                <w:lang w:val="uk-UA" w:eastAsia="zh-CN"/>
              </w:rPr>
              <w:t>озроблен</w:t>
            </w:r>
            <w:r w:rsidRPr="00795EC1">
              <w:rPr>
                <w:rFonts w:asciiTheme="majorHAnsi" w:hAnsiTheme="majorHAnsi" w:cstheme="majorBidi"/>
                <w:color w:val="000000" w:themeColor="text1"/>
                <w:lang w:val="uk-UA" w:eastAsia="zh-CN"/>
              </w:rPr>
              <w:t>о</w:t>
            </w:r>
            <w:r w:rsidR="00730584" w:rsidRPr="00795EC1">
              <w:rPr>
                <w:rFonts w:asciiTheme="majorHAnsi" w:hAnsiTheme="majorHAnsi" w:cstheme="majorBidi"/>
                <w:color w:val="000000" w:themeColor="text1"/>
                <w:lang w:val="uk-UA" w:eastAsia="zh-CN"/>
              </w:rPr>
              <w:t xml:space="preserve"> </w:t>
            </w:r>
            <w:r w:rsidR="00C9380D" w:rsidRPr="00795EC1">
              <w:rPr>
                <w:rFonts w:asciiTheme="majorHAnsi" w:hAnsiTheme="majorHAnsi" w:cstheme="majorBidi"/>
                <w:color w:val="000000" w:themeColor="text1"/>
                <w:lang w:val="uk-UA" w:eastAsia="zh-CN"/>
              </w:rPr>
              <w:t xml:space="preserve">рекомендації </w:t>
            </w:r>
            <w:r w:rsidR="00287C69" w:rsidRPr="00795EC1">
              <w:rPr>
                <w:rFonts w:asciiTheme="majorHAnsi" w:hAnsiTheme="majorHAnsi" w:cstheme="majorBidi"/>
                <w:color w:val="000000" w:themeColor="text1"/>
                <w:kern w:val="0"/>
                <w:lang w:val="uk-UA" w:eastAsia="zh-CN" w:bidi="ar-SA"/>
              </w:rPr>
              <w:t>щодо включення напрямку профорієнтації до навчального процесу на усіх рівнях освіти</w:t>
            </w:r>
            <w:r w:rsidR="00C9380D" w:rsidRPr="00795EC1">
              <w:rPr>
                <w:rFonts w:asciiTheme="majorHAnsi" w:hAnsiTheme="majorHAnsi" w:cstheme="majorBidi"/>
                <w:color w:val="000000" w:themeColor="text1"/>
                <w:lang w:val="uk-UA" w:eastAsia="zh-CN"/>
              </w:rPr>
              <w:t>;</w:t>
            </w:r>
          </w:p>
          <w:p w14:paraId="631B173F" w14:textId="77777777" w:rsidR="00F86C0E" w:rsidRPr="00795EC1" w:rsidRDefault="00F86C0E"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sidRPr="00795EC1">
              <w:rPr>
                <w:rFonts w:asciiTheme="majorHAnsi" w:hAnsiTheme="majorHAnsi" w:cstheme="majorBidi"/>
                <w:color w:val="000000" w:themeColor="text1"/>
                <w:lang w:val="uk-UA" w:eastAsia="zh-CN"/>
              </w:rPr>
              <w:t>Р</w:t>
            </w:r>
            <w:r w:rsidR="00312C2A" w:rsidRPr="00795EC1">
              <w:rPr>
                <w:rFonts w:asciiTheme="majorHAnsi" w:hAnsiTheme="majorHAnsi" w:cstheme="majorBidi"/>
                <w:color w:val="000000" w:themeColor="text1"/>
                <w:kern w:val="0"/>
                <w:lang w:val="uk-UA" w:eastAsia="zh-CN" w:bidi="ar-SA"/>
              </w:rPr>
              <w:t>озроблен</w:t>
            </w:r>
            <w:r w:rsidRPr="00795EC1">
              <w:rPr>
                <w:rFonts w:asciiTheme="majorHAnsi" w:hAnsiTheme="majorHAnsi" w:cstheme="majorBidi"/>
                <w:color w:val="000000" w:themeColor="text1"/>
                <w:kern w:val="0"/>
                <w:lang w:val="uk-UA" w:eastAsia="zh-CN" w:bidi="ar-SA"/>
              </w:rPr>
              <w:t>о</w:t>
            </w:r>
            <w:r w:rsidR="00312C2A" w:rsidRPr="00795EC1">
              <w:rPr>
                <w:rFonts w:asciiTheme="majorHAnsi" w:hAnsiTheme="majorHAnsi" w:cstheme="majorBidi"/>
                <w:color w:val="000000" w:themeColor="text1"/>
                <w:kern w:val="0"/>
                <w:lang w:val="uk-UA" w:eastAsia="zh-CN" w:bidi="ar-SA"/>
              </w:rPr>
              <w:t xml:space="preserve"> економічний механізму запровадження моделі, у т.ч. проведення фінансово-економічних розрахунків для масштабування моделі на усій території України;</w:t>
            </w:r>
          </w:p>
          <w:p w14:paraId="2C11E33C" w14:textId="6983D0B3" w:rsidR="00114889" w:rsidRPr="00795EC1" w:rsidRDefault="35D3A8C7"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sz w:val="24"/>
                <w:lang w:val="uk-UA" w:eastAsia="zh-CN"/>
              </w:rPr>
            </w:pPr>
            <w:r w:rsidRPr="00795EC1">
              <w:rPr>
                <w:rFonts w:asciiTheme="majorHAnsi" w:hAnsiTheme="majorHAnsi" w:cstheme="majorBidi"/>
                <w:color w:val="000000" w:themeColor="text1"/>
                <w:lang w:val="uk-UA" w:eastAsia="zh-CN"/>
              </w:rPr>
              <w:t xml:space="preserve">Підготовлено </w:t>
            </w:r>
            <w:r w:rsidR="202FA026" w:rsidRPr="00795EC1">
              <w:rPr>
                <w:rFonts w:asciiTheme="majorHAnsi" w:hAnsiTheme="majorHAnsi" w:cstheme="majorBidi"/>
                <w:color w:val="000000" w:themeColor="text1"/>
                <w:kern w:val="0"/>
                <w:lang w:val="uk-UA" w:eastAsia="zh-CN" w:bidi="ar-SA"/>
              </w:rPr>
              <w:t>аналітичн</w:t>
            </w:r>
            <w:r w:rsidRPr="00795EC1">
              <w:rPr>
                <w:rFonts w:asciiTheme="majorHAnsi" w:hAnsiTheme="majorHAnsi" w:cstheme="majorBidi"/>
                <w:color w:val="000000" w:themeColor="text1"/>
                <w:kern w:val="0"/>
                <w:lang w:val="uk-UA" w:eastAsia="zh-CN" w:bidi="ar-SA"/>
              </w:rPr>
              <w:t>у</w:t>
            </w:r>
            <w:r w:rsidR="202FA026" w:rsidRPr="00795EC1">
              <w:rPr>
                <w:rFonts w:asciiTheme="majorHAnsi" w:hAnsiTheme="majorHAnsi" w:cstheme="majorBidi"/>
                <w:color w:val="000000" w:themeColor="text1"/>
                <w:kern w:val="0"/>
                <w:lang w:val="uk-UA" w:eastAsia="zh-CN" w:bidi="ar-SA"/>
              </w:rPr>
              <w:t xml:space="preserve"> записк</w:t>
            </w:r>
            <w:r w:rsidRPr="00795EC1">
              <w:rPr>
                <w:rFonts w:asciiTheme="majorHAnsi" w:hAnsiTheme="majorHAnsi" w:cstheme="majorBidi"/>
                <w:color w:val="000000" w:themeColor="text1"/>
                <w:kern w:val="0"/>
                <w:lang w:val="uk-UA" w:eastAsia="zh-CN" w:bidi="ar-SA"/>
              </w:rPr>
              <w:t>у</w:t>
            </w:r>
            <w:r w:rsidR="202FA026" w:rsidRPr="00795EC1">
              <w:rPr>
                <w:rFonts w:asciiTheme="majorHAnsi" w:hAnsiTheme="majorHAnsi" w:cstheme="majorBidi"/>
                <w:color w:val="000000" w:themeColor="text1"/>
                <w:kern w:val="0"/>
                <w:lang w:val="uk-UA" w:eastAsia="zh-CN" w:bidi="ar-SA"/>
              </w:rPr>
              <w:t xml:space="preserve"> щодо </w:t>
            </w:r>
            <w:r w:rsidRPr="00795EC1">
              <w:rPr>
                <w:rFonts w:asciiTheme="majorHAnsi" w:hAnsiTheme="majorHAnsi" w:cstheme="majorBidi"/>
                <w:color w:val="000000" w:themeColor="text1"/>
                <w:kern w:val="0"/>
                <w:lang w:val="uk-UA" w:eastAsia="zh-CN" w:bidi="ar-SA"/>
              </w:rPr>
              <w:t>обґрунтування</w:t>
            </w:r>
            <w:r w:rsidR="67D49358" w:rsidRPr="00795EC1">
              <w:rPr>
                <w:rFonts w:asciiTheme="majorHAnsi" w:hAnsiTheme="majorHAnsi" w:cstheme="majorBidi"/>
                <w:color w:val="000000" w:themeColor="text1"/>
                <w:kern w:val="0"/>
                <w:lang w:val="uk-UA" w:eastAsia="zh-CN" w:bidi="ar-SA"/>
              </w:rPr>
              <w:t xml:space="preserve"> впровадження пілотованої моделі "Кар’єрно-орієнтована школа" в українських школах, яка була розроблена Сareer Hub ГО Центр "Розвиток КСВ" у партнерстві із МОН України в межах </w:t>
            </w:r>
            <w:r w:rsidR="1ACEC7C3" w:rsidRPr="00795EC1">
              <w:rPr>
                <w:rFonts w:asciiTheme="majorHAnsi" w:hAnsiTheme="majorHAnsi" w:cstheme="majorBidi"/>
                <w:lang w:val="uk-UA"/>
              </w:rPr>
              <w:t xml:space="preserve"> </w:t>
            </w:r>
            <w:r w:rsidR="6B38524E" w:rsidRPr="00795EC1">
              <w:rPr>
                <w:rFonts w:asciiTheme="majorHAnsi" w:hAnsiTheme="majorHAnsi" w:cstheme="majorBidi"/>
                <w:lang w:val="uk-UA"/>
              </w:rPr>
              <w:t xml:space="preserve">програми </w:t>
            </w:r>
            <w:r w:rsidR="1ACEC7C3" w:rsidRPr="00795EC1">
              <w:rPr>
                <w:rFonts w:asciiTheme="majorHAnsi" w:hAnsiTheme="majorHAnsi" w:cstheme="majorBidi"/>
                <w:lang w:val="uk-UA"/>
              </w:rPr>
              <w:t>“</w:t>
            </w:r>
            <w:r w:rsidR="67D49358" w:rsidRPr="00795EC1">
              <w:rPr>
                <w:rFonts w:asciiTheme="majorHAnsi" w:hAnsiTheme="majorHAnsi" w:cstheme="majorBidi"/>
                <w:lang w:val="uk-UA"/>
              </w:rPr>
              <w:t>Мріємо та діємо</w:t>
            </w:r>
            <w:r w:rsidR="1ACEC7C3" w:rsidRPr="00795EC1">
              <w:rPr>
                <w:rFonts w:asciiTheme="majorHAnsi" w:hAnsiTheme="majorHAnsi" w:cstheme="majorBidi"/>
                <w:lang w:val="uk-UA"/>
              </w:rPr>
              <w:t>”</w:t>
            </w:r>
            <w:r w:rsidR="27B03956" w:rsidRPr="00795EC1">
              <w:rPr>
                <w:rFonts w:asciiTheme="majorHAnsi" w:hAnsiTheme="majorHAnsi" w:cstheme="majorBidi"/>
                <w:lang w:val="uk-UA"/>
              </w:rPr>
              <w:t>;</w:t>
            </w:r>
          </w:p>
          <w:p w14:paraId="352D3D3D" w14:textId="45211986" w:rsidR="00F86C0E" w:rsidRPr="00795EC1" w:rsidRDefault="67D49358"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sz w:val="24"/>
                <w:lang w:val="uk-UA" w:eastAsia="zh-CN"/>
              </w:rPr>
            </w:pPr>
            <w:r w:rsidRPr="00795EC1">
              <w:rPr>
                <w:rFonts w:asciiTheme="majorHAnsi" w:hAnsiTheme="majorHAnsi" w:cstheme="majorBidi"/>
                <w:color w:val="000000" w:themeColor="text1"/>
                <w:kern w:val="0"/>
                <w:lang w:val="uk-UA" w:eastAsia="zh-CN" w:bidi="ar-SA"/>
              </w:rPr>
              <w:t>Розроб</w:t>
            </w:r>
            <w:r w:rsidR="27B03956" w:rsidRPr="00795EC1">
              <w:rPr>
                <w:rFonts w:asciiTheme="majorHAnsi" w:hAnsiTheme="majorHAnsi" w:cstheme="majorBidi"/>
                <w:color w:val="000000" w:themeColor="text1"/>
                <w:lang w:val="uk-UA" w:eastAsia="zh-CN" w:bidi="ar-SA"/>
              </w:rPr>
              <w:t>лено</w:t>
            </w:r>
            <w:r w:rsidRPr="00795EC1">
              <w:rPr>
                <w:rFonts w:asciiTheme="majorHAnsi" w:hAnsiTheme="majorHAnsi" w:cstheme="majorBidi"/>
                <w:color w:val="000000" w:themeColor="text1"/>
                <w:kern w:val="0"/>
                <w:lang w:val="uk-UA" w:eastAsia="zh-CN" w:bidi="ar-SA"/>
              </w:rPr>
              <w:t xml:space="preserve"> дорожн</w:t>
            </w:r>
            <w:r w:rsidR="27B03956" w:rsidRPr="00795EC1">
              <w:rPr>
                <w:rFonts w:asciiTheme="majorHAnsi" w:hAnsiTheme="majorHAnsi" w:cstheme="majorBidi"/>
                <w:color w:val="000000" w:themeColor="text1"/>
                <w:lang w:val="uk-UA" w:eastAsia="zh-CN" w:bidi="ar-SA"/>
              </w:rPr>
              <w:t>ю</w:t>
            </w:r>
            <w:r w:rsidRPr="00795EC1">
              <w:rPr>
                <w:rFonts w:asciiTheme="majorHAnsi" w:hAnsiTheme="majorHAnsi" w:cstheme="majorBidi"/>
                <w:color w:val="000000" w:themeColor="text1"/>
                <w:kern w:val="0"/>
                <w:lang w:val="uk-UA" w:eastAsia="zh-CN" w:bidi="ar-SA"/>
              </w:rPr>
              <w:t xml:space="preserve"> карт</w:t>
            </w:r>
            <w:r w:rsidR="27B03956" w:rsidRPr="00795EC1">
              <w:rPr>
                <w:rFonts w:asciiTheme="majorHAnsi" w:hAnsiTheme="majorHAnsi" w:cstheme="majorBidi"/>
                <w:color w:val="000000" w:themeColor="text1"/>
                <w:lang w:val="uk-UA" w:eastAsia="zh-CN" w:bidi="ar-SA"/>
              </w:rPr>
              <w:t>у</w:t>
            </w:r>
            <w:r w:rsidRPr="00795EC1">
              <w:rPr>
                <w:rFonts w:asciiTheme="majorHAnsi" w:hAnsiTheme="majorHAnsi" w:cstheme="majorBidi"/>
                <w:color w:val="000000" w:themeColor="text1"/>
                <w:kern w:val="0"/>
                <w:lang w:val="uk-UA" w:eastAsia="zh-CN" w:bidi="ar-SA"/>
              </w:rPr>
              <w:t xml:space="preserve"> впровадження визначеної моделі на усіх рівнях освіт</w:t>
            </w:r>
            <w:r w:rsidR="35D3A8C7" w:rsidRPr="00795EC1">
              <w:rPr>
                <w:rFonts w:asciiTheme="majorHAnsi" w:hAnsiTheme="majorHAnsi" w:cstheme="majorBidi"/>
                <w:color w:val="000000" w:themeColor="text1"/>
                <w:kern w:val="0"/>
                <w:lang w:val="uk-UA" w:eastAsia="zh-CN" w:bidi="ar-SA"/>
              </w:rPr>
              <w:t>и</w:t>
            </w:r>
            <w:r w:rsidRPr="00795EC1">
              <w:rPr>
                <w:rFonts w:asciiTheme="majorHAnsi" w:hAnsiTheme="majorHAnsi" w:cstheme="majorBidi"/>
                <w:color w:val="000000" w:themeColor="text1"/>
                <w:kern w:val="0"/>
                <w:lang w:val="uk-UA" w:eastAsia="zh-CN" w:bidi="ar-SA"/>
              </w:rPr>
              <w:t>;</w:t>
            </w:r>
          </w:p>
          <w:p w14:paraId="1CFD9B8B" w14:textId="0CDD63FB" w:rsidR="00F86C0E" w:rsidRPr="00795EC1" w:rsidRDefault="00E26F3A"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Pr>
                <w:rFonts w:asciiTheme="majorHAnsi" w:hAnsiTheme="majorHAnsi" w:cstheme="majorBidi"/>
                <w:color w:val="000000" w:themeColor="text1"/>
                <w:kern w:val="0"/>
                <w:lang w:val="uk-UA" w:eastAsia="zh-CN" w:bidi="ar-SA"/>
              </w:rPr>
              <w:t xml:space="preserve"> </w:t>
            </w:r>
            <w:r w:rsidR="00F86C0E" w:rsidRPr="00795EC1">
              <w:rPr>
                <w:rFonts w:asciiTheme="majorHAnsi" w:hAnsiTheme="majorHAnsi" w:cstheme="majorBidi"/>
                <w:color w:val="000000" w:themeColor="text1"/>
                <w:kern w:val="0"/>
                <w:lang w:val="uk-UA" w:eastAsia="zh-CN" w:bidi="ar-SA"/>
              </w:rPr>
              <w:t>Підготовлен</w:t>
            </w:r>
            <w:r w:rsidR="7A65AA11" w:rsidRPr="00795EC1">
              <w:rPr>
                <w:rFonts w:asciiTheme="majorHAnsi" w:hAnsiTheme="majorHAnsi" w:cstheme="majorBidi"/>
                <w:color w:val="000000" w:themeColor="text1"/>
                <w:kern w:val="0"/>
                <w:lang w:val="uk-UA" w:eastAsia="zh-CN" w:bidi="ar-SA"/>
              </w:rPr>
              <w:t>о</w:t>
            </w:r>
            <w:r w:rsidR="00F86C0E" w:rsidRPr="00795EC1">
              <w:rPr>
                <w:rFonts w:asciiTheme="majorHAnsi" w:hAnsiTheme="majorHAnsi" w:cstheme="majorBidi"/>
                <w:color w:val="000000" w:themeColor="text1"/>
                <w:kern w:val="0"/>
                <w:lang w:val="uk-UA" w:eastAsia="zh-CN" w:bidi="ar-SA"/>
              </w:rPr>
              <w:t xml:space="preserve"> </w:t>
            </w:r>
            <w:r w:rsidR="00C40416" w:rsidRPr="00795EC1">
              <w:rPr>
                <w:rFonts w:asciiTheme="majorHAnsi" w:hAnsiTheme="majorHAnsi" w:cstheme="majorBidi"/>
                <w:color w:val="000000" w:themeColor="text1"/>
                <w:kern w:val="0"/>
                <w:lang w:val="uk-UA" w:eastAsia="zh-CN" w:bidi="ar-SA"/>
              </w:rPr>
              <w:t>аналітичн</w:t>
            </w:r>
            <w:r w:rsidR="00F86C0E" w:rsidRPr="00795EC1">
              <w:rPr>
                <w:rFonts w:asciiTheme="majorHAnsi" w:hAnsiTheme="majorHAnsi" w:cstheme="majorBidi"/>
                <w:color w:val="000000" w:themeColor="text1"/>
                <w:kern w:val="0"/>
                <w:lang w:val="uk-UA" w:eastAsia="zh-CN" w:bidi="ar-SA"/>
              </w:rPr>
              <w:t>у</w:t>
            </w:r>
            <w:r w:rsidR="00C40416" w:rsidRPr="00795EC1">
              <w:rPr>
                <w:rFonts w:asciiTheme="majorHAnsi" w:hAnsiTheme="majorHAnsi" w:cstheme="majorBidi"/>
                <w:color w:val="000000" w:themeColor="text1"/>
                <w:kern w:val="0"/>
                <w:lang w:val="uk-UA" w:eastAsia="zh-CN" w:bidi="ar-SA"/>
              </w:rPr>
              <w:t xml:space="preserve"> записк</w:t>
            </w:r>
            <w:r w:rsidR="00F86C0E" w:rsidRPr="00795EC1">
              <w:rPr>
                <w:rFonts w:asciiTheme="majorHAnsi" w:hAnsiTheme="majorHAnsi" w:cstheme="majorBidi"/>
                <w:color w:val="000000" w:themeColor="text1"/>
                <w:kern w:val="0"/>
                <w:lang w:val="uk-UA" w:eastAsia="zh-CN" w:bidi="ar-SA"/>
              </w:rPr>
              <w:t>у</w:t>
            </w:r>
            <w:r w:rsidR="00C40416" w:rsidRPr="00795EC1">
              <w:rPr>
                <w:rFonts w:asciiTheme="majorHAnsi" w:hAnsiTheme="majorHAnsi" w:cstheme="majorBidi"/>
                <w:color w:val="000000" w:themeColor="text1"/>
                <w:kern w:val="0"/>
                <w:lang w:val="uk-UA" w:eastAsia="zh-CN" w:bidi="ar-SA"/>
              </w:rPr>
              <w:t xml:space="preserve"> щодо </w:t>
            </w:r>
            <w:r w:rsidR="00312C2A" w:rsidRPr="00795EC1">
              <w:rPr>
                <w:rFonts w:asciiTheme="majorHAnsi" w:hAnsiTheme="majorHAnsi" w:cstheme="majorBidi"/>
                <w:color w:val="000000" w:themeColor="text1"/>
                <w:kern w:val="0"/>
                <w:lang w:val="uk-UA" w:eastAsia="zh-CN" w:bidi="ar-SA"/>
              </w:rPr>
              <w:t>проміжн</w:t>
            </w:r>
            <w:r w:rsidR="00C40416" w:rsidRPr="00795EC1">
              <w:rPr>
                <w:rFonts w:asciiTheme="majorHAnsi" w:hAnsiTheme="majorHAnsi" w:cstheme="majorBidi"/>
                <w:color w:val="000000" w:themeColor="text1"/>
                <w:kern w:val="0"/>
                <w:lang w:val="uk-UA" w:eastAsia="zh-CN" w:bidi="ar-SA"/>
              </w:rPr>
              <w:t>ого</w:t>
            </w:r>
            <w:r w:rsidR="00312C2A" w:rsidRPr="00795EC1">
              <w:rPr>
                <w:rFonts w:asciiTheme="majorHAnsi" w:hAnsiTheme="majorHAnsi" w:cstheme="majorBidi"/>
                <w:color w:val="000000" w:themeColor="text1"/>
                <w:kern w:val="0"/>
                <w:lang w:val="uk-UA" w:eastAsia="zh-CN" w:bidi="ar-SA"/>
              </w:rPr>
              <w:t xml:space="preserve"> аналіз</w:t>
            </w:r>
            <w:r w:rsidR="00C40416" w:rsidRPr="00795EC1">
              <w:rPr>
                <w:rFonts w:asciiTheme="majorHAnsi" w:hAnsiTheme="majorHAnsi" w:cstheme="majorBidi"/>
                <w:color w:val="000000" w:themeColor="text1"/>
                <w:kern w:val="0"/>
                <w:lang w:val="uk-UA" w:eastAsia="zh-CN" w:bidi="ar-SA"/>
              </w:rPr>
              <w:t>у</w:t>
            </w:r>
            <w:r w:rsidR="00312C2A" w:rsidRPr="00795EC1">
              <w:rPr>
                <w:rFonts w:asciiTheme="majorHAnsi" w:hAnsiTheme="majorHAnsi" w:cstheme="majorBidi"/>
                <w:color w:val="000000" w:themeColor="text1"/>
                <w:kern w:val="0"/>
                <w:lang w:val="uk-UA" w:eastAsia="zh-CN" w:bidi="ar-SA"/>
              </w:rPr>
              <w:t xml:space="preserve"> пілотного запуску та обґрунтування рекомендацій щодо вдосконалення моделі профорієнтації;</w:t>
            </w:r>
          </w:p>
          <w:p w14:paraId="38DB5823" w14:textId="19FBE0B3" w:rsidR="00512868" w:rsidRPr="00795EC1" w:rsidRDefault="00294F19"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Pr>
                <w:rFonts w:asciiTheme="majorHAnsi" w:hAnsiTheme="majorHAnsi" w:cstheme="majorBidi"/>
                <w:color w:val="000000" w:themeColor="text1"/>
                <w:lang w:val="uk-UA" w:eastAsia="zh-CN"/>
              </w:rPr>
              <w:t xml:space="preserve"> </w:t>
            </w:r>
            <w:r w:rsidR="00645C2A">
              <w:rPr>
                <w:rFonts w:asciiTheme="majorHAnsi" w:hAnsiTheme="majorHAnsi" w:cstheme="majorBidi"/>
                <w:color w:val="000000" w:themeColor="text1"/>
                <w:lang w:val="uk-UA" w:eastAsia="zh-CN"/>
              </w:rPr>
              <w:t>Здійснено с</w:t>
            </w:r>
            <w:r w:rsidR="00C331FA" w:rsidRPr="00795EC1">
              <w:rPr>
                <w:rFonts w:asciiTheme="majorHAnsi" w:hAnsiTheme="majorHAnsi" w:cstheme="majorBidi"/>
                <w:color w:val="000000" w:themeColor="text1"/>
                <w:lang w:val="uk-UA" w:eastAsia="zh-CN"/>
              </w:rPr>
              <w:t>півкоординаці</w:t>
            </w:r>
            <w:r w:rsidR="00645C2A">
              <w:rPr>
                <w:rFonts w:asciiTheme="majorHAnsi" w:hAnsiTheme="majorHAnsi" w:cstheme="majorBidi"/>
                <w:color w:val="000000" w:themeColor="text1"/>
                <w:lang w:val="uk-UA" w:eastAsia="zh-CN"/>
              </w:rPr>
              <w:t>ю</w:t>
            </w:r>
            <w:r w:rsidR="00C331FA" w:rsidRPr="00795EC1">
              <w:rPr>
                <w:rFonts w:asciiTheme="majorHAnsi" w:hAnsiTheme="majorHAnsi" w:cstheme="majorBidi"/>
                <w:color w:val="000000" w:themeColor="text1"/>
                <w:lang w:val="uk-UA" w:eastAsia="zh-CN"/>
              </w:rPr>
              <w:t xml:space="preserve"> </w:t>
            </w:r>
            <w:r w:rsidR="00686583" w:rsidRPr="00795EC1">
              <w:rPr>
                <w:rFonts w:asciiTheme="majorHAnsi" w:hAnsiTheme="majorHAnsi" w:cstheme="majorBidi"/>
                <w:color w:val="000000" w:themeColor="text1"/>
                <w:lang w:val="uk-UA" w:eastAsia="zh-CN"/>
              </w:rPr>
              <w:t>партнерськ</w:t>
            </w:r>
            <w:r w:rsidR="01DA626C" w:rsidRPr="00795EC1">
              <w:rPr>
                <w:rFonts w:asciiTheme="majorHAnsi" w:hAnsiTheme="majorHAnsi" w:cstheme="majorBidi"/>
                <w:color w:val="000000" w:themeColor="text1"/>
                <w:lang w:val="uk-UA" w:eastAsia="zh-CN"/>
              </w:rPr>
              <w:t>их</w:t>
            </w:r>
            <w:r w:rsidR="00686583" w:rsidRPr="00795EC1">
              <w:rPr>
                <w:rFonts w:asciiTheme="majorHAnsi" w:hAnsiTheme="majorHAnsi" w:cstheme="majorBidi"/>
                <w:color w:val="000000" w:themeColor="text1"/>
                <w:lang w:val="uk-UA" w:eastAsia="zh-CN"/>
              </w:rPr>
              <w:t xml:space="preserve"> зв’язк</w:t>
            </w:r>
            <w:r w:rsidR="72F8782C" w:rsidRPr="00795EC1">
              <w:rPr>
                <w:rFonts w:asciiTheme="majorHAnsi" w:hAnsiTheme="majorHAnsi" w:cstheme="majorBidi"/>
                <w:color w:val="000000" w:themeColor="text1"/>
                <w:lang w:val="uk-UA" w:eastAsia="zh-CN"/>
              </w:rPr>
              <w:t>ів</w:t>
            </w:r>
            <w:r w:rsidR="00686583" w:rsidRPr="00795EC1">
              <w:rPr>
                <w:rFonts w:asciiTheme="majorHAnsi" w:hAnsiTheme="majorHAnsi" w:cstheme="majorBidi"/>
                <w:color w:val="000000" w:themeColor="text1"/>
                <w:lang w:val="uk-UA" w:eastAsia="zh-CN"/>
              </w:rPr>
              <w:t xml:space="preserve"> з українськими та міжнародними донорськими інституціями (організаціями, фондами, програмами тощо) для організації та проведення спільних заходів, реалізації ініціатив, спрямованих на розвиток профорієнтаційного напрямку на усіх рівнях освіти;</w:t>
            </w:r>
          </w:p>
          <w:p w14:paraId="118461BC" w14:textId="787C1CAD" w:rsidR="00512868" w:rsidRPr="00795EC1" w:rsidRDefault="00D91471"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Pr>
                <w:rFonts w:asciiTheme="majorHAnsi" w:hAnsiTheme="majorHAnsi" w:cstheme="majorBidi"/>
                <w:color w:val="000000" w:themeColor="text1"/>
                <w:lang w:val="uk-UA" w:eastAsia="zh-CN"/>
              </w:rPr>
              <w:t xml:space="preserve"> Здійснено с</w:t>
            </w:r>
            <w:r w:rsidR="53FBB416" w:rsidRPr="00795EC1">
              <w:rPr>
                <w:rFonts w:asciiTheme="majorHAnsi" w:hAnsiTheme="majorHAnsi" w:cstheme="majorBidi"/>
                <w:color w:val="000000" w:themeColor="text1"/>
                <w:lang w:val="uk-UA" w:eastAsia="zh-CN"/>
              </w:rPr>
              <w:t>упровід пілотного запуску моделі профорієнтації у визначених МОН України двох регіонах</w:t>
            </w:r>
            <w:r w:rsidR="51CE528D" w:rsidRPr="00795EC1">
              <w:rPr>
                <w:rFonts w:asciiTheme="majorHAnsi" w:hAnsiTheme="majorHAnsi" w:cstheme="majorBidi"/>
                <w:color w:val="000000" w:themeColor="text1"/>
                <w:lang w:val="uk-UA" w:eastAsia="zh-CN"/>
              </w:rPr>
              <w:t>;</w:t>
            </w:r>
          </w:p>
          <w:p w14:paraId="32B7649F" w14:textId="7A71F70F" w:rsidR="00B83868" w:rsidRPr="00B83868" w:rsidRDefault="5437D578" w:rsidP="00B83868">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0" w:firstLine="0"/>
              <w:jc w:val="both"/>
              <w:rPr>
                <w:rFonts w:asciiTheme="majorHAnsi" w:hAnsiTheme="majorHAnsi" w:cstheme="majorBidi"/>
                <w:lang w:val="uk-UA" w:eastAsia="zh-CN"/>
              </w:rPr>
            </w:pPr>
            <w:r w:rsidRPr="00B83868">
              <w:rPr>
                <w:rFonts w:asciiTheme="majorHAnsi" w:eastAsiaTheme="minorEastAsia" w:hAnsiTheme="majorHAnsi" w:cstheme="majorBidi"/>
                <w:lang w:val="uk-UA" w:eastAsia="zh-CN"/>
              </w:rPr>
              <w:t xml:space="preserve">Проведено координацію з керівником експертної групи  </w:t>
            </w:r>
            <w:r w:rsidR="000D3D2A" w:rsidRPr="1EAC51DC">
              <w:rPr>
                <w:rFonts w:asciiTheme="majorHAnsi" w:hAnsiTheme="majorHAnsi" w:cstheme="majorBidi"/>
                <w:szCs w:val="22"/>
                <w:lang w:val="uk-UA"/>
              </w:rPr>
              <w:t>–</w:t>
            </w:r>
            <w:r w:rsidR="000D3D2A" w:rsidRPr="00B83868">
              <w:rPr>
                <w:rFonts w:asciiTheme="majorHAnsi" w:eastAsiaTheme="minorEastAsia" w:hAnsiTheme="majorHAnsi" w:cstheme="majorBidi"/>
                <w:lang w:val="uk-UA" w:eastAsia="zh-CN"/>
              </w:rPr>
              <w:t xml:space="preserve"> </w:t>
            </w:r>
            <w:r w:rsidRPr="00B83868">
              <w:rPr>
                <w:rFonts w:asciiTheme="majorHAnsi" w:eastAsiaTheme="minorEastAsia" w:hAnsiTheme="majorHAnsi" w:cstheme="majorBidi"/>
                <w:lang w:val="uk-UA" w:eastAsia="zh-CN"/>
              </w:rPr>
              <w:t>освітнім експертом/експерткою з розробки та впровадження оновленої Концепції системи профорієнтації та кар’єрного консультування у формальній освіті в Україні в рамках реформування системи освіти;</w:t>
            </w:r>
            <w:r w:rsidR="00B83868" w:rsidRPr="00B83868">
              <w:rPr>
                <w:rFonts w:asciiTheme="majorHAnsi" w:hAnsiTheme="majorHAnsi" w:cstheme="majorBidi"/>
                <w:lang w:val="uk-UA" w:eastAsia="zh-CN"/>
              </w:rPr>
              <w:t xml:space="preserve"> </w:t>
            </w:r>
          </w:p>
          <w:p w14:paraId="7DD9E1AD" w14:textId="4E0B139A" w:rsidR="0A1C4776" w:rsidRPr="00B83868" w:rsidRDefault="00B83868" w:rsidP="00B83868">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0" w:firstLine="0"/>
              <w:jc w:val="both"/>
              <w:rPr>
                <w:rFonts w:asciiTheme="majorHAnsi" w:hAnsiTheme="majorHAnsi" w:cstheme="majorBidi"/>
                <w:lang w:val="uk-UA" w:eastAsia="zh-CN"/>
              </w:rPr>
            </w:pPr>
            <w:r w:rsidRPr="00B83868">
              <w:rPr>
                <w:rFonts w:asciiTheme="majorHAnsi" w:hAnsiTheme="majorHAnsi" w:cstheme="majorBidi"/>
                <w:lang w:val="uk-UA" w:eastAsia="zh-CN"/>
              </w:rPr>
              <w:t xml:space="preserve">У тісній координації з МОН та IREX та керівником експертної групи </w:t>
            </w:r>
            <w:r w:rsidR="00294F19">
              <w:rPr>
                <w:rFonts w:asciiTheme="majorHAnsi" w:hAnsiTheme="majorHAnsi" w:cstheme="majorBidi"/>
                <w:lang w:val="uk-UA" w:eastAsia="zh-CN"/>
              </w:rPr>
              <w:t xml:space="preserve">на </w:t>
            </w:r>
            <w:r w:rsidRPr="00B83868">
              <w:rPr>
                <w:rFonts w:asciiTheme="majorHAnsi" w:hAnsiTheme="majorHAnsi" w:cstheme="majorBidi"/>
                <w:lang w:val="uk-UA" w:eastAsia="zh-CN"/>
              </w:rPr>
              <w:t>постійн</w:t>
            </w:r>
            <w:r w:rsidR="00294F19">
              <w:rPr>
                <w:rFonts w:asciiTheme="majorHAnsi" w:hAnsiTheme="majorHAnsi" w:cstheme="majorBidi"/>
                <w:lang w:val="uk-UA" w:eastAsia="zh-CN"/>
              </w:rPr>
              <w:t>ій основі</w:t>
            </w:r>
            <w:r w:rsidRPr="00B83868">
              <w:rPr>
                <w:rFonts w:asciiTheme="majorHAnsi" w:hAnsiTheme="majorHAnsi" w:cstheme="majorBidi"/>
                <w:lang w:val="uk-UA" w:eastAsia="zh-CN"/>
              </w:rPr>
              <w:t xml:space="preserve"> </w:t>
            </w:r>
            <w:r w:rsidR="00294F19">
              <w:rPr>
                <w:rFonts w:asciiTheme="majorHAnsi" w:hAnsiTheme="majorHAnsi" w:cstheme="majorBidi"/>
                <w:lang w:val="uk-UA" w:eastAsia="zh-CN"/>
              </w:rPr>
              <w:t xml:space="preserve">взято </w:t>
            </w:r>
            <w:r w:rsidRPr="00B83868">
              <w:rPr>
                <w:rFonts w:asciiTheme="majorHAnsi" w:hAnsiTheme="majorHAnsi" w:cstheme="majorBidi"/>
                <w:lang w:val="uk-UA" w:eastAsia="zh-CN"/>
              </w:rPr>
              <w:t>участь у міжсекторальній експертній групі з оновлення та імплементації комплексної системи профорієнтації та кар’єрного консультування;</w:t>
            </w:r>
          </w:p>
          <w:p w14:paraId="4A4B1A52" w14:textId="1E0A9364" w:rsidR="00F17DF6" w:rsidRPr="0008654B" w:rsidRDefault="0026230F"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Pr>
                <w:rFonts w:asciiTheme="majorHAnsi" w:eastAsiaTheme="minorEastAsia" w:hAnsiTheme="majorHAnsi" w:cstheme="majorBidi"/>
                <w:color w:val="000000" w:themeColor="text1"/>
                <w:lang w:val="uk-UA" w:eastAsia="zh-CN"/>
              </w:rPr>
              <w:t xml:space="preserve"> </w:t>
            </w:r>
            <w:r w:rsidR="51CE528D" w:rsidRPr="00795EC1">
              <w:rPr>
                <w:rFonts w:asciiTheme="majorHAnsi" w:eastAsiaTheme="minorEastAsia" w:hAnsiTheme="majorHAnsi" w:cstheme="majorBidi"/>
                <w:color w:val="000000" w:themeColor="text1"/>
                <w:lang w:val="uk-UA" w:eastAsia="zh-CN"/>
              </w:rPr>
              <w:t>В</w:t>
            </w:r>
            <w:r w:rsidR="356CEC41" w:rsidRPr="00795EC1">
              <w:rPr>
                <w:rFonts w:asciiTheme="majorHAnsi" w:eastAsiaTheme="minorEastAsia" w:hAnsiTheme="majorHAnsi" w:cstheme="majorBidi"/>
                <w:color w:val="000000" w:themeColor="text1"/>
                <w:lang w:val="uk-UA" w:eastAsia="zh-CN"/>
              </w:rPr>
              <w:t>иконан</w:t>
            </w:r>
            <w:r w:rsidR="2BF6F97C" w:rsidRPr="00795EC1">
              <w:rPr>
                <w:rFonts w:asciiTheme="majorHAnsi" w:eastAsiaTheme="minorEastAsia" w:hAnsiTheme="majorHAnsi" w:cstheme="majorBidi"/>
                <w:color w:val="000000" w:themeColor="text1"/>
                <w:lang w:val="uk-UA" w:eastAsia="zh-CN"/>
              </w:rPr>
              <w:t>о</w:t>
            </w:r>
            <w:r w:rsidR="356CEC41" w:rsidRPr="00795EC1">
              <w:rPr>
                <w:rFonts w:asciiTheme="majorHAnsi" w:eastAsiaTheme="minorEastAsia" w:hAnsiTheme="majorHAnsi" w:cstheme="majorBidi"/>
                <w:color w:val="000000" w:themeColor="text1"/>
                <w:lang w:val="uk-UA" w:eastAsia="zh-CN"/>
              </w:rPr>
              <w:t xml:space="preserve"> інш</w:t>
            </w:r>
            <w:r w:rsidR="2BF6F97C" w:rsidRPr="00795EC1">
              <w:rPr>
                <w:rFonts w:asciiTheme="majorHAnsi" w:eastAsiaTheme="minorEastAsia" w:hAnsiTheme="majorHAnsi" w:cstheme="majorBidi"/>
                <w:color w:val="000000" w:themeColor="text1"/>
                <w:lang w:val="uk-UA" w:eastAsia="zh-CN"/>
              </w:rPr>
              <w:t>і</w:t>
            </w:r>
            <w:r w:rsidR="356CEC41" w:rsidRPr="00795EC1">
              <w:rPr>
                <w:rFonts w:asciiTheme="majorHAnsi" w:eastAsiaTheme="minorEastAsia" w:hAnsiTheme="majorHAnsi" w:cstheme="majorBidi"/>
                <w:color w:val="000000" w:themeColor="text1"/>
                <w:lang w:val="uk-UA" w:eastAsia="zh-CN"/>
              </w:rPr>
              <w:t xml:space="preserve"> релевантн</w:t>
            </w:r>
            <w:r w:rsidR="2BF6F97C" w:rsidRPr="00795EC1">
              <w:rPr>
                <w:rFonts w:asciiTheme="majorHAnsi" w:eastAsiaTheme="minorEastAsia" w:hAnsiTheme="majorHAnsi" w:cstheme="majorBidi"/>
                <w:color w:val="000000" w:themeColor="text1"/>
                <w:lang w:val="uk-UA" w:eastAsia="zh-CN"/>
              </w:rPr>
              <w:t>і</w:t>
            </w:r>
            <w:r w:rsidR="356CEC41" w:rsidRPr="00795EC1">
              <w:rPr>
                <w:rFonts w:asciiTheme="majorHAnsi" w:eastAsiaTheme="minorEastAsia" w:hAnsiTheme="majorHAnsi" w:cstheme="majorBidi"/>
                <w:color w:val="000000" w:themeColor="text1"/>
                <w:lang w:val="uk-UA" w:eastAsia="zh-CN"/>
              </w:rPr>
              <w:t xml:space="preserve"> завдан</w:t>
            </w:r>
            <w:r w:rsidR="2BF6F97C" w:rsidRPr="00795EC1">
              <w:rPr>
                <w:rFonts w:asciiTheme="majorHAnsi" w:eastAsiaTheme="minorEastAsia" w:hAnsiTheme="majorHAnsi" w:cstheme="majorBidi"/>
                <w:color w:val="000000" w:themeColor="text1"/>
                <w:lang w:val="uk-UA" w:eastAsia="zh-CN"/>
              </w:rPr>
              <w:t>ня</w:t>
            </w:r>
            <w:r w:rsidR="00F819E5">
              <w:rPr>
                <w:rFonts w:asciiTheme="majorHAnsi" w:eastAsiaTheme="minorEastAsia" w:hAnsiTheme="majorHAnsi" w:cstheme="majorBidi"/>
                <w:color w:val="000000" w:themeColor="text1"/>
                <w:lang w:val="uk-UA" w:eastAsia="zh-CN"/>
              </w:rPr>
              <w:t>;</w:t>
            </w:r>
          </w:p>
          <w:p w14:paraId="0423D6F7" w14:textId="49035114" w:rsidR="0008654B" w:rsidRPr="00CB786E" w:rsidRDefault="0008654B" w:rsidP="00795EC1">
            <w:pPr>
              <w:pStyle w:val="ListParagraph"/>
              <w:numPr>
                <w:ilvl w:val="0"/>
                <w:numId w:val="31"/>
              </w:numPr>
              <w:pBdr>
                <w:top w:val="nil"/>
                <w:left w:val="nil"/>
                <w:bottom w:val="nil"/>
                <w:right w:val="nil"/>
                <w:between w:val="nil"/>
              </w:pBdr>
              <w:shd w:val="clear" w:color="auto" w:fill="FFFFFF" w:themeFill="background1"/>
              <w:tabs>
                <w:tab w:val="left" w:pos="360"/>
              </w:tabs>
              <w:spacing w:line="240" w:lineRule="auto"/>
              <w:ind w:left="51" w:firstLine="0"/>
              <w:jc w:val="both"/>
              <w:rPr>
                <w:rFonts w:asciiTheme="majorHAnsi" w:hAnsiTheme="majorHAnsi" w:cstheme="majorBidi"/>
                <w:color w:val="000000" w:themeColor="text1"/>
                <w:lang w:val="uk-UA" w:eastAsia="zh-CN"/>
              </w:rPr>
            </w:pPr>
            <w:r>
              <w:rPr>
                <w:rFonts w:asciiTheme="majorHAnsi" w:hAnsiTheme="majorHAnsi" w:cstheme="majorBidi"/>
                <w:color w:val="000000" w:themeColor="text1"/>
                <w:lang w:val="uk-UA" w:eastAsia="zh-CN"/>
              </w:rPr>
              <w:t xml:space="preserve"> Підготовлено фінальний звіт</w:t>
            </w:r>
            <w:r w:rsidR="00BF2F51">
              <w:rPr>
                <w:rFonts w:asciiTheme="majorHAnsi" w:hAnsiTheme="majorHAnsi" w:cstheme="majorBidi"/>
                <w:color w:val="000000" w:themeColor="text1"/>
                <w:lang w:val="uk-UA" w:eastAsia="zh-CN"/>
              </w:rPr>
              <w:t>.</w:t>
            </w:r>
          </w:p>
          <w:p w14:paraId="347A7FE1" w14:textId="77777777" w:rsidR="00CB786E" w:rsidRPr="00795EC1" w:rsidRDefault="00CB786E" w:rsidP="00CB786E">
            <w:pPr>
              <w:pStyle w:val="ListParagraph"/>
              <w:pBdr>
                <w:top w:val="nil"/>
                <w:left w:val="nil"/>
                <w:bottom w:val="nil"/>
                <w:right w:val="nil"/>
                <w:between w:val="nil"/>
              </w:pBdr>
              <w:shd w:val="clear" w:color="auto" w:fill="FFFFFF" w:themeFill="background1"/>
              <w:tabs>
                <w:tab w:val="left" w:pos="360"/>
              </w:tabs>
              <w:spacing w:line="240" w:lineRule="auto"/>
              <w:ind w:left="51"/>
              <w:jc w:val="both"/>
              <w:rPr>
                <w:rFonts w:asciiTheme="majorHAnsi" w:hAnsiTheme="majorHAnsi" w:cstheme="majorBidi"/>
                <w:color w:val="000000" w:themeColor="text1"/>
                <w:lang w:val="uk-UA" w:eastAsia="zh-CN"/>
              </w:rPr>
            </w:pPr>
          </w:p>
          <w:p w14:paraId="62E6FC7C" w14:textId="06F9AF5E" w:rsidR="004C737F" w:rsidRPr="00795EC1" w:rsidRDefault="004C737F" w:rsidP="00996CFE">
            <w:pPr>
              <w:pStyle w:val="ListParagraph"/>
              <w:pBdr>
                <w:top w:val="nil"/>
                <w:left w:val="nil"/>
                <w:bottom w:val="nil"/>
                <w:right w:val="nil"/>
                <w:between w:val="nil"/>
              </w:pBdr>
              <w:shd w:val="clear" w:color="auto" w:fill="FFFFFF" w:themeFill="background1"/>
              <w:tabs>
                <w:tab w:val="left" w:pos="360"/>
              </w:tabs>
              <w:spacing w:line="240" w:lineRule="auto"/>
              <w:ind w:left="51"/>
              <w:jc w:val="both"/>
              <w:rPr>
                <w:rFonts w:asciiTheme="majorHAnsi" w:hAnsiTheme="majorHAnsi" w:cstheme="majorBidi"/>
                <w:color w:val="000000" w:themeColor="text1"/>
                <w:lang w:val="uk-UA" w:eastAsia="zh-CN"/>
              </w:rPr>
            </w:pPr>
          </w:p>
          <w:p w14:paraId="304F2E26" w14:textId="68AA3A73" w:rsidR="00996CFE" w:rsidRDefault="005957B7" w:rsidP="00384864">
            <w:pPr>
              <w:pStyle w:val="NormalWeb"/>
              <w:numPr>
                <w:ilvl w:val="0"/>
                <w:numId w:val="22"/>
              </w:numPr>
              <w:tabs>
                <w:tab w:val="left" w:pos="335"/>
              </w:tabs>
              <w:spacing w:before="0" w:beforeAutospacing="0" w:after="0" w:afterAutospacing="0"/>
              <w:ind w:left="51" w:firstLine="0"/>
              <w:jc w:val="both"/>
              <w:rPr>
                <w:rFonts w:asciiTheme="majorHAnsi" w:hAnsiTheme="majorHAnsi" w:cstheme="majorBidi"/>
                <w:color w:val="000000" w:themeColor="text1"/>
                <w:sz w:val="22"/>
                <w:szCs w:val="22"/>
                <w:lang w:val="uk-UA" w:eastAsia="zh-CN"/>
              </w:rPr>
            </w:pPr>
            <w:r w:rsidRPr="00996CFE">
              <w:rPr>
                <w:rFonts w:asciiTheme="majorHAnsi" w:hAnsiTheme="majorHAnsi" w:cstheme="majorBidi"/>
                <w:b/>
                <w:color w:val="000000" w:themeColor="text1"/>
                <w:sz w:val="22"/>
                <w:szCs w:val="22"/>
                <w:lang w:val="uk-UA" w:eastAsia="zh-CN"/>
              </w:rPr>
              <w:t>Послуги призначені для</w:t>
            </w:r>
            <w:r w:rsidRPr="19536FE3">
              <w:rPr>
                <w:rFonts w:asciiTheme="majorHAnsi" w:hAnsiTheme="majorHAnsi" w:cstheme="majorBidi"/>
                <w:color w:val="000000" w:themeColor="text1"/>
                <w:sz w:val="22"/>
                <w:szCs w:val="22"/>
                <w:lang w:val="uk-UA" w:eastAsia="zh-CN"/>
              </w:rPr>
              <w:t xml:space="preserve"> підтримки реалізації </w:t>
            </w:r>
            <w:r w:rsidR="00C55F7D" w:rsidRPr="19536FE3">
              <w:rPr>
                <w:rFonts w:asciiTheme="majorHAnsi" w:hAnsiTheme="majorHAnsi" w:cstheme="majorBidi"/>
                <w:color w:val="000000" w:themeColor="text1"/>
                <w:sz w:val="22"/>
                <w:szCs w:val="22"/>
                <w:lang w:val="uk-UA" w:eastAsia="zh-CN"/>
              </w:rPr>
              <w:t>стратегічних</w:t>
            </w:r>
            <w:r w:rsidR="00A36E74" w:rsidRPr="19536FE3">
              <w:rPr>
                <w:rFonts w:asciiTheme="majorHAnsi" w:hAnsiTheme="majorHAnsi" w:cstheme="majorBidi"/>
                <w:color w:val="000000" w:themeColor="text1"/>
                <w:sz w:val="22"/>
                <w:szCs w:val="22"/>
                <w:lang w:val="uk-UA" w:eastAsia="zh-CN"/>
              </w:rPr>
              <w:t xml:space="preserve"> пріоритет</w:t>
            </w:r>
            <w:r w:rsidR="005B3F5E" w:rsidRPr="19536FE3">
              <w:rPr>
                <w:rFonts w:asciiTheme="majorHAnsi" w:hAnsiTheme="majorHAnsi" w:cstheme="majorBidi"/>
                <w:color w:val="000000" w:themeColor="text1"/>
                <w:sz w:val="22"/>
                <w:szCs w:val="22"/>
                <w:lang w:val="uk-UA" w:eastAsia="zh-CN"/>
              </w:rPr>
              <w:t>ів</w:t>
            </w:r>
            <w:r w:rsidR="00A36E74" w:rsidRPr="19536FE3">
              <w:rPr>
                <w:rFonts w:asciiTheme="majorHAnsi" w:hAnsiTheme="majorHAnsi" w:cstheme="majorBidi"/>
                <w:color w:val="000000" w:themeColor="text1"/>
                <w:sz w:val="22"/>
                <w:szCs w:val="22"/>
                <w:lang w:val="uk-UA" w:eastAsia="zh-CN"/>
              </w:rPr>
              <w:t xml:space="preserve"> </w:t>
            </w:r>
            <w:r w:rsidR="00C55F7D" w:rsidRPr="19536FE3">
              <w:rPr>
                <w:rFonts w:asciiTheme="majorHAnsi" w:hAnsiTheme="majorHAnsi" w:cstheme="majorBidi"/>
                <w:color w:val="000000" w:themeColor="text1"/>
                <w:sz w:val="22"/>
                <w:szCs w:val="22"/>
                <w:lang w:val="uk-UA" w:eastAsia="zh-CN"/>
              </w:rPr>
              <w:t>Міністерства</w:t>
            </w:r>
            <w:r w:rsidR="00A36E74" w:rsidRPr="19536FE3">
              <w:rPr>
                <w:rFonts w:asciiTheme="majorHAnsi" w:hAnsiTheme="majorHAnsi" w:cstheme="majorBidi"/>
                <w:color w:val="000000" w:themeColor="text1"/>
                <w:sz w:val="22"/>
                <w:szCs w:val="22"/>
                <w:lang w:val="uk-UA" w:eastAsia="zh-CN"/>
              </w:rPr>
              <w:t xml:space="preserve"> освіти і науки України щодо </w:t>
            </w:r>
            <w:r w:rsidR="00C55F7D" w:rsidRPr="19536FE3">
              <w:rPr>
                <w:rFonts w:asciiTheme="majorHAnsi" w:hAnsiTheme="majorHAnsi" w:cstheme="majorBidi"/>
                <w:color w:val="000000" w:themeColor="text1"/>
                <w:sz w:val="22"/>
                <w:szCs w:val="22"/>
                <w:lang w:val="uk-UA" w:eastAsia="zh-CN"/>
              </w:rPr>
              <w:t>трансформації</w:t>
            </w:r>
            <w:r w:rsidR="00A36E74" w:rsidRPr="19536FE3">
              <w:rPr>
                <w:rFonts w:asciiTheme="majorHAnsi" w:hAnsiTheme="majorHAnsi" w:cstheme="majorBidi"/>
                <w:color w:val="000000" w:themeColor="text1"/>
                <w:sz w:val="22"/>
                <w:szCs w:val="22"/>
                <w:lang w:val="uk-UA" w:eastAsia="zh-CN"/>
              </w:rPr>
              <w:t xml:space="preserve"> системи освіти, створення в Україні рівних можливостей кожному громадянину для розвитку таланту впродовж життя заради формування згуртованої спільноти громадян, спроможних до активної творчої співучасті у стійкому розвитку України, невід’ємною складовою якої є оновлення концептуального підходу щодо здійснення профорієнтації та кар’єрного консультування.</w:t>
            </w:r>
            <w:r w:rsidR="00996CFE">
              <w:rPr>
                <w:rFonts w:asciiTheme="majorHAnsi" w:hAnsiTheme="majorHAnsi" w:cstheme="majorBidi"/>
                <w:color w:val="000000" w:themeColor="text1"/>
                <w:sz w:val="22"/>
                <w:szCs w:val="22"/>
                <w:lang w:val="uk-UA" w:eastAsia="zh-CN"/>
              </w:rPr>
              <w:t xml:space="preserve"> </w:t>
            </w:r>
          </w:p>
          <w:p w14:paraId="1DB89515" w14:textId="4C165DD0" w:rsidR="00996CFE" w:rsidRPr="00996CFE" w:rsidRDefault="004072A5" w:rsidP="00384864">
            <w:pPr>
              <w:pStyle w:val="NormalWeb"/>
              <w:spacing w:before="0" w:beforeAutospacing="0" w:after="0" w:afterAutospacing="0"/>
              <w:ind w:left="51"/>
              <w:jc w:val="both"/>
              <w:rPr>
                <w:rFonts w:asciiTheme="majorHAnsi" w:hAnsiTheme="majorHAnsi" w:cstheme="majorBidi"/>
                <w:color w:val="000000" w:themeColor="text1"/>
                <w:sz w:val="22"/>
                <w:szCs w:val="22"/>
                <w:lang w:val="uk-UA" w:eastAsia="zh-CN"/>
              </w:rPr>
            </w:pPr>
            <w:r>
              <w:rPr>
                <w:rFonts w:asciiTheme="majorHAnsi" w:hAnsiTheme="majorHAnsi" w:cstheme="majorBidi"/>
                <w:color w:val="000000" w:themeColor="text1"/>
                <w:sz w:val="22"/>
                <w:szCs w:val="22"/>
                <w:lang w:val="uk-UA" w:eastAsia="zh-CN"/>
              </w:rPr>
              <w:t>С</w:t>
            </w:r>
            <w:r w:rsidR="00996CFE" w:rsidRPr="00996CFE">
              <w:rPr>
                <w:rFonts w:asciiTheme="majorHAnsi" w:hAnsiTheme="majorHAnsi" w:cstheme="majorBidi"/>
                <w:color w:val="000000" w:themeColor="text1"/>
                <w:sz w:val="22"/>
                <w:szCs w:val="22"/>
                <w:lang w:val="uk-UA" w:eastAsia="zh-CN"/>
              </w:rPr>
              <w:t>ьогодні профорієнтація та кар'єрне консультування в Україні здійснюється відповідно до:</w:t>
            </w:r>
          </w:p>
          <w:p w14:paraId="4D3C056B" w14:textId="2E4A6CC2" w:rsidR="004072A5" w:rsidRDefault="00996CFE" w:rsidP="004072A5">
            <w:pPr>
              <w:pStyle w:val="NormalWeb"/>
              <w:numPr>
                <w:ilvl w:val="0"/>
                <w:numId w:val="35"/>
              </w:numPr>
              <w:spacing w:before="0" w:beforeAutospacing="0" w:after="0" w:afterAutospacing="0"/>
              <w:jc w:val="both"/>
              <w:rPr>
                <w:rFonts w:asciiTheme="majorHAnsi" w:hAnsiTheme="majorHAnsi" w:cstheme="majorBidi"/>
                <w:color w:val="000000" w:themeColor="text1"/>
                <w:sz w:val="22"/>
                <w:szCs w:val="22"/>
                <w:lang w:val="uk-UA" w:eastAsia="zh-CN"/>
              </w:rPr>
            </w:pPr>
            <w:r w:rsidRPr="00996CFE">
              <w:rPr>
                <w:rFonts w:asciiTheme="majorHAnsi" w:hAnsiTheme="majorHAnsi" w:cstheme="majorBidi"/>
                <w:color w:val="000000" w:themeColor="text1"/>
                <w:sz w:val="22"/>
                <w:szCs w:val="22"/>
                <w:lang w:val="uk-UA" w:eastAsia="zh-CN"/>
              </w:rPr>
              <w:t>Плану заходів з реалізації </w:t>
            </w:r>
            <w:hyperlink r:id="rId17" w:tgtFrame="_blank" w:tooltip="https://zakon.rada.gov.ua/laws/show/842-2008-%d0%bf" w:history="1">
              <w:r w:rsidRPr="00996CFE">
                <w:rPr>
                  <w:rFonts w:asciiTheme="majorHAnsi" w:hAnsiTheme="majorHAnsi" w:cstheme="majorBidi"/>
                  <w:color w:val="000000" w:themeColor="text1"/>
                  <w:sz w:val="22"/>
                  <w:szCs w:val="22"/>
                  <w:lang w:val="uk-UA" w:eastAsia="zh-CN"/>
                </w:rPr>
                <w:t>Концепції державної системи професійної орієнтації населення</w:t>
              </w:r>
            </w:hyperlink>
            <w:r w:rsidRPr="00996CFE">
              <w:rPr>
                <w:rFonts w:asciiTheme="majorHAnsi" w:hAnsiTheme="majorHAnsi" w:cstheme="majorBidi"/>
                <w:color w:val="000000" w:themeColor="text1"/>
                <w:sz w:val="22"/>
                <w:szCs w:val="22"/>
                <w:lang w:val="uk-UA" w:eastAsia="zh-CN"/>
              </w:rPr>
              <w:t>, затвердженого розпорядженням Кабінету Міністрів Україн</w:t>
            </w:r>
            <w:r w:rsidR="004072A5">
              <w:rPr>
                <w:rFonts w:asciiTheme="majorHAnsi" w:hAnsiTheme="majorHAnsi" w:cstheme="majorBidi"/>
                <w:color w:val="000000" w:themeColor="text1"/>
                <w:sz w:val="22"/>
                <w:szCs w:val="22"/>
                <w:lang w:val="uk-UA" w:eastAsia="zh-CN"/>
              </w:rPr>
              <w:t xml:space="preserve">и </w:t>
            </w:r>
            <w:r w:rsidRPr="00996CFE">
              <w:rPr>
                <w:rFonts w:asciiTheme="majorHAnsi" w:hAnsiTheme="majorHAnsi" w:cstheme="majorBidi"/>
                <w:color w:val="000000" w:themeColor="text1"/>
                <w:sz w:val="22"/>
                <w:szCs w:val="22"/>
                <w:lang w:val="uk-UA" w:eastAsia="zh-CN"/>
              </w:rPr>
              <w:t>від 4 липня 2018 р. № 469-р;</w:t>
            </w:r>
          </w:p>
          <w:p w14:paraId="12A8BBF5" w14:textId="77777777" w:rsidR="004072A5" w:rsidRDefault="00996CFE" w:rsidP="004072A5">
            <w:pPr>
              <w:pStyle w:val="NormalWeb"/>
              <w:numPr>
                <w:ilvl w:val="0"/>
                <w:numId w:val="35"/>
              </w:numPr>
              <w:spacing w:before="0" w:beforeAutospacing="0" w:after="0" w:afterAutospacing="0"/>
              <w:jc w:val="both"/>
              <w:rPr>
                <w:rFonts w:asciiTheme="majorHAnsi" w:hAnsiTheme="majorHAnsi" w:cstheme="majorBidi"/>
                <w:color w:val="000000" w:themeColor="text1"/>
                <w:sz w:val="22"/>
                <w:szCs w:val="22"/>
                <w:lang w:val="uk-UA" w:eastAsia="zh-CN"/>
              </w:rPr>
            </w:pPr>
            <w:r w:rsidRPr="004072A5">
              <w:rPr>
                <w:rFonts w:asciiTheme="majorHAnsi" w:hAnsiTheme="majorHAnsi" w:cstheme="majorBidi"/>
                <w:color w:val="000000" w:themeColor="text1"/>
                <w:sz w:val="22"/>
                <w:szCs w:val="22"/>
                <w:lang w:val="uk-UA" w:eastAsia="zh-CN"/>
              </w:rPr>
              <w:t>Закону України «Про професійну (професійно-технічну освіту» (абзац 9 частини першої статті 8, абзац 9 частини першої статті 9, частина 4 статті 29);</w:t>
            </w:r>
          </w:p>
          <w:p w14:paraId="4D9B7A13" w14:textId="46C5DAD1" w:rsidR="001C56D6" w:rsidRPr="00A41644" w:rsidRDefault="00996CFE" w:rsidP="004072A5">
            <w:pPr>
              <w:pStyle w:val="NormalWeb"/>
              <w:numPr>
                <w:ilvl w:val="0"/>
                <w:numId w:val="35"/>
              </w:numPr>
              <w:spacing w:before="0" w:beforeAutospacing="0" w:after="0" w:afterAutospacing="0"/>
              <w:jc w:val="both"/>
              <w:rPr>
                <w:rFonts w:asciiTheme="majorHAnsi" w:eastAsia="Times New Roman" w:hAnsiTheme="majorHAnsi" w:cstheme="majorBidi"/>
                <w:color w:val="000000" w:themeColor="text1"/>
                <w:sz w:val="22"/>
                <w:szCs w:val="22"/>
                <w:lang w:val="uk-UA" w:eastAsia="zh-CN"/>
              </w:rPr>
            </w:pPr>
            <w:r w:rsidRPr="004072A5">
              <w:rPr>
                <w:rFonts w:asciiTheme="majorHAnsi" w:hAnsiTheme="majorHAnsi" w:cstheme="majorBidi"/>
                <w:color w:val="000000" w:themeColor="text1"/>
                <w:sz w:val="22"/>
                <w:szCs w:val="22"/>
                <w:lang w:val="uk-UA" w:eastAsia="zh-CN"/>
              </w:rPr>
              <w:t>Постанови Кабінету Міністрів України від 17.09.2008 № 842 «Про затвердження Концепції державної системи професійної орієнтації населення».</w:t>
            </w:r>
          </w:p>
        </w:tc>
      </w:tr>
      <w:tr w:rsidR="001C56D6" w:rsidRPr="009837D3" w14:paraId="556BB7C1" w14:textId="77777777" w:rsidTr="3265B1E5">
        <w:tc>
          <w:tcPr>
            <w:tcW w:w="1992" w:type="dxa"/>
            <w:shd w:val="clear" w:color="auto" w:fill="auto"/>
          </w:tcPr>
          <w:p w14:paraId="4339C9D1" w14:textId="233FC9C2" w:rsidR="001C56D6" w:rsidRPr="00A41644" w:rsidRDefault="00363048" w:rsidP="00A41644">
            <w:pPr>
              <w:spacing w:before="120"/>
              <w:jc w:val="both"/>
              <w:rPr>
                <w:rFonts w:asciiTheme="majorHAnsi" w:eastAsia="Arial" w:hAnsiTheme="majorHAnsi" w:cstheme="majorHAnsi"/>
                <w:b/>
                <w:bCs/>
                <w:sz w:val="22"/>
                <w:szCs w:val="22"/>
                <w:lang w:val="uk-UA" w:eastAsia="zh-CN"/>
              </w:rPr>
            </w:pPr>
            <w:r w:rsidRPr="00A41644">
              <w:rPr>
                <w:rFonts w:asciiTheme="majorHAnsi" w:eastAsia="Arial" w:hAnsiTheme="majorHAnsi" w:cstheme="majorHAnsi"/>
                <w:b/>
                <w:bCs/>
                <w:sz w:val="22"/>
                <w:szCs w:val="22"/>
                <w:lang w:val="uk-UA" w:eastAsia="zh-CN"/>
              </w:rPr>
              <w:t>Кваліфікаці</w:t>
            </w:r>
            <w:r w:rsidR="00176558" w:rsidRPr="00A41644">
              <w:rPr>
                <w:rFonts w:asciiTheme="majorHAnsi" w:eastAsia="Arial" w:hAnsiTheme="majorHAnsi" w:cstheme="majorHAnsi"/>
                <w:b/>
                <w:bCs/>
                <w:sz w:val="22"/>
                <w:szCs w:val="22"/>
                <w:lang w:val="uk-UA" w:eastAsia="zh-CN"/>
              </w:rPr>
              <w:t>ї</w:t>
            </w:r>
            <w:r w:rsidRPr="00A41644">
              <w:rPr>
                <w:rFonts w:asciiTheme="majorHAnsi" w:eastAsia="Arial" w:hAnsiTheme="majorHAnsi" w:cstheme="majorHAnsi"/>
                <w:b/>
                <w:bCs/>
                <w:sz w:val="22"/>
                <w:szCs w:val="22"/>
                <w:lang w:val="uk-UA" w:eastAsia="zh-CN"/>
              </w:rPr>
              <w:t xml:space="preserve">, навички, досвід </w:t>
            </w:r>
          </w:p>
        </w:tc>
        <w:tc>
          <w:tcPr>
            <w:tcW w:w="8214" w:type="dxa"/>
            <w:shd w:val="clear" w:color="auto" w:fill="auto"/>
          </w:tcPr>
          <w:p w14:paraId="485E3C58" w14:textId="332DAB53" w:rsidR="003E2C7D" w:rsidRPr="00A41644" w:rsidRDefault="7303A7DF" w:rsidP="00795EC1">
            <w:pPr>
              <w:pStyle w:val="ListParagraph"/>
              <w:numPr>
                <w:ilvl w:val="0"/>
                <w:numId w:val="33"/>
              </w:numPr>
              <w:tabs>
                <w:tab w:val="left" w:pos="220"/>
                <w:tab w:val="left" w:pos="477"/>
              </w:tabs>
              <w:spacing w:before="120" w:line="240" w:lineRule="auto"/>
              <w:ind w:left="0" w:firstLine="0"/>
              <w:jc w:val="both"/>
              <w:rPr>
                <w:rFonts w:asciiTheme="majorHAnsi" w:eastAsiaTheme="minorEastAsia" w:hAnsiTheme="majorHAnsi" w:cstheme="majorBidi"/>
                <w:color w:val="000000" w:themeColor="text1"/>
                <w:kern w:val="0"/>
                <w:lang w:val="uk-UA" w:eastAsia="zh-CN" w:bidi="ar-SA"/>
              </w:rPr>
            </w:pPr>
            <w:r w:rsidRPr="3265B1E5">
              <w:rPr>
                <w:rFonts w:asciiTheme="majorHAnsi" w:eastAsiaTheme="minorEastAsia" w:hAnsiTheme="majorHAnsi" w:cstheme="majorBidi"/>
                <w:color w:val="000000" w:themeColor="text1"/>
                <w:kern w:val="0"/>
                <w:lang w:val="uk-UA" w:eastAsia="zh-CN" w:bidi="ar-SA"/>
              </w:rPr>
              <w:t xml:space="preserve">Більше </w:t>
            </w:r>
            <w:r w:rsidR="3416BDD8" w:rsidRPr="3265B1E5">
              <w:rPr>
                <w:rFonts w:asciiTheme="majorHAnsi" w:eastAsiaTheme="minorEastAsia" w:hAnsiTheme="majorHAnsi" w:cstheme="majorBidi"/>
                <w:color w:val="000000" w:themeColor="text1"/>
                <w:kern w:val="0"/>
                <w:lang w:val="uk-UA" w:eastAsia="zh-CN" w:bidi="ar-SA"/>
              </w:rPr>
              <w:t>7</w:t>
            </w:r>
            <w:r w:rsidRPr="3265B1E5">
              <w:rPr>
                <w:rFonts w:asciiTheme="majorHAnsi" w:eastAsiaTheme="minorEastAsia" w:hAnsiTheme="majorHAnsi" w:cstheme="majorBidi"/>
                <w:color w:val="000000" w:themeColor="text1"/>
                <w:kern w:val="0"/>
                <w:lang w:val="uk-UA" w:eastAsia="zh-CN" w:bidi="ar-SA"/>
              </w:rPr>
              <w:t xml:space="preserve"> років досвіду</w:t>
            </w:r>
            <w:r w:rsidR="27B03956" w:rsidRPr="3265B1E5">
              <w:rPr>
                <w:rFonts w:asciiTheme="majorHAnsi" w:eastAsiaTheme="minorEastAsia" w:hAnsiTheme="majorHAnsi" w:cstheme="majorBidi"/>
                <w:color w:val="000000" w:themeColor="text1"/>
                <w:lang w:val="uk-UA" w:eastAsia="zh-CN" w:bidi="ar-SA"/>
              </w:rPr>
              <w:t xml:space="preserve"> роботи</w:t>
            </w:r>
            <w:r w:rsidRPr="3265B1E5">
              <w:rPr>
                <w:rFonts w:asciiTheme="majorHAnsi" w:eastAsiaTheme="minorEastAsia" w:hAnsiTheme="majorHAnsi" w:cstheme="majorBidi"/>
                <w:color w:val="000000" w:themeColor="text1"/>
                <w:kern w:val="0"/>
                <w:lang w:val="uk-UA" w:eastAsia="zh-CN" w:bidi="ar-SA"/>
              </w:rPr>
              <w:t xml:space="preserve"> </w:t>
            </w:r>
            <w:r w:rsidR="68B083B2" w:rsidRPr="3265B1E5">
              <w:rPr>
                <w:rFonts w:asciiTheme="majorHAnsi" w:eastAsiaTheme="minorEastAsia" w:hAnsiTheme="majorHAnsi" w:cstheme="majorBidi"/>
                <w:color w:val="000000" w:themeColor="text1"/>
                <w:kern w:val="0"/>
                <w:lang w:val="uk-UA" w:eastAsia="zh-CN" w:bidi="ar-SA"/>
              </w:rPr>
              <w:t>з</w:t>
            </w:r>
            <w:r w:rsidRPr="3265B1E5">
              <w:rPr>
                <w:rFonts w:asciiTheme="majorHAnsi" w:eastAsiaTheme="minorEastAsia" w:hAnsiTheme="majorHAnsi" w:cstheme="majorBidi"/>
                <w:color w:val="000000" w:themeColor="text1"/>
                <w:kern w:val="0"/>
                <w:lang w:val="uk-UA" w:eastAsia="zh-CN" w:bidi="ar-SA"/>
              </w:rPr>
              <w:t xml:space="preserve"> </w:t>
            </w:r>
            <w:r w:rsidR="68B083B2" w:rsidRPr="3265B1E5">
              <w:rPr>
                <w:rFonts w:asciiTheme="majorHAnsi" w:eastAsiaTheme="minorEastAsia" w:hAnsiTheme="majorHAnsi" w:cstheme="majorBidi"/>
                <w:color w:val="000000" w:themeColor="text1"/>
                <w:kern w:val="0"/>
                <w:lang w:val="uk-UA" w:eastAsia="zh-CN" w:bidi="ar-SA"/>
              </w:rPr>
              <w:t>гуманітарними, соціальними, комунікаційними, освітніми проєктами</w:t>
            </w:r>
            <w:r w:rsidR="4044DB69" w:rsidRPr="3265B1E5">
              <w:rPr>
                <w:rFonts w:asciiTheme="majorHAnsi" w:eastAsiaTheme="minorEastAsia" w:hAnsiTheme="majorHAnsi" w:cstheme="majorBidi"/>
                <w:color w:val="000000" w:themeColor="text1"/>
                <w:kern w:val="0"/>
                <w:lang w:val="uk-UA" w:eastAsia="zh-CN" w:bidi="ar-SA"/>
              </w:rPr>
              <w:t>.</w:t>
            </w:r>
          </w:p>
          <w:p w14:paraId="5BE4371E" w14:textId="3F52F078" w:rsidR="00914794" w:rsidRPr="00A41644" w:rsidRDefault="00914794" w:rsidP="00795EC1">
            <w:pPr>
              <w:pStyle w:val="ListParagraph"/>
              <w:numPr>
                <w:ilvl w:val="0"/>
                <w:numId w:val="33"/>
              </w:numPr>
              <w:tabs>
                <w:tab w:val="left" w:pos="220"/>
                <w:tab w:val="left" w:pos="477"/>
              </w:tabs>
              <w:spacing w:before="120" w:line="240" w:lineRule="auto"/>
              <w:ind w:left="0" w:firstLine="0"/>
              <w:jc w:val="both"/>
              <w:rPr>
                <w:rFonts w:asciiTheme="majorHAnsi" w:eastAsiaTheme="minorEastAsia" w:hAnsiTheme="majorHAnsi" w:cstheme="majorBidi"/>
                <w:color w:val="000000" w:themeColor="text1"/>
                <w:kern w:val="0"/>
                <w:lang w:val="uk-UA" w:eastAsia="zh-CN" w:bidi="ar-SA"/>
              </w:rPr>
            </w:pPr>
            <w:r w:rsidRPr="3265B1E5">
              <w:rPr>
                <w:rFonts w:asciiTheme="majorHAnsi" w:eastAsiaTheme="minorEastAsia" w:hAnsiTheme="majorHAnsi" w:cstheme="majorBidi"/>
                <w:color w:val="000000" w:themeColor="text1"/>
                <w:kern w:val="0"/>
                <w:lang w:val="uk-UA" w:eastAsia="zh-CN" w:bidi="ar-SA"/>
              </w:rPr>
              <w:t>Досвід нормо-про</w:t>
            </w:r>
            <w:r w:rsidR="006869CE" w:rsidRPr="3265B1E5">
              <w:rPr>
                <w:rFonts w:asciiTheme="majorHAnsi" w:eastAsiaTheme="minorEastAsia" w:hAnsiTheme="majorHAnsi" w:cstheme="majorBidi"/>
                <w:color w:val="000000" w:themeColor="text1"/>
                <w:kern w:val="0"/>
                <w:lang w:val="uk-UA" w:eastAsia="zh-CN" w:bidi="ar-SA"/>
              </w:rPr>
              <w:t>є</w:t>
            </w:r>
            <w:r w:rsidRPr="3265B1E5">
              <w:rPr>
                <w:rFonts w:asciiTheme="majorHAnsi" w:eastAsiaTheme="minorEastAsia" w:hAnsiTheme="majorHAnsi" w:cstheme="majorBidi"/>
                <w:color w:val="000000" w:themeColor="text1"/>
                <w:kern w:val="0"/>
                <w:lang w:val="uk-UA" w:eastAsia="zh-CN" w:bidi="ar-SA"/>
              </w:rPr>
              <w:t>ктувальної техніки у підготовці нормативно</w:t>
            </w:r>
            <w:r w:rsidR="006869CE" w:rsidRPr="3265B1E5">
              <w:rPr>
                <w:rFonts w:asciiTheme="majorHAnsi" w:eastAsiaTheme="minorEastAsia" w:hAnsiTheme="majorHAnsi" w:cstheme="majorBidi"/>
                <w:color w:val="000000" w:themeColor="text1"/>
                <w:kern w:val="0"/>
                <w:lang w:val="uk-UA" w:eastAsia="zh-CN" w:bidi="ar-SA"/>
              </w:rPr>
              <w:t>-</w:t>
            </w:r>
            <w:r w:rsidRPr="3265B1E5">
              <w:rPr>
                <w:rFonts w:asciiTheme="majorHAnsi" w:eastAsiaTheme="minorEastAsia" w:hAnsiTheme="majorHAnsi" w:cstheme="majorBidi"/>
                <w:color w:val="000000" w:themeColor="text1"/>
                <w:kern w:val="0"/>
                <w:lang w:val="uk-UA" w:eastAsia="zh-CN" w:bidi="ar-SA"/>
              </w:rPr>
              <w:t>правових актів</w:t>
            </w:r>
            <w:r w:rsidR="008149A0" w:rsidRPr="3265B1E5">
              <w:rPr>
                <w:rFonts w:asciiTheme="majorHAnsi" w:eastAsiaTheme="minorEastAsia" w:hAnsiTheme="majorHAnsi" w:cstheme="majorBidi"/>
                <w:color w:val="000000" w:themeColor="text1"/>
                <w:kern w:val="0"/>
                <w:lang w:val="uk-UA" w:eastAsia="zh-CN" w:bidi="ar-SA"/>
              </w:rPr>
              <w:t xml:space="preserve"> (буде перевагою)</w:t>
            </w:r>
            <w:r w:rsidR="5FCE0706" w:rsidRPr="3265B1E5">
              <w:rPr>
                <w:rFonts w:asciiTheme="majorHAnsi" w:eastAsiaTheme="minorEastAsia" w:hAnsiTheme="majorHAnsi" w:cstheme="majorBidi"/>
                <w:color w:val="000000" w:themeColor="text1"/>
                <w:kern w:val="0"/>
                <w:lang w:val="uk-UA" w:eastAsia="zh-CN" w:bidi="ar-SA"/>
              </w:rPr>
              <w:t>.</w:t>
            </w:r>
          </w:p>
          <w:p w14:paraId="7B209D5F" w14:textId="24C43EE1" w:rsidR="004018D6" w:rsidRPr="00A41644" w:rsidRDefault="1E5BACD6" w:rsidP="00795EC1">
            <w:pPr>
              <w:pStyle w:val="ListParagraph"/>
              <w:numPr>
                <w:ilvl w:val="0"/>
                <w:numId w:val="33"/>
              </w:numPr>
              <w:tabs>
                <w:tab w:val="left" w:pos="220"/>
                <w:tab w:val="left" w:pos="477"/>
              </w:tabs>
              <w:spacing w:before="120" w:line="240" w:lineRule="auto"/>
              <w:ind w:left="0" w:firstLine="0"/>
              <w:jc w:val="both"/>
              <w:rPr>
                <w:rFonts w:asciiTheme="majorHAnsi" w:eastAsiaTheme="minorEastAsia" w:hAnsiTheme="majorHAnsi" w:cstheme="majorBidi"/>
                <w:color w:val="000000" w:themeColor="text1"/>
                <w:kern w:val="0"/>
                <w:lang w:val="uk-UA" w:eastAsia="zh-CN" w:bidi="ar-SA"/>
              </w:rPr>
            </w:pPr>
            <w:r w:rsidRPr="3265B1E5">
              <w:rPr>
                <w:rFonts w:asciiTheme="majorHAnsi" w:eastAsiaTheme="minorEastAsia" w:hAnsiTheme="majorHAnsi" w:cstheme="majorBidi"/>
                <w:color w:val="000000" w:themeColor="text1"/>
                <w:kern w:val="0"/>
                <w:lang w:val="uk-UA" w:eastAsia="zh-CN" w:bidi="ar-SA"/>
              </w:rPr>
              <w:t>Д</w:t>
            </w:r>
            <w:r w:rsidR="56A24C9E" w:rsidRPr="3265B1E5">
              <w:rPr>
                <w:rFonts w:asciiTheme="majorHAnsi" w:eastAsiaTheme="minorEastAsia" w:hAnsiTheme="majorHAnsi" w:cstheme="majorBidi"/>
                <w:color w:val="000000" w:themeColor="text1"/>
                <w:kern w:val="0"/>
                <w:lang w:val="uk-UA" w:eastAsia="zh-CN" w:bidi="ar-SA"/>
              </w:rPr>
              <w:t>освід роботи у комунікаціях з державними органами влад</w:t>
            </w:r>
            <w:r w:rsidR="00230171" w:rsidRPr="3265B1E5">
              <w:rPr>
                <w:rFonts w:asciiTheme="majorHAnsi" w:eastAsiaTheme="minorEastAsia" w:hAnsiTheme="majorHAnsi" w:cstheme="majorBidi"/>
                <w:color w:val="000000" w:themeColor="text1"/>
                <w:kern w:val="0"/>
                <w:lang w:val="uk-UA" w:eastAsia="zh-CN" w:bidi="ar-SA"/>
              </w:rPr>
              <w:t xml:space="preserve">и, організаціями, установами та закладами </w:t>
            </w:r>
            <w:r w:rsidR="008856A9" w:rsidRPr="3265B1E5">
              <w:rPr>
                <w:rFonts w:asciiTheme="majorHAnsi" w:eastAsiaTheme="minorEastAsia" w:hAnsiTheme="majorHAnsi" w:cstheme="majorBidi"/>
                <w:color w:val="000000" w:themeColor="text1"/>
                <w:kern w:val="0"/>
                <w:lang w:val="uk-UA" w:eastAsia="zh-CN" w:bidi="ar-SA"/>
              </w:rPr>
              <w:t>у сфері освіти</w:t>
            </w:r>
            <w:r w:rsidR="00E25585" w:rsidRPr="3265B1E5">
              <w:rPr>
                <w:rFonts w:asciiTheme="majorHAnsi" w:eastAsiaTheme="minorEastAsia" w:hAnsiTheme="majorHAnsi" w:cstheme="majorBidi"/>
                <w:color w:val="000000" w:themeColor="text1"/>
                <w:kern w:val="0"/>
                <w:lang w:val="uk-UA" w:eastAsia="zh-CN" w:bidi="ar-SA"/>
              </w:rPr>
              <w:t xml:space="preserve">, </w:t>
            </w:r>
            <w:r w:rsidR="008856A9" w:rsidRPr="3265B1E5">
              <w:rPr>
                <w:rFonts w:asciiTheme="majorHAnsi" w:eastAsiaTheme="minorEastAsia" w:hAnsiTheme="majorHAnsi" w:cstheme="majorBidi"/>
                <w:color w:val="000000" w:themeColor="text1"/>
                <w:kern w:val="0"/>
                <w:lang w:val="uk-UA" w:eastAsia="zh-CN" w:bidi="ar-SA"/>
              </w:rPr>
              <w:t>та іншими установами та організаціями</w:t>
            </w:r>
            <w:r w:rsidR="00E25585" w:rsidRPr="3265B1E5">
              <w:rPr>
                <w:rFonts w:asciiTheme="majorHAnsi" w:eastAsiaTheme="minorEastAsia" w:hAnsiTheme="majorHAnsi" w:cstheme="majorBidi"/>
                <w:color w:val="000000" w:themeColor="text1"/>
                <w:kern w:val="0"/>
                <w:lang w:val="uk-UA" w:eastAsia="zh-CN" w:bidi="ar-SA"/>
              </w:rPr>
              <w:t>, міжнародними організаціями</w:t>
            </w:r>
            <w:r w:rsidR="008856A9" w:rsidRPr="3265B1E5">
              <w:rPr>
                <w:rFonts w:asciiTheme="majorHAnsi" w:eastAsiaTheme="minorEastAsia" w:hAnsiTheme="majorHAnsi" w:cstheme="majorBidi"/>
                <w:color w:val="000000" w:themeColor="text1"/>
                <w:kern w:val="0"/>
                <w:lang w:val="uk-UA" w:eastAsia="zh-CN" w:bidi="ar-SA"/>
              </w:rPr>
              <w:t xml:space="preserve"> </w:t>
            </w:r>
            <w:r w:rsidR="56A24C9E" w:rsidRPr="3265B1E5">
              <w:rPr>
                <w:rFonts w:asciiTheme="majorHAnsi" w:eastAsiaTheme="minorEastAsia" w:hAnsiTheme="majorHAnsi" w:cstheme="majorBidi"/>
                <w:color w:val="000000" w:themeColor="text1"/>
                <w:kern w:val="0"/>
                <w:lang w:val="uk-UA" w:eastAsia="zh-CN" w:bidi="ar-SA"/>
              </w:rPr>
              <w:t xml:space="preserve">(з’ясування вимог, </w:t>
            </w:r>
            <w:r w:rsidR="00230171" w:rsidRPr="3265B1E5">
              <w:rPr>
                <w:rFonts w:asciiTheme="majorHAnsi" w:eastAsiaTheme="minorEastAsia" w:hAnsiTheme="majorHAnsi" w:cstheme="majorBidi"/>
                <w:color w:val="000000" w:themeColor="text1"/>
                <w:kern w:val="0"/>
                <w:lang w:val="uk-UA" w:eastAsia="zh-CN" w:bidi="ar-SA"/>
              </w:rPr>
              <w:t xml:space="preserve">запитів, </w:t>
            </w:r>
            <w:r w:rsidR="56A24C9E" w:rsidRPr="3265B1E5">
              <w:rPr>
                <w:rFonts w:asciiTheme="majorHAnsi" w:eastAsiaTheme="minorEastAsia" w:hAnsiTheme="majorHAnsi" w:cstheme="majorBidi"/>
                <w:color w:val="000000" w:themeColor="text1"/>
                <w:kern w:val="0"/>
                <w:lang w:val="uk-UA" w:eastAsia="zh-CN" w:bidi="ar-SA"/>
              </w:rPr>
              <w:t>проведення презентацій)</w:t>
            </w:r>
            <w:r w:rsidR="14428E62" w:rsidRPr="3265B1E5">
              <w:rPr>
                <w:rFonts w:asciiTheme="majorHAnsi" w:eastAsiaTheme="minorEastAsia" w:hAnsiTheme="majorHAnsi" w:cstheme="majorBidi"/>
                <w:color w:val="000000" w:themeColor="text1"/>
                <w:kern w:val="0"/>
                <w:lang w:val="uk-UA" w:eastAsia="zh-CN" w:bidi="ar-SA"/>
              </w:rPr>
              <w:t xml:space="preserve"> є перевагою.</w:t>
            </w:r>
          </w:p>
          <w:p w14:paraId="2D423E4C" w14:textId="41C60D2A" w:rsidR="004018D6" w:rsidRPr="00A41644" w:rsidRDefault="56A24C9E" w:rsidP="00795EC1">
            <w:pPr>
              <w:pStyle w:val="ListParagraph"/>
              <w:numPr>
                <w:ilvl w:val="0"/>
                <w:numId w:val="33"/>
              </w:numPr>
              <w:tabs>
                <w:tab w:val="left" w:pos="220"/>
                <w:tab w:val="left" w:pos="477"/>
              </w:tabs>
              <w:spacing w:before="120" w:line="240" w:lineRule="auto"/>
              <w:ind w:left="0" w:firstLine="0"/>
              <w:jc w:val="both"/>
              <w:rPr>
                <w:rFonts w:asciiTheme="majorHAnsi" w:eastAsiaTheme="minorEastAsia" w:hAnsiTheme="majorHAnsi" w:cstheme="majorBidi"/>
                <w:color w:val="000000" w:themeColor="text1"/>
                <w:kern w:val="0"/>
                <w:lang w:val="uk-UA" w:eastAsia="zh-CN" w:bidi="ar-SA"/>
              </w:rPr>
            </w:pPr>
            <w:r w:rsidRPr="3265B1E5">
              <w:rPr>
                <w:rFonts w:asciiTheme="majorHAnsi" w:eastAsiaTheme="minorEastAsia" w:hAnsiTheme="majorHAnsi" w:cstheme="majorBidi"/>
                <w:color w:val="000000" w:themeColor="text1"/>
                <w:kern w:val="0"/>
                <w:lang w:val="uk-UA" w:eastAsia="zh-CN" w:bidi="ar-SA"/>
              </w:rPr>
              <w:t xml:space="preserve">Досвід </w:t>
            </w:r>
            <w:r w:rsidR="00230171" w:rsidRPr="3265B1E5">
              <w:rPr>
                <w:rFonts w:asciiTheme="majorHAnsi" w:eastAsiaTheme="minorEastAsia" w:hAnsiTheme="majorHAnsi" w:cstheme="majorBidi"/>
                <w:color w:val="000000" w:themeColor="text1"/>
                <w:kern w:val="0"/>
                <w:lang w:val="uk-UA" w:eastAsia="zh-CN" w:bidi="ar-SA"/>
              </w:rPr>
              <w:t xml:space="preserve">модерації </w:t>
            </w:r>
            <w:r w:rsidR="00471F68" w:rsidRPr="3265B1E5">
              <w:rPr>
                <w:rFonts w:asciiTheme="majorHAnsi" w:eastAsiaTheme="minorEastAsia" w:hAnsiTheme="majorHAnsi" w:cstheme="majorBidi"/>
                <w:color w:val="000000" w:themeColor="text1"/>
                <w:kern w:val="0"/>
                <w:lang w:val="uk-UA" w:eastAsia="zh-CN" w:bidi="ar-SA"/>
              </w:rPr>
              <w:t xml:space="preserve">імплементації </w:t>
            </w:r>
            <w:r w:rsidR="003F3DC4" w:rsidRPr="3265B1E5">
              <w:rPr>
                <w:rFonts w:asciiTheme="majorHAnsi" w:eastAsiaTheme="minorEastAsia" w:hAnsiTheme="majorHAnsi" w:cstheme="majorBidi"/>
                <w:color w:val="000000" w:themeColor="text1"/>
                <w:kern w:val="0"/>
                <w:lang w:val="uk-UA" w:eastAsia="zh-CN" w:bidi="ar-SA"/>
              </w:rPr>
              <w:t>пор</w:t>
            </w:r>
            <w:r w:rsidR="008E7953" w:rsidRPr="3265B1E5">
              <w:rPr>
                <w:rFonts w:asciiTheme="majorHAnsi" w:eastAsiaTheme="minorEastAsia" w:hAnsiTheme="majorHAnsi" w:cstheme="majorBidi"/>
                <w:color w:val="000000" w:themeColor="text1"/>
                <w:kern w:val="0"/>
                <w:lang w:val="uk-UA" w:eastAsia="zh-CN" w:bidi="ar-SA"/>
              </w:rPr>
              <w:t>я</w:t>
            </w:r>
            <w:r w:rsidR="003F3DC4" w:rsidRPr="3265B1E5">
              <w:rPr>
                <w:rFonts w:asciiTheme="majorHAnsi" w:eastAsiaTheme="minorEastAsia" w:hAnsiTheme="majorHAnsi" w:cstheme="majorBidi"/>
                <w:color w:val="000000" w:themeColor="text1"/>
                <w:kern w:val="0"/>
                <w:lang w:val="uk-UA" w:eastAsia="zh-CN" w:bidi="ar-SA"/>
              </w:rPr>
              <w:t>дків та процедур</w:t>
            </w:r>
            <w:r w:rsidR="60690556" w:rsidRPr="3265B1E5">
              <w:rPr>
                <w:rFonts w:asciiTheme="majorHAnsi" w:eastAsiaTheme="minorEastAsia" w:hAnsiTheme="majorHAnsi" w:cstheme="majorBidi"/>
                <w:color w:val="000000" w:themeColor="text1"/>
                <w:kern w:val="0"/>
                <w:lang w:val="uk-UA" w:eastAsia="zh-CN" w:bidi="ar-SA"/>
              </w:rPr>
              <w:t>,</w:t>
            </w:r>
            <w:r w:rsidR="003F3DC4" w:rsidRPr="3265B1E5">
              <w:rPr>
                <w:rFonts w:asciiTheme="majorHAnsi" w:eastAsiaTheme="minorEastAsia" w:hAnsiTheme="majorHAnsi" w:cstheme="majorBidi"/>
                <w:color w:val="000000" w:themeColor="text1"/>
                <w:kern w:val="0"/>
                <w:lang w:val="uk-UA" w:eastAsia="zh-CN" w:bidi="ar-SA"/>
              </w:rPr>
              <w:t xml:space="preserve"> описаних нормативно-правовими актами</w:t>
            </w:r>
            <w:r w:rsidR="00912CEE" w:rsidRPr="3265B1E5">
              <w:rPr>
                <w:rFonts w:asciiTheme="majorHAnsi" w:eastAsiaTheme="minorEastAsia" w:hAnsiTheme="majorHAnsi" w:cstheme="majorBidi"/>
                <w:color w:val="000000" w:themeColor="text1"/>
                <w:kern w:val="0"/>
                <w:lang w:val="uk-UA" w:eastAsia="zh-CN" w:bidi="ar-SA"/>
              </w:rPr>
              <w:t>.</w:t>
            </w:r>
          </w:p>
          <w:p w14:paraId="42418C1A" w14:textId="1EA129EA" w:rsidR="004018D6" w:rsidRPr="00A41644" w:rsidRDefault="49EB590C" w:rsidP="00795EC1">
            <w:pPr>
              <w:pStyle w:val="ListParagraph"/>
              <w:numPr>
                <w:ilvl w:val="0"/>
                <w:numId w:val="33"/>
              </w:numPr>
              <w:tabs>
                <w:tab w:val="left" w:pos="220"/>
                <w:tab w:val="left" w:pos="477"/>
              </w:tabs>
              <w:spacing w:before="120" w:line="240" w:lineRule="auto"/>
              <w:ind w:left="0" w:firstLine="0"/>
              <w:jc w:val="both"/>
              <w:rPr>
                <w:rFonts w:asciiTheme="majorHAnsi" w:eastAsiaTheme="minorEastAsia" w:hAnsiTheme="majorHAnsi" w:cstheme="majorBidi"/>
                <w:color w:val="000000" w:themeColor="text1"/>
                <w:kern w:val="0"/>
                <w:lang w:val="uk-UA" w:eastAsia="zh-CN" w:bidi="ar-SA"/>
              </w:rPr>
            </w:pPr>
            <w:r w:rsidRPr="3265B1E5">
              <w:rPr>
                <w:rFonts w:asciiTheme="majorHAnsi" w:eastAsiaTheme="minorEastAsia" w:hAnsiTheme="majorHAnsi" w:cstheme="majorBidi"/>
                <w:color w:val="000000" w:themeColor="text1"/>
                <w:kern w:val="0"/>
                <w:lang w:val="uk-UA" w:eastAsia="zh-CN" w:bidi="ar-SA"/>
              </w:rPr>
              <w:t>Англійська мова</w:t>
            </w:r>
            <w:r w:rsidR="03908601" w:rsidRPr="3265B1E5">
              <w:rPr>
                <w:rFonts w:asciiTheme="majorHAnsi" w:eastAsiaTheme="minorEastAsia" w:hAnsiTheme="majorHAnsi" w:cstheme="majorBidi"/>
                <w:color w:val="000000" w:themeColor="text1"/>
                <w:kern w:val="0"/>
                <w:lang w:val="uk-UA" w:eastAsia="zh-CN" w:bidi="ar-SA"/>
              </w:rPr>
              <w:t>,</w:t>
            </w:r>
            <w:r w:rsidRPr="3265B1E5">
              <w:rPr>
                <w:rFonts w:asciiTheme="majorHAnsi" w:eastAsiaTheme="minorEastAsia" w:hAnsiTheme="majorHAnsi" w:cstheme="majorBidi"/>
                <w:color w:val="000000" w:themeColor="text1"/>
                <w:kern w:val="0"/>
                <w:lang w:val="uk-UA" w:eastAsia="zh-CN" w:bidi="ar-SA"/>
              </w:rPr>
              <w:t xml:space="preserve"> рівень upper-intermediate</w:t>
            </w:r>
            <w:r w:rsidR="00C352E0" w:rsidRPr="3265B1E5">
              <w:rPr>
                <w:rFonts w:asciiTheme="majorHAnsi" w:eastAsiaTheme="minorEastAsia" w:hAnsiTheme="majorHAnsi" w:cstheme="majorBidi"/>
                <w:color w:val="000000" w:themeColor="text1"/>
                <w:kern w:val="0"/>
                <w:lang w:val="uk-UA" w:eastAsia="zh-CN" w:bidi="ar-SA"/>
              </w:rPr>
              <w:t>.</w:t>
            </w:r>
          </w:p>
          <w:p w14:paraId="2605291C" w14:textId="578F3844" w:rsidR="00AA19B2" w:rsidRPr="00AA19B2" w:rsidRDefault="00AA19B2" w:rsidP="00795EC1">
            <w:pPr>
              <w:pStyle w:val="ListParagraph"/>
              <w:widowControl/>
              <w:numPr>
                <w:ilvl w:val="0"/>
                <w:numId w:val="33"/>
              </w:numPr>
              <w:tabs>
                <w:tab w:val="left" w:pos="220"/>
                <w:tab w:val="left" w:pos="477"/>
              </w:tabs>
              <w:spacing w:line="240" w:lineRule="auto"/>
              <w:ind w:left="0" w:firstLine="0"/>
              <w:jc w:val="both"/>
              <w:rPr>
                <w:rFonts w:asciiTheme="majorHAnsi" w:eastAsiaTheme="minorEastAsia" w:hAnsiTheme="majorHAnsi" w:cstheme="majorBidi"/>
                <w:color w:val="000000" w:themeColor="text1"/>
                <w:kern w:val="0"/>
                <w:sz w:val="24"/>
                <w:lang w:val="uk-UA" w:eastAsia="zh-CN" w:bidi="ar-SA"/>
              </w:rPr>
            </w:pPr>
            <w:r w:rsidRPr="3265B1E5">
              <w:rPr>
                <w:rFonts w:asciiTheme="majorHAnsi" w:eastAsiaTheme="minorEastAsia" w:hAnsiTheme="majorHAnsi" w:cstheme="majorBidi"/>
                <w:color w:val="000000" w:themeColor="text1"/>
                <w:kern w:val="0"/>
                <w:lang w:val="uk-UA" w:eastAsia="zh-CN" w:bidi="ar-SA"/>
              </w:rPr>
              <w:t>Глибоке розуміння контексту впровадження профорієнтації у закладах освіти</w:t>
            </w:r>
            <w:r w:rsidR="00BB4E40" w:rsidRPr="3265B1E5">
              <w:rPr>
                <w:rFonts w:asciiTheme="majorHAnsi" w:eastAsiaTheme="minorEastAsia" w:hAnsiTheme="majorHAnsi" w:cstheme="majorBidi"/>
                <w:color w:val="000000" w:themeColor="text1"/>
                <w:kern w:val="0"/>
                <w:lang w:val="uk-UA" w:eastAsia="zh-CN" w:bidi="ar-SA"/>
              </w:rPr>
              <w:t xml:space="preserve">, у т.ч. </w:t>
            </w:r>
            <w:r w:rsidR="00E65449" w:rsidRPr="3265B1E5">
              <w:rPr>
                <w:rFonts w:asciiTheme="majorHAnsi" w:eastAsiaTheme="minorEastAsia" w:hAnsiTheme="majorHAnsi" w:cstheme="majorBidi"/>
                <w:color w:val="000000" w:themeColor="text1"/>
                <w:kern w:val="0"/>
                <w:lang w:val="uk-UA" w:eastAsia="zh-CN" w:bidi="ar-SA"/>
              </w:rPr>
              <w:t>з урахуванням закордонного досвіду.</w:t>
            </w:r>
          </w:p>
          <w:p w14:paraId="3730BF15" w14:textId="0F3028C5" w:rsidR="00AA19B2" w:rsidRPr="00AA19B2" w:rsidRDefault="00AA19B2" w:rsidP="00795EC1">
            <w:pPr>
              <w:pStyle w:val="ListParagraph"/>
              <w:numPr>
                <w:ilvl w:val="0"/>
                <w:numId w:val="33"/>
              </w:numPr>
              <w:tabs>
                <w:tab w:val="left" w:pos="220"/>
                <w:tab w:val="left" w:pos="477"/>
              </w:tabs>
              <w:spacing w:line="240" w:lineRule="auto"/>
              <w:ind w:left="0" w:firstLine="0"/>
              <w:jc w:val="both"/>
              <w:rPr>
                <w:rFonts w:asciiTheme="majorHAnsi" w:eastAsiaTheme="minorEastAsia" w:hAnsiTheme="majorHAnsi" w:cstheme="majorBidi"/>
                <w:color w:val="000000" w:themeColor="text1"/>
                <w:kern w:val="0"/>
                <w:lang w:val="uk-UA" w:eastAsia="zh-CN" w:bidi="ar-SA"/>
              </w:rPr>
            </w:pPr>
            <w:r w:rsidRPr="3265B1E5">
              <w:rPr>
                <w:rFonts w:asciiTheme="majorHAnsi" w:eastAsiaTheme="minorEastAsia" w:hAnsiTheme="majorHAnsi" w:cstheme="majorBidi"/>
                <w:color w:val="000000" w:themeColor="text1"/>
                <w:kern w:val="0"/>
                <w:lang w:val="uk-UA" w:eastAsia="zh-CN" w:bidi="ar-SA"/>
              </w:rPr>
              <w:t>Глибоке розуміння процесу реформування освітнього процесу в Україні з метою провадження профорієнтаційного напрямку</w:t>
            </w:r>
            <w:r w:rsidR="00F04541">
              <w:rPr>
                <w:rFonts w:asciiTheme="majorHAnsi" w:eastAsiaTheme="minorEastAsia" w:hAnsiTheme="majorHAnsi" w:cstheme="majorBidi"/>
                <w:color w:val="000000" w:themeColor="text1"/>
                <w:kern w:val="0"/>
                <w:lang w:val="uk-UA" w:eastAsia="zh-CN" w:bidi="ar-SA"/>
              </w:rPr>
              <w:t xml:space="preserve"> на</w:t>
            </w:r>
            <w:r w:rsidR="007060F5">
              <w:rPr>
                <w:rFonts w:asciiTheme="majorHAnsi" w:eastAsiaTheme="minorEastAsia" w:hAnsiTheme="majorHAnsi" w:cstheme="majorBidi"/>
                <w:color w:val="000000" w:themeColor="text1"/>
                <w:kern w:val="0"/>
                <w:lang w:val="uk-UA" w:eastAsia="zh-CN" w:bidi="ar-SA"/>
              </w:rPr>
              <w:t xml:space="preserve"> (законодавчий, інституційний напрям)</w:t>
            </w:r>
            <w:r w:rsidR="004852F3" w:rsidRPr="3265B1E5">
              <w:rPr>
                <w:rFonts w:asciiTheme="majorHAnsi" w:eastAsiaTheme="minorEastAsia" w:hAnsiTheme="majorHAnsi" w:cstheme="majorBidi"/>
                <w:color w:val="000000" w:themeColor="text1"/>
                <w:kern w:val="0"/>
                <w:lang w:val="uk-UA" w:eastAsia="zh-CN" w:bidi="ar-SA"/>
              </w:rPr>
              <w:t>.</w:t>
            </w:r>
          </w:p>
          <w:p w14:paraId="0EBBCB1C" w14:textId="70C0ACE3" w:rsidR="003E2C7D" w:rsidRPr="00A41644" w:rsidRDefault="00F90BA8" w:rsidP="00795EC1">
            <w:pPr>
              <w:pStyle w:val="ListParagraph"/>
              <w:widowControl/>
              <w:numPr>
                <w:ilvl w:val="0"/>
                <w:numId w:val="33"/>
              </w:numPr>
              <w:tabs>
                <w:tab w:val="left" w:pos="220"/>
                <w:tab w:val="left" w:pos="477"/>
              </w:tabs>
              <w:overflowPunct/>
              <w:adjustRightInd/>
              <w:spacing w:line="240" w:lineRule="auto"/>
              <w:ind w:left="0" w:firstLine="0"/>
              <w:jc w:val="both"/>
              <w:rPr>
                <w:rFonts w:asciiTheme="majorHAnsi" w:hAnsiTheme="majorHAnsi" w:cstheme="majorBidi"/>
                <w:color w:val="000000"/>
                <w:lang w:val="uk-UA" w:eastAsia="en-US"/>
              </w:rPr>
            </w:pPr>
            <w:r w:rsidRPr="3265B1E5">
              <w:rPr>
                <w:rFonts w:asciiTheme="majorHAnsi" w:eastAsiaTheme="minorEastAsia" w:hAnsiTheme="majorHAnsi" w:cstheme="majorBidi"/>
                <w:color w:val="000000" w:themeColor="text1"/>
                <w:kern w:val="0"/>
                <w:lang w:val="uk-UA" w:eastAsia="zh-CN" w:bidi="ar-SA"/>
              </w:rPr>
              <w:t>Наявний досвід досягнення конкретних результатів в розробці нормативно-правових актів, стратегій, планів дій національного та/або регіонального рівня та наданні експертних консультацій органам влади центрального та регіонального рівня у сфері освіти.</w:t>
            </w:r>
          </w:p>
        </w:tc>
      </w:tr>
      <w:tr w:rsidR="001C56D6" w:rsidRPr="009837D3" w14:paraId="188C2961" w14:textId="77777777" w:rsidTr="3265B1E5">
        <w:trPr>
          <w:trHeight w:val="347"/>
        </w:trPr>
        <w:tc>
          <w:tcPr>
            <w:tcW w:w="1992" w:type="dxa"/>
            <w:shd w:val="clear" w:color="auto" w:fill="auto"/>
          </w:tcPr>
          <w:p w14:paraId="6A3925B4" w14:textId="730019F1" w:rsidR="001C56D6" w:rsidRPr="00A41644" w:rsidRDefault="0057658D" w:rsidP="00A41644">
            <w:pPr>
              <w:spacing w:before="120"/>
              <w:jc w:val="both"/>
              <w:rPr>
                <w:rFonts w:asciiTheme="majorHAnsi" w:eastAsia="Arial" w:hAnsiTheme="majorHAnsi" w:cstheme="majorHAnsi"/>
                <w:b/>
                <w:bCs/>
                <w:sz w:val="22"/>
                <w:szCs w:val="22"/>
                <w:lang w:val="uk-UA" w:eastAsia="zh-CN"/>
              </w:rPr>
            </w:pPr>
            <w:r w:rsidRPr="00A41644">
              <w:rPr>
                <w:rFonts w:asciiTheme="majorHAnsi" w:eastAsia="Arial" w:hAnsiTheme="majorHAnsi" w:cstheme="majorHAnsi"/>
                <w:b/>
                <w:bCs/>
                <w:sz w:val="22"/>
                <w:szCs w:val="22"/>
                <w:lang w:val="uk-UA" w:eastAsia="zh-CN"/>
              </w:rPr>
              <w:t xml:space="preserve">Механізм </w:t>
            </w:r>
            <w:r w:rsidR="007248EC" w:rsidRPr="00A41644">
              <w:rPr>
                <w:rFonts w:asciiTheme="majorHAnsi" w:eastAsia="Arial" w:hAnsiTheme="majorHAnsi" w:cstheme="majorHAnsi"/>
                <w:b/>
                <w:bCs/>
                <w:sz w:val="22"/>
                <w:szCs w:val="22"/>
                <w:lang w:val="uk-UA" w:eastAsia="zh-CN"/>
              </w:rPr>
              <w:t>дії Договору</w:t>
            </w:r>
            <w:r w:rsidR="001C56D6" w:rsidRPr="00A41644">
              <w:rPr>
                <w:rFonts w:asciiTheme="majorHAnsi" w:eastAsia="Times New Roman" w:hAnsiTheme="majorHAnsi" w:cstheme="majorHAnsi"/>
                <w:sz w:val="22"/>
                <w:szCs w:val="22"/>
                <w:lang w:val="uk-UA" w:eastAsia="zh-CN"/>
              </w:rPr>
              <w:tab/>
            </w:r>
          </w:p>
        </w:tc>
        <w:tc>
          <w:tcPr>
            <w:tcW w:w="8214" w:type="dxa"/>
            <w:tcBorders>
              <w:top w:val="single" w:sz="4" w:space="0" w:color="auto"/>
              <w:left w:val="single" w:sz="4" w:space="0" w:color="auto"/>
              <w:bottom w:val="single" w:sz="4" w:space="0" w:color="auto"/>
              <w:right w:val="single" w:sz="4" w:space="0" w:color="auto"/>
            </w:tcBorders>
          </w:tcPr>
          <w:p w14:paraId="2D686234" w14:textId="4B46186C" w:rsidR="001C56D6" w:rsidRPr="00A41644" w:rsidRDefault="0F1D7F87" w:rsidP="48306D2D">
            <w:pPr>
              <w:spacing w:before="120"/>
              <w:jc w:val="both"/>
              <w:rPr>
                <w:rFonts w:asciiTheme="majorHAnsi" w:eastAsia="Arial" w:hAnsiTheme="majorHAnsi" w:cstheme="majorHAnsi"/>
                <w:sz w:val="22"/>
                <w:szCs w:val="22"/>
                <w:lang w:val="uk-UA" w:eastAsia="ru-RU" w:bidi="ru-RU"/>
              </w:rPr>
            </w:pPr>
            <w:r w:rsidRPr="00A41644">
              <w:rPr>
                <w:rFonts w:asciiTheme="majorHAnsi" w:eastAsia="Arial" w:hAnsiTheme="majorHAnsi" w:cstheme="majorHAnsi"/>
                <w:sz w:val="22"/>
                <w:szCs w:val="22"/>
                <w:lang w:val="uk-UA" w:eastAsia="ru-RU" w:bidi="ru-RU"/>
              </w:rPr>
              <w:t xml:space="preserve">Сума </w:t>
            </w:r>
            <w:r w:rsidR="206C05F1" w:rsidRPr="00A41644">
              <w:rPr>
                <w:rFonts w:asciiTheme="majorHAnsi" w:eastAsia="Arial" w:hAnsiTheme="majorHAnsi" w:cstheme="majorHAnsi"/>
                <w:sz w:val="22"/>
                <w:szCs w:val="22"/>
                <w:lang w:val="uk-UA" w:eastAsia="ru-RU" w:bidi="ru-RU"/>
              </w:rPr>
              <w:t>договору</w:t>
            </w:r>
            <w:r w:rsidR="0E89BFC6" w:rsidRPr="00A41644">
              <w:rPr>
                <w:rFonts w:asciiTheme="majorHAnsi" w:eastAsia="Arial" w:hAnsiTheme="majorHAnsi" w:cstheme="majorHAnsi"/>
                <w:sz w:val="22"/>
                <w:szCs w:val="22"/>
                <w:lang w:val="uk-UA" w:eastAsia="ru-RU" w:bidi="ru-RU"/>
              </w:rPr>
              <w:t xml:space="preserve"> буде фіксованою протягом усього терміну дії договору. Строк дії </w:t>
            </w:r>
            <w:r w:rsidR="206C05F1" w:rsidRPr="00A41644">
              <w:rPr>
                <w:rFonts w:asciiTheme="majorHAnsi" w:eastAsia="Arial" w:hAnsiTheme="majorHAnsi" w:cstheme="majorHAnsi"/>
                <w:sz w:val="22"/>
                <w:szCs w:val="22"/>
                <w:lang w:val="uk-UA" w:eastAsia="ru-RU" w:bidi="ru-RU"/>
              </w:rPr>
              <w:t>договору</w:t>
            </w:r>
            <w:r w:rsidR="0E89BFC6" w:rsidRPr="00A41644">
              <w:rPr>
                <w:rFonts w:asciiTheme="majorHAnsi" w:eastAsia="Arial" w:hAnsiTheme="majorHAnsi" w:cstheme="majorHAnsi"/>
                <w:sz w:val="22"/>
                <w:szCs w:val="22"/>
                <w:lang w:val="uk-UA" w:eastAsia="ru-RU" w:bidi="ru-RU"/>
              </w:rPr>
              <w:t xml:space="preserve"> для </w:t>
            </w:r>
            <w:r w:rsidRPr="00A41644">
              <w:rPr>
                <w:rFonts w:asciiTheme="majorHAnsi" w:eastAsia="Arial" w:hAnsiTheme="majorHAnsi" w:cstheme="majorHAnsi"/>
                <w:sz w:val="22"/>
                <w:szCs w:val="22"/>
                <w:lang w:val="uk-UA" w:eastAsia="ru-RU" w:bidi="ru-RU"/>
              </w:rPr>
              <w:t>кандидата</w:t>
            </w:r>
            <w:r w:rsidR="51D32E8F" w:rsidRPr="00A41644">
              <w:rPr>
                <w:rFonts w:asciiTheme="majorHAnsi" w:eastAsia="Arial" w:hAnsiTheme="majorHAnsi" w:cstheme="majorHAnsi"/>
                <w:sz w:val="22"/>
                <w:szCs w:val="22"/>
                <w:lang w:val="uk-UA" w:eastAsia="ru-RU" w:bidi="ru-RU"/>
              </w:rPr>
              <w:t>/кандидатки</w:t>
            </w:r>
            <w:r w:rsidR="0E89BFC6" w:rsidRPr="00A41644">
              <w:rPr>
                <w:rFonts w:asciiTheme="majorHAnsi" w:eastAsia="Arial" w:hAnsiTheme="majorHAnsi" w:cstheme="majorHAnsi"/>
                <w:sz w:val="22"/>
                <w:szCs w:val="22"/>
                <w:lang w:val="uk-UA" w:eastAsia="ru-RU" w:bidi="ru-RU"/>
              </w:rPr>
              <w:t>-переможця</w:t>
            </w:r>
            <w:r w:rsidR="303B3CF4" w:rsidRPr="00A41644">
              <w:rPr>
                <w:rFonts w:asciiTheme="majorHAnsi" w:eastAsia="Arial" w:hAnsiTheme="majorHAnsi" w:cstheme="majorHAnsi"/>
                <w:sz w:val="22"/>
                <w:szCs w:val="22"/>
                <w:lang w:val="uk-UA" w:eastAsia="ru-RU" w:bidi="ru-RU"/>
              </w:rPr>
              <w:t>/переможниці</w:t>
            </w:r>
            <w:r w:rsidR="0E89BFC6" w:rsidRPr="00A41644">
              <w:rPr>
                <w:rFonts w:asciiTheme="majorHAnsi" w:eastAsia="Arial" w:hAnsiTheme="majorHAnsi" w:cstheme="majorHAnsi"/>
                <w:sz w:val="22"/>
                <w:szCs w:val="22"/>
                <w:lang w:val="uk-UA" w:eastAsia="ru-RU" w:bidi="ru-RU"/>
              </w:rPr>
              <w:t xml:space="preserve"> триватиме до </w:t>
            </w:r>
            <w:r w:rsidR="00F612C9" w:rsidRPr="48306D2D">
              <w:rPr>
                <w:rFonts w:asciiTheme="majorHAnsi" w:eastAsia="Arial" w:hAnsiTheme="majorHAnsi" w:cstheme="majorBidi"/>
                <w:sz w:val="22"/>
                <w:szCs w:val="22"/>
                <w:lang w:val="uk-UA" w:eastAsia="ru-RU" w:bidi="ru-RU"/>
              </w:rPr>
              <w:t>3</w:t>
            </w:r>
            <w:r w:rsidR="00114889" w:rsidRPr="48306D2D">
              <w:rPr>
                <w:rFonts w:asciiTheme="majorHAnsi" w:eastAsia="Arial" w:hAnsiTheme="majorHAnsi" w:cstheme="majorBidi"/>
                <w:sz w:val="22"/>
                <w:szCs w:val="22"/>
                <w:lang w:val="uk-UA" w:eastAsia="ru-RU" w:bidi="ru-RU"/>
              </w:rPr>
              <w:t>0</w:t>
            </w:r>
            <w:r w:rsidR="00EA78B6" w:rsidRPr="48306D2D">
              <w:rPr>
                <w:rFonts w:asciiTheme="majorHAnsi" w:eastAsia="Arial" w:hAnsiTheme="majorHAnsi" w:cstheme="majorBidi"/>
                <w:sz w:val="22"/>
                <w:szCs w:val="22"/>
                <w:lang w:val="uk-UA" w:eastAsia="ru-RU" w:bidi="ru-RU"/>
              </w:rPr>
              <w:t xml:space="preserve"> </w:t>
            </w:r>
            <w:r w:rsidR="00114889" w:rsidRPr="48306D2D">
              <w:rPr>
                <w:rFonts w:asciiTheme="majorHAnsi" w:eastAsia="Arial" w:hAnsiTheme="majorHAnsi" w:cstheme="majorBidi"/>
                <w:sz w:val="22"/>
                <w:szCs w:val="22"/>
                <w:lang w:val="uk-UA" w:eastAsia="ru-RU" w:bidi="ru-RU"/>
              </w:rPr>
              <w:t>вересня</w:t>
            </w:r>
            <w:r w:rsidR="0E89BFC6" w:rsidRPr="00A41644">
              <w:rPr>
                <w:rFonts w:asciiTheme="majorHAnsi" w:eastAsia="Arial" w:hAnsiTheme="majorHAnsi" w:cstheme="majorHAnsi"/>
                <w:sz w:val="22"/>
                <w:szCs w:val="22"/>
                <w:lang w:val="uk-UA" w:eastAsia="ru-RU" w:bidi="ru-RU"/>
              </w:rPr>
              <w:t xml:space="preserve"> 202</w:t>
            </w:r>
            <w:r w:rsidR="0051799B" w:rsidRPr="00A41644">
              <w:rPr>
                <w:rFonts w:asciiTheme="majorHAnsi" w:eastAsia="Arial" w:hAnsiTheme="majorHAnsi" w:cstheme="majorHAnsi"/>
                <w:sz w:val="22"/>
                <w:szCs w:val="22"/>
                <w:lang w:val="uk-UA" w:eastAsia="ru-RU" w:bidi="ru-RU"/>
              </w:rPr>
              <w:t>4</w:t>
            </w:r>
            <w:r w:rsidR="0E89BFC6" w:rsidRPr="00A41644">
              <w:rPr>
                <w:rFonts w:asciiTheme="majorHAnsi" w:eastAsia="Arial" w:hAnsiTheme="majorHAnsi" w:cstheme="majorHAnsi"/>
                <w:sz w:val="22"/>
                <w:szCs w:val="22"/>
                <w:lang w:val="uk-UA" w:eastAsia="ru-RU" w:bidi="ru-RU"/>
              </w:rPr>
              <w:t xml:space="preserve"> року</w:t>
            </w:r>
            <w:r w:rsidR="4B350325" w:rsidRPr="00A41644">
              <w:rPr>
                <w:rFonts w:asciiTheme="majorHAnsi" w:eastAsia="Arial" w:hAnsiTheme="majorHAnsi" w:cstheme="majorHAnsi"/>
                <w:sz w:val="22"/>
                <w:szCs w:val="22"/>
                <w:lang w:val="uk-UA" w:eastAsia="ru-RU" w:bidi="ru-RU"/>
              </w:rPr>
              <w:t>, з можливістю продовження за необхідністю</w:t>
            </w:r>
            <w:r w:rsidR="006F41BE">
              <w:rPr>
                <w:rFonts w:asciiTheme="majorHAnsi" w:eastAsia="Arial" w:hAnsiTheme="majorHAnsi" w:cstheme="majorHAnsi"/>
                <w:sz w:val="22"/>
                <w:szCs w:val="22"/>
                <w:lang w:val="uk-UA" w:eastAsia="ru-RU" w:bidi="ru-RU"/>
              </w:rPr>
              <w:t>.</w:t>
            </w:r>
          </w:p>
        </w:tc>
      </w:tr>
      <w:tr w:rsidR="0098235D" w:rsidRPr="009837D3" w14:paraId="094E2992" w14:textId="77777777" w:rsidTr="3265B1E5">
        <w:trPr>
          <w:trHeight w:val="347"/>
        </w:trPr>
        <w:tc>
          <w:tcPr>
            <w:tcW w:w="1992" w:type="dxa"/>
            <w:shd w:val="clear" w:color="auto" w:fill="auto"/>
          </w:tcPr>
          <w:p w14:paraId="120410CE" w14:textId="5E2252D1" w:rsidR="0098235D" w:rsidRPr="00A41644" w:rsidRDefault="00ED7FA1" w:rsidP="00A41644">
            <w:pPr>
              <w:spacing w:before="120"/>
              <w:jc w:val="both"/>
              <w:rPr>
                <w:rFonts w:asciiTheme="majorHAnsi" w:eastAsia="Arial" w:hAnsiTheme="majorHAnsi" w:cstheme="majorHAnsi"/>
                <w:b/>
                <w:bCs/>
                <w:sz w:val="22"/>
                <w:szCs w:val="22"/>
                <w:lang w:val="uk-UA" w:eastAsia="zh-CN"/>
              </w:rPr>
            </w:pPr>
            <w:r w:rsidRPr="00A41644">
              <w:rPr>
                <w:rFonts w:asciiTheme="majorHAnsi" w:eastAsia="Arial" w:hAnsiTheme="majorHAnsi" w:cstheme="majorHAnsi"/>
                <w:b/>
                <w:bCs/>
                <w:sz w:val="22"/>
                <w:szCs w:val="22"/>
                <w:lang w:val="uk-UA" w:eastAsia="zh-CN"/>
              </w:rPr>
              <w:t>Графік виконання завдань відповідно до договору</w:t>
            </w:r>
          </w:p>
        </w:tc>
        <w:tc>
          <w:tcPr>
            <w:tcW w:w="8214" w:type="dxa"/>
            <w:tcBorders>
              <w:top w:val="single" w:sz="4" w:space="0" w:color="auto"/>
              <w:left w:val="single" w:sz="4" w:space="0" w:color="auto"/>
              <w:bottom w:val="single" w:sz="4" w:space="0" w:color="auto"/>
              <w:right w:val="single" w:sz="4" w:space="0" w:color="auto"/>
            </w:tcBorders>
          </w:tcPr>
          <w:p w14:paraId="4105745F" w14:textId="0C8E237D" w:rsidR="0098235D" w:rsidRPr="00A41644" w:rsidRDefault="00ED7FA1" w:rsidP="00A41644">
            <w:pPr>
              <w:spacing w:before="120"/>
              <w:jc w:val="both"/>
              <w:rPr>
                <w:rFonts w:asciiTheme="majorHAnsi" w:eastAsia="Arial" w:hAnsiTheme="majorHAnsi" w:cstheme="majorHAnsi"/>
                <w:sz w:val="22"/>
                <w:szCs w:val="22"/>
                <w:lang w:val="uk-UA" w:eastAsia="ru-RU" w:bidi="ru-RU"/>
              </w:rPr>
            </w:pPr>
            <w:r w:rsidRPr="00A41644">
              <w:rPr>
                <w:rFonts w:asciiTheme="majorHAnsi" w:eastAsia="Arial" w:hAnsiTheme="majorHAnsi" w:cstheme="majorHAnsi"/>
                <w:sz w:val="22"/>
                <w:szCs w:val="22"/>
                <w:lang w:val="uk-UA" w:eastAsia="ru-RU" w:bidi="ru-RU"/>
              </w:rPr>
              <w:t>Графік вико</w:t>
            </w:r>
            <w:r w:rsidR="008B0021" w:rsidRPr="00A41644">
              <w:rPr>
                <w:rFonts w:asciiTheme="majorHAnsi" w:eastAsia="Arial" w:hAnsiTheme="majorHAnsi" w:cstheme="majorHAnsi"/>
                <w:sz w:val="22"/>
                <w:szCs w:val="22"/>
                <w:lang w:val="uk-UA" w:eastAsia="ru-RU" w:bidi="ru-RU"/>
              </w:rPr>
              <w:t>н</w:t>
            </w:r>
            <w:r w:rsidRPr="00A41644">
              <w:rPr>
                <w:rFonts w:asciiTheme="majorHAnsi" w:eastAsia="Arial" w:hAnsiTheme="majorHAnsi" w:cstheme="majorHAnsi"/>
                <w:sz w:val="22"/>
                <w:szCs w:val="22"/>
                <w:lang w:val="uk-UA" w:eastAsia="ru-RU" w:bidi="ru-RU"/>
              </w:rPr>
              <w:t xml:space="preserve">ання завдань буде узгоджуватись </w:t>
            </w:r>
            <w:r w:rsidR="00B07994" w:rsidRPr="00A41644">
              <w:rPr>
                <w:rFonts w:asciiTheme="majorHAnsi" w:eastAsia="Arial" w:hAnsiTheme="majorHAnsi" w:cstheme="majorHAnsi"/>
                <w:sz w:val="22"/>
                <w:szCs w:val="22"/>
                <w:lang w:val="uk-UA" w:eastAsia="ru-RU" w:bidi="ru-RU"/>
              </w:rPr>
              <w:t>Радою міжнародних наукових досліджень та обмінів (IREX), виконавцем проєкту міжнародної технічної допомоги «Молодь як провідник української національної ідентичності» (</w:t>
            </w:r>
            <w:r w:rsidR="008B0021" w:rsidRPr="00A41644">
              <w:rPr>
                <w:rFonts w:asciiTheme="majorHAnsi" w:eastAsia="Arial" w:hAnsiTheme="majorHAnsi" w:cstheme="majorHAnsi"/>
                <w:sz w:val="22"/>
                <w:szCs w:val="22"/>
                <w:lang w:val="uk-UA" w:eastAsia="ru-RU" w:bidi="ru-RU"/>
              </w:rPr>
              <w:t>UNITY)</w:t>
            </w:r>
            <w:r w:rsidR="00B07994" w:rsidRPr="00A41644">
              <w:rPr>
                <w:rFonts w:asciiTheme="majorHAnsi" w:eastAsia="Arial" w:hAnsiTheme="majorHAnsi" w:cstheme="majorHAnsi"/>
                <w:sz w:val="22"/>
                <w:szCs w:val="22"/>
                <w:lang w:val="uk-UA" w:eastAsia="ru-RU" w:bidi="ru-RU"/>
              </w:rPr>
              <w:t xml:space="preserve"> спільно з </w:t>
            </w:r>
            <w:r w:rsidR="008B0021" w:rsidRPr="00A41644">
              <w:rPr>
                <w:rFonts w:asciiTheme="majorHAnsi" w:eastAsia="Arial" w:hAnsiTheme="majorHAnsi" w:cstheme="majorHAnsi"/>
                <w:sz w:val="22"/>
                <w:szCs w:val="22"/>
                <w:lang w:val="uk-UA" w:eastAsia="ru-RU" w:bidi="ru-RU"/>
              </w:rPr>
              <w:t>Міністерством</w:t>
            </w:r>
            <w:r w:rsidR="00B07994" w:rsidRPr="00A41644">
              <w:rPr>
                <w:rFonts w:asciiTheme="majorHAnsi" w:eastAsia="Arial" w:hAnsiTheme="majorHAnsi" w:cstheme="majorHAnsi"/>
                <w:sz w:val="22"/>
                <w:szCs w:val="22"/>
                <w:lang w:val="uk-UA" w:eastAsia="ru-RU" w:bidi="ru-RU"/>
              </w:rPr>
              <w:t xml:space="preserve"> освіти і науки України</w:t>
            </w:r>
            <w:r w:rsidR="008B0021" w:rsidRPr="00A41644">
              <w:rPr>
                <w:rFonts w:asciiTheme="majorHAnsi" w:eastAsia="Arial" w:hAnsiTheme="majorHAnsi" w:cstheme="majorHAnsi"/>
                <w:sz w:val="22"/>
                <w:szCs w:val="22"/>
                <w:lang w:val="uk-UA" w:eastAsia="ru-RU" w:bidi="ru-RU"/>
              </w:rPr>
              <w:t xml:space="preserve"> в робочому порядку</w:t>
            </w:r>
            <w:r w:rsidR="008B0021" w:rsidRPr="00A41644">
              <w:rPr>
                <w:rFonts w:asciiTheme="majorHAnsi" w:eastAsia="Times New Roman" w:hAnsiTheme="majorHAnsi" w:cstheme="majorHAnsi"/>
                <w:sz w:val="22"/>
                <w:szCs w:val="22"/>
                <w:lang w:val="uk-UA"/>
              </w:rPr>
              <w:t>.</w:t>
            </w:r>
          </w:p>
        </w:tc>
      </w:tr>
      <w:tr w:rsidR="0087449B" w:rsidRPr="009837D3" w14:paraId="200D4DD9" w14:textId="77777777" w:rsidTr="3265B1E5">
        <w:trPr>
          <w:trHeight w:val="347"/>
        </w:trPr>
        <w:tc>
          <w:tcPr>
            <w:tcW w:w="1992" w:type="dxa"/>
            <w:shd w:val="clear" w:color="auto" w:fill="auto"/>
          </w:tcPr>
          <w:p w14:paraId="1FD8A22C" w14:textId="2F133514" w:rsidR="0087449B" w:rsidRPr="00A41644" w:rsidRDefault="006667C3" w:rsidP="00A41644">
            <w:pPr>
              <w:spacing w:before="120"/>
              <w:jc w:val="both"/>
              <w:rPr>
                <w:rFonts w:asciiTheme="majorHAnsi" w:eastAsia="Arial" w:hAnsiTheme="majorHAnsi" w:cstheme="majorHAnsi"/>
                <w:b/>
                <w:bCs/>
                <w:sz w:val="22"/>
                <w:szCs w:val="22"/>
                <w:lang w:val="uk-UA" w:eastAsia="zh-CN"/>
              </w:rPr>
            </w:pPr>
            <w:r w:rsidRPr="00A41644">
              <w:rPr>
                <w:rFonts w:asciiTheme="majorHAnsi" w:eastAsia="Arial" w:hAnsiTheme="majorHAnsi" w:cstheme="majorHAnsi"/>
                <w:b/>
                <w:bCs/>
                <w:sz w:val="22"/>
                <w:szCs w:val="22"/>
                <w:lang w:val="uk-UA" w:eastAsia="zh-CN"/>
              </w:rPr>
              <w:t>Інше</w:t>
            </w:r>
          </w:p>
        </w:tc>
        <w:tc>
          <w:tcPr>
            <w:tcW w:w="8214" w:type="dxa"/>
            <w:tcBorders>
              <w:top w:val="single" w:sz="4" w:space="0" w:color="auto"/>
              <w:left w:val="single" w:sz="4" w:space="0" w:color="auto"/>
              <w:bottom w:val="single" w:sz="4" w:space="0" w:color="auto"/>
              <w:right w:val="single" w:sz="4" w:space="0" w:color="auto"/>
            </w:tcBorders>
          </w:tcPr>
          <w:p w14:paraId="77898126" w14:textId="7BB6DBE7" w:rsidR="0087449B" w:rsidRPr="00A41644" w:rsidRDefault="35AD7130" w:rsidP="3265B1E5">
            <w:pPr>
              <w:spacing w:before="120"/>
              <w:jc w:val="both"/>
              <w:rPr>
                <w:rFonts w:asciiTheme="majorHAnsi" w:eastAsia="Arial" w:hAnsiTheme="majorHAnsi" w:cstheme="majorBidi"/>
                <w:sz w:val="22"/>
                <w:szCs w:val="22"/>
                <w:lang w:val="uk-UA" w:eastAsia="ru-RU" w:bidi="ru-RU"/>
              </w:rPr>
            </w:pPr>
            <w:r w:rsidRPr="3265B1E5">
              <w:rPr>
                <w:rFonts w:asciiTheme="majorHAnsi" w:hAnsiTheme="majorHAnsi" w:cstheme="majorBidi"/>
                <w:sz w:val="22"/>
                <w:szCs w:val="22"/>
                <w:lang w:val="uk-UA" w:eastAsia="ru-RU" w:bidi="ru-RU"/>
              </w:rPr>
              <w:t xml:space="preserve">Якщо кількість потенційних </w:t>
            </w:r>
            <w:r w:rsidR="0882DFBA" w:rsidRPr="3265B1E5">
              <w:rPr>
                <w:rFonts w:asciiTheme="majorHAnsi" w:hAnsiTheme="majorHAnsi" w:cstheme="majorBidi"/>
                <w:sz w:val="22"/>
                <w:szCs w:val="22"/>
                <w:lang w:val="uk-UA" w:eastAsia="ru-RU" w:bidi="ru-RU"/>
              </w:rPr>
              <w:t>кандидатів</w:t>
            </w:r>
            <w:r w:rsidR="5B006619" w:rsidRPr="3265B1E5">
              <w:rPr>
                <w:rFonts w:asciiTheme="majorHAnsi" w:hAnsiTheme="majorHAnsi" w:cstheme="majorBidi"/>
                <w:sz w:val="22"/>
                <w:szCs w:val="22"/>
                <w:lang w:val="uk-UA" w:eastAsia="ru-RU" w:bidi="ru-RU"/>
              </w:rPr>
              <w:t>/кандидаток</w:t>
            </w:r>
            <w:r w:rsidRPr="3265B1E5">
              <w:rPr>
                <w:rFonts w:asciiTheme="majorHAnsi" w:hAnsiTheme="majorHAnsi" w:cstheme="majorBidi"/>
                <w:sz w:val="22"/>
                <w:szCs w:val="22"/>
                <w:lang w:val="uk-UA" w:eastAsia="ru-RU" w:bidi="ru-RU"/>
              </w:rPr>
              <w:t xml:space="preserve"> менше </w:t>
            </w:r>
            <w:r w:rsidR="004D7F4F" w:rsidRPr="3265B1E5">
              <w:rPr>
                <w:rFonts w:asciiTheme="majorHAnsi" w:hAnsiTheme="majorHAnsi" w:cstheme="majorBidi"/>
                <w:sz w:val="22"/>
                <w:szCs w:val="22"/>
                <w:lang w:val="ru-RU" w:eastAsia="ru-RU" w:bidi="ru-RU"/>
              </w:rPr>
              <w:t>2</w:t>
            </w:r>
            <w:r w:rsidRPr="3265B1E5">
              <w:rPr>
                <w:rFonts w:asciiTheme="majorHAnsi" w:hAnsiTheme="majorHAnsi" w:cstheme="majorBidi"/>
                <w:sz w:val="22"/>
                <w:szCs w:val="22"/>
                <w:lang w:val="uk-UA" w:eastAsia="ru-RU" w:bidi="ru-RU"/>
              </w:rPr>
              <w:t xml:space="preserve"> (</w:t>
            </w:r>
            <w:r w:rsidR="004D7F4F" w:rsidRPr="3265B1E5">
              <w:rPr>
                <w:rFonts w:asciiTheme="majorHAnsi" w:hAnsiTheme="majorHAnsi" w:cstheme="majorBidi"/>
                <w:sz w:val="22"/>
                <w:szCs w:val="22"/>
                <w:lang w:val="uk-UA" w:eastAsia="ru-RU" w:bidi="ru-RU"/>
              </w:rPr>
              <w:t>двох</w:t>
            </w:r>
            <w:r w:rsidRPr="3265B1E5">
              <w:rPr>
                <w:rFonts w:asciiTheme="majorHAnsi" w:hAnsiTheme="majorHAnsi" w:cstheme="majorBidi"/>
                <w:sz w:val="22"/>
                <w:szCs w:val="22"/>
                <w:lang w:val="uk-UA" w:eastAsia="ru-RU" w:bidi="ru-RU"/>
              </w:rPr>
              <w:t>), ЗНП оголошується повторно. IREX залишає за собою право визначити переможця</w:t>
            </w:r>
            <w:r w:rsidR="7FFCE9BA" w:rsidRPr="3265B1E5">
              <w:rPr>
                <w:rFonts w:asciiTheme="majorHAnsi" w:hAnsiTheme="majorHAnsi" w:cstheme="majorBidi"/>
                <w:sz w:val="22"/>
                <w:szCs w:val="22"/>
                <w:lang w:val="uk-UA" w:eastAsia="ru-RU" w:bidi="ru-RU"/>
              </w:rPr>
              <w:t>/ переможницю</w:t>
            </w:r>
            <w:r w:rsidRPr="3265B1E5">
              <w:rPr>
                <w:rFonts w:asciiTheme="majorHAnsi" w:hAnsiTheme="majorHAnsi" w:cstheme="majorBidi"/>
                <w:sz w:val="22"/>
                <w:szCs w:val="22"/>
                <w:lang w:val="uk-UA" w:eastAsia="ru-RU" w:bidi="ru-RU"/>
              </w:rPr>
              <w:t>.</w:t>
            </w:r>
            <w:r w:rsidR="500F6794" w:rsidRPr="3265B1E5">
              <w:rPr>
                <w:rFonts w:asciiTheme="majorHAnsi" w:hAnsiTheme="majorHAnsi" w:cstheme="majorBidi"/>
                <w:sz w:val="22"/>
                <w:szCs w:val="22"/>
                <w:lang w:val="uk-UA" w:eastAsia="ru-RU" w:bidi="ru-RU"/>
              </w:rPr>
              <w:t xml:space="preserve"> </w:t>
            </w:r>
          </w:p>
          <w:p w14:paraId="54D23A24" w14:textId="5092FC0B" w:rsidR="0087449B" w:rsidRPr="00A41644" w:rsidRDefault="57982F76" w:rsidP="3265B1E5">
            <w:pPr>
              <w:spacing w:before="120"/>
              <w:jc w:val="both"/>
              <w:rPr>
                <w:rFonts w:asciiTheme="majorHAnsi" w:eastAsia="Arial" w:hAnsiTheme="majorHAnsi" w:cstheme="majorBidi"/>
                <w:sz w:val="22"/>
                <w:szCs w:val="22"/>
                <w:lang w:val="uk-UA" w:eastAsia="ru-RU" w:bidi="ru-RU"/>
              </w:rPr>
            </w:pPr>
            <w:r w:rsidRPr="3265B1E5">
              <w:rPr>
                <w:rFonts w:asciiTheme="majorHAnsi" w:hAnsiTheme="majorHAnsi" w:cstheme="majorBidi"/>
                <w:sz w:val="22"/>
                <w:szCs w:val="22"/>
                <w:lang w:val="uk-UA" w:eastAsia="ru-RU" w:bidi="ru-RU"/>
              </w:rPr>
              <w:t xml:space="preserve">IREX залишає за собою право скасувати </w:t>
            </w:r>
            <w:r w:rsidR="00740129" w:rsidRPr="3265B1E5">
              <w:rPr>
                <w:rFonts w:asciiTheme="majorHAnsi" w:hAnsiTheme="majorHAnsi" w:cstheme="majorBidi"/>
                <w:sz w:val="22"/>
                <w:szCs w:val="22"/>
                <w:lang w:val="uk-UA" w:eastAsia="ru-RU" w:bidi="ru-RU"/>
              </w:rPr>
              <w:t xml:space="preserve">ЗНП </w:t>
            </w:r>
            <w:r w:rsidRPr="3265B1E5">
              <w:rPr>
                <w:rFonts w:asciiTheme="majorHAnsi" w:hAnsiTheme="majorHAnsi" w:cstheme="majorBidi"/>
                <w:sz w:val="22"/>
                <w:szCs w:val="22"/>
                <w:lang w:val="uk-UA" w:eastAsia="ru-RU" w:bidi="ru-RU"/>
              </w:rPr>
              <w:t>без будь -яких зобов’язань.</w:t>
            </w:r>
          </w:p>
        </w:tc>
      </w:tr>
    </w:tbl>
    <w:p w14:paraId="5C33474E" w14:textId="77777777" w:rsidR="001C56D6" w:rsidRDefault="001C56D6" w:rsidP="00A41644">
      <w:pPr>
        <w:pBdr>
          <w:top w:val="none" w:sz="0" w:space="0" w:color="000000"/>
          <w:bottom w:val="none" w:sz="0" w:space="0" w:color="000000"/>
        </w:pBdr>
        <w:shd w:val="clear" w:color="auto" w:fill="FFFFFF"/>
        <w:jc w:val="both"/>
        <w:rPr>
          <w:rFonts w:asciiTheme="majorHAnsi" w:eastAsia="Times New Roman" w:hAnsiTheme="majorHAnsi" w:cstheme="majorHAnsi"/>
          <w:b/>
          <w:color w:val="1F4E79"/>
          <w:sz w:val="22"/>
          <w:szCs w:val="22"/>
          <w:lang w:val="uk-UA" w:eastAsia="zh-CN"/>
        </w:rPr>
      </w:pPr>
    </w:p>
    <w:p w14:paraId="37ABAA86" w14:textId="77777777" w:rsidR="003B38C2" w:rsidRDefault="003B38C2" w:rsidP="00A41644">
      <w:pPr>
        <w:pBdr>
          <w:top w:val="none" w:sz="0" w:space="0" w:color="000000"/>
          <w:bottom w:val="none" w:sz="0" w:space="0" w:color="000000"/>
        </w:pBdr>
        <w:shd w:val="clear" w:color="auto" w:fill="FFFFFF"/>
        <w:jc w:val="both"/>
        <w:rPr>
          <w:rFonts w:asciiTheme="majorHAnsi" w:eastAsia="Times New Roman" w:hAnsiTheme="majorHAnsi" w:cstheme="majorHAnsi"/>
          <w:b/>
          <w:color w:val="1F4E79"/>
          <w:sz w:val="22"/>
          <w:szCs w:val="22"/>
          <w:lang w:val="uk-UA" w:eastAsia="zh-CN"/>
        </w:rPr>
      </w:pPr>
    </w:p>
    <w:p w14:paraId="1F236D9B" w14:textId="77777777" w:rsidR="003B38C2" w:rsidRDefault="003B38C2" w:rsidP="00A41644">
      <w:pPr>
        <w:pBdr>
          <w:top w:val="none" w:sz="0" w:space="0" w:color="000000"/>
          <w:bottom w:val="none" w:sz="0" w:space="0" w:color="000000"/>
        </w:pBdr>
        <w:shd w:val="clear" w:color="auto" w:fill="FFFFFF"/>
        <w:jc w:val="both"/>
        <w:rPr>
          <w:rFonts w:asciiTheme="majorHAnsi" w:eastAsia="Times New Roman" w:hAnsiTheme="majorHAnsi" w:cstheme="majorHAnsi"/>
          <w:b/>
          <w:color w:val="1F4E79"/>
          <w:sz w:val="22"/>
          <w:szCs w:val="22"/>
          <w:lang w:val="uk-UA" w:eastAsia="zh-CN"/>
        </w:rPr>
      </w:pPr>
    </w:p>
    <w:p w14:paraId="3D10D7C4" w14:textId="77777777" w:rsidR="003B38C2" w:rsidRDefault="003B38C2" w:rsidP="00A41644">
      <w:pPr>
        <w:pBdr>
          <w:top w:val="none" w:sz="0" w:space="0" w:color="000000"/>
          <w:bottom w:val="none" w:sz="0" w:space="0" w:color="000000"/>
        </w:pBdr>
        <w:shd w:val="clear" w:color="auto" w:fill="FFFFFF"/>
        <w:jc w:val="both"/>
        <w:rPr>
          <w:rFonts w:asciiTheme="majorHAnsi" w:eastAsia="Times New Roman" w:hAnsiTheme="majorHAnsi" w:cstheme="majorHAnsi"/>
          <w:b/>
          <w:color w:val="1F4E79"/>
          <w:sz w:val="22"/>
          <w:szCs w:val="22"/>
          <w:lang w:val="uk-UA" w:eastAsia="zh-CN"/>
        </w:rPr>
      </w:pPr>
    </w:p>
    <w:p w14:paraId="05D23290" w14:textId="77777777" w:rsidR="003B38C2" w:rsidRPr="00A41644" w:rsidRDefault="003B38C2" w:rsidP="00A41644">
      <w:pPr>
        <w:pBdr>
          <w:top w:val="none" w:sz="0" w:space="0" w:color="000000"/>
          <w:bottom w:val="none" w:sz="0" w:space="0" w:color="000000"/>
        </w:pBdr>
        <w:shd w:val="clear" w:color="auto" w:fill="FFFFFF"/>
        <w:jc w:val="both"/>
        <w:rPr>
          <w:rFonts w:asciiTheme="majorHAnsi" w:eastAsia="Times New Roman" w:hAnsiTheme="majorHAnsi" w:cstheme="majorHAnsi"/>
          <w:b/>
          <w:color w:val="1F4E79"/>
          <w:sz w:val="22"/>
          <w:szCs w:val="22"/>
          <w:lang w:val="uk-UA" w:eastAsia="zh-CN"/>
        </w:rPr>
      </w:pPr>
    </w:p>
    <w:p w14:paraId="4886B974" w14:textId="6B4E0198" w:rsidR="00C40C2C" w:rsidRPr="00A41644" w:rsidRDefault="183A4B88" w:rsidP="00A41644">
      <w:pPr>
        <w:pStyle w:val="ListParagraph"/>
        <w:numPr>
          <w:ilvl w:val="0"/>
          <w:numId w:val="17"/>
        </w:numPr>
        <w:spacing w:line="240" w:lineRule="auto"/>
        <w:jc w:val="both"/>
        <w:rPr>
          <w:rFonts w:asciiTheme="majorHAnsi" w:hAnsiTheme="majorHAnsi" w:cstheme="majorBidi"/>
          <w:b/>
          <w:color w:val="000000"/>
          <w:lang w:val="uk-UA"/>
        </w:rPr>
      </w:pPr>
      <w:r w:rsidRPr="0509C91C">
        <w:rPr>
          <w:rFonts w:asciiTheme="majorHAnsi" w:hAnsiTheme="majorHAnsi" w:cstheme="majorBidi"/>
          <w:b/>
          <w:color w:val="000000" w:themeColor="text1"/>
          <w:lang w:val="uk-UA"/>
        </w:rPr>
        <w:t>Інструкції для</w:t>
      </w:r>
      <w:r w:rsidR="0882DFBA" w:rsidRPr="0509C91C">
        <w:rPr>
          <w:rFonts w:asciiTheme="majorHAnsi" w:hAnsiTheme="majorHAnsi" w:cstheme="majorBidi"/>
          <w:b/>
          <w:color w:val="000000" w:themeColor="text1"/>
          <w:lang w:val="uk-UA"/>
        </w:rPr>
        <w:t xml:space="preserve"> кандидатів</w:t>
      </w:r>
      <w:r w:rsidR="415C5F15" w:rsidRPr="0509C91C">
        <w:rPr>
          <w:rFonts w:asciiTheme="majorHAnsi" w:hAnsiTheme="majorHAnsi" w:cstheme="majorBidi"/>
          <w:b/>
          <w:color w:val="000000" w:themeColor="text1"/>
          <w:lang w:val="uk-UA"/>
        </w:rPr>
        <w:t>/кандидаток</w:t>
      </w:r>
      <w:r w:rsidR="0882DFBA" w:rsidRPr="0509C91C">
        <w:rPr>
          <w:rFonts w:asciiTheme="majorHAnsi" w:hAnsiTheme="majorHAnsi" w:cstheme="majorBidi"/>
          <w:b/>
          <w:color w:val="000000" w:themeColor="text1"/>
          <w:lang w:val="uk-UA"/>
        </w:rPr>
        <w:t>.</w:t>
      </w:r>
      <w:r w:rsidRPr="0509C91C">
        <w:rPr>
          <w:rFonts w:asciiTheme="majorHAnsi" w:hAnsiTheme="majorHAnsi" w:cstheme="majorBidi"/>
          <w:b/>
          <w:color w:val="000000" w:themeColor="text1"/>
          <w:lang w:val="uk-UA"/>
        </w:rPr>
        <w:t xml:space="preserve"> </w:t>
      </w:r>
    </w:p>
    <w:p w14:paraId="4D606AE0" w14:textId="77777777" w:rsidR="001C56D6" w:rsidRPr="00A41644" w:rsidRDefault="001C56D6" w:rsidP="00A41644">
      <w:pPr>
        <w:pBdr>
          <w:top w:val="nil"/>
          <w:left w:val="nil"/>
          <w:bottom w:val="nil"/>
          <w:right w:val="nil"/>
          <w:between w:val="nil"/>
        </w:pBdr>
        <w:jc w:val="both"/>
        <w:rPr>
          <w:rFonts w:asciiTheme="majorHAnsi" w:eastAsia="Calibri" w:hAnsiTheme="majorHAnsi" w:cstheme="majorHAnsi"/>
          <w:b/>
          <w:color w:val="000000"/>
          <w:sz w:val="22"/>
          <w:szCs w:val="22"/>
          <w:lang w:val="uk-UA" w:eastAsia="zh-CN"/>
        </w:rPr>
      </w:pPr>
    </w:p>
    <w:p w14:paraId="4AEDC3E4" w14:textId="0949A09A" w:rsidR="00E708E4" w:rsidRPr="00A41644" w:rsidRDefault="009D1496" w:rsidP="00A41644">
      <w:pPr>
        <w:pBdr>
          <w:top w:val="nil"/>
          <w:left w:val="nil"/>
          <w:bottom w:val="nil"/>
          <w:right w:val="nil"/>
          <w:between w:val="nil"/>
        </w:pBdr>
        <w:jc w:val="both"/>
        <w:rPr>
          <w:rFonts w:asciiTheme="majorHAnsi" w:eastAsia="Calibri"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Підготовка </w:t>
      </w:r>
      <w:r w:rsidR="004366EA" w:rsidRPr="00A41644">
        <w:rPr>
          <w:rFonts w:asciiTheme="majorHAnsi" w:eastAsia="Calibri" w:hAnsiTheme="majorHAnsi" w:cstheme="majorHAnsi"/>
          <w:b/>
          <w:color w:val="000000"/>
          <w:sz w:val="22"/>
          <w:szCs w:val="22"/>
          <w:lang w:val="uk-UA" w:eastAsia="zh-CN"/>
        </w:rPr>
        <w:t>п</w:t>
      </w:r>
      <w:r w:rsidRPr="00A41644">
        <w:rPr>
          <w:rFonts w:asciiTheme="majorHAnsi" w:eastAsia="Calibri" w:hAnsiTheme="majorHAnsi" w:cstheme="majorHAnsi"/>
          <w:b/>
          <w:color w:val="000000"/>
          <w:sz w:val="22"/>
          <w:szCs w:val="22"/>
          <w:lang w:val="uk-UA" w:eastAsia="zh-CN"/>
        </w:rPr>
        <w:t>ропозиці</w:t>
      </w:r>
      <w:r w:rsidR="00E708E4" w:rsidRPr="00A41644">
        <w:rPr>
          <w:rFonts w:asciiTheme="majorHAnsi" w:eastAsia="Calibri" w:hAnsiTheme="majorHAnsi" w:cstheme="majorHAnsi"/>
          <w:b/>
          <w:color w:val="000000"/>
          <w:sz w:val="22"/>
          <w:szCs w:val="22"/>
          <w:lang w:val="uk-UA" w:eastAsia="zh-CN"/>
        </w:rPr>
        <w:t>ї</w:t>
      </w:r>
    </w:p>
    <w:p w14:paraId="3DDED583" w14:textId="612E7174" w:rsidR="009D1496" w:rsidRPr="00A41644" w:rsidRDefault="009D1496"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 xml:space="preserve">Під час підготовки </w:t>
      </w:r>
      <w:r w:rsidR="004366EA" w:rsidRPr="00A41644">
        <w:rPr>
          <w:rFonts w:asciiTheme="majorHAnsi" w:eastAsia="Calibri" w:hAnsiTheme="majorHAnsi" w:cstheme="majorHAnsi"/>
          <w:color w:val="000000" w:themeColor="text1"/>
          <w:sz w:val="22"/>
          <w:szCs w:val="22"/>
          <w:lang w:val="uk-UA" w:eastAsia="zh-CN"/>
        </w:rPr>
        <w:t>п</w:t>
      </w:r>
      <w:r w:rsidRPr="00A41644">
        <w:rPr>
          <w:rFonts w:asciiTheme="majorHAnsi" w:eastAsia="Calibri" w:hAnsiTheme="majorHAnsi" w:cstheme="majorHAnsi"/>
          <w:color w:val="000000" w:themeColor="text1"/>
          <w:sz w:val="22"/>
          <w:szCs w:val="22"/>
          <w:lang w:val="uk-UA" w:eastAsia="zh-CN"/>
        </w:rPr>
        <w:t xml:space="preserve">ропозиції очікується, що Заявник детально вивчить </w:t>
      </w:r>
      <w:r w:rsidR="004366EA" w:rsidRPr="00A41644">
        <w:rPr>
          <w:rFonts w:asciiTheme="majorHAnsi" w:eastAsia="Calibri" w:hAnsiTheme="majorHAnsi" w:cstheme="majorHAnsi"/>
          <w:color w:val="000000" w:themeColor="text1"/>
          <w:sz w:val="22"/>
          <w:szCs w:val="22"/>
          <w:lang w:val="uk-UA" w:eastAsia="zh-CN"/>
        </w:rPr>
        <w:t>умови</w:t>
      </w:r>
      <w:r w:rsidR="00840A33" w:rsidRPr="00A41644">
        <w:rPr>
          <w:rFonts w:asciiTheme="majorHAnsi" w:eastAsia="Calibri" w:hAnsiTheme="majorHAnsi" w:cstheme="majorHAnsi"/>
          <w:color w:val="000000" w:themeColor="text1"/>
          <w:sz w:val="22"/>
          <w:szCs w:val="22"/>
          <w:lang w:val="uk-UA" w:eastAsia="zh-CN"/>
        </w:rPr>
        <w:t xml:space="preserve"> З</w:t>
      </w:r>
      <w:r w:rsidR="00C85F2C" w:rsidRPr="00A41644">
        <w:rPr>
          <w:rFonts w:asciiTheme="majorHAnsi" w:eastAsia="Calibri" w:hAnsiTheme="majorHAnsi" w:cstheme="majorHAnsi"/>
          <w:color w:val="000000" w:themeColor="text1"/>
          <w:sz w:val="22"/>
          <w:szCs w:val="22"/>
          <w:lang w:val="uk-UA" w:eastAsia="zh-CN"/>
        </w:rPr>
        <w:t>Н</w:t>
      </w:r>
      <w:r w:rsidR="00840A33" w:rsidRPr="00A41644">
        <w:rPr>
          <w:rFonts w:asciiTheme="majorHAnsi" w:eastAsia="Calibri" w:hAnsiTheme="majorHAnsi" w:cstheme="majorHAnsi"/>
          <w:color w:val="000000" w:themeColor="text1"/>
          <w:sz w:val="22"/>
          <w:szCs w:val="22"/>
          <w:lang w:val="uk-UA" w:eastAsia="zh-CN"/>
        </w:rPr>
        <w:t>П</w:t>
      </w:r>
      <w:r w:rsidRPr="00A41644">
        <w:rPr>
          <w:rFonts w:asciiTheme="majorHAnsi" w:eastAsia="Calibri" w:hAnsiTheme="majorHAnsi" w:cstheme="majorHAnsi"/>
          <w:color w:val="000000" w:themeColor="text1"/>
          <w:sz w:val="22"/>
          <w:szCs w:val="22"/>
          <w:lang w:val="uk-UA" w:eastAsia="zh-CN"/>
        </w:rPr>
        <w:t xml:space="preserve">. </w:t>
      </w:r>
      <w:r w:rsidR="008A084D" w:rsidRPr="00A41644">
        <w:rPr>
          <w:rFonts w:asciiTheme="majorHAnsi" w:eastAsia="Calibri" w:hAnsiTheme="majorHAnsi" w:cstheme="majorHAnsi"/>
          <w:color w:val="000000" w:themeColor="text1"/>
          <w:sz w:val="22"/>
          <w:szCs w:val="22"/>
          <w:lang w:val="uk-UA" w:eastAsia="zh-CN"/>
        </w:rPr>
        <w:t>Оголошення</w:t>
      </w:r>
      <w:r w:rsidRPr="00A41644">
        <w:rPr>
          <w:rFonts w:asciiTheme="majorHAnsi" w:eastAsia="Calibri" w:hAnsiTheme="majorHAnsi" w:cstheme="majorHAnsi"/>
          <w:color w:val="000000" w:themeColor="text1"/>
          <w:sz w:val="22"/>
          <w:szCs w:val="22"/>
          <w:lang w:val="uk-UA" w:eastAsia="zh-CN"/>
        </w:rPr>
        <w:t xml:space="preserve"> ц</w:t>
      </w:r>
      <w:r w:rsidR="00840A33" w:rsidRPr="00A41644">
        <w:rPr>
          <w:rFonts w:asciiTheme="majorHAnsi" w:eastAsia="Calibri" w:hAnsiTheme="majorHAnsi" w:cstheme="majorHAnsi"/>
          <w:color w:val="000000" w:themeColor="text1"/>
          <w:sz w:val="22"/>
          <w:szCs w:val="22"/>
          <w:lang w:val="uk-UA" w:eastAsia="zh-CN"/>
        </w:rPr>
        <w:t>ього З</w:t>
      </w:r>
      <w:r w:rsidR="00C85F2C" w:rsidRPr="00A41644">
        <w:rPr>
          <w:rFonts w:asciiTheme="majorHAnsi" w:eastAsia="Calibri" w:hAnsiTheme="majorHAnsi" w:cstheme="majorHAnsi"/>
          <w:color w:val="000000" w:themeColor="text1"/>
          <w:sz w:val="22"/>
          <w:szCs w:val="22"/>
          <w:lang w:val="uk-UA" w:eastAsia="zh-CN"/>
        </w:rPr>
        <w:t>Н</w:t>
      </w:r>
      <w:r w:rsidR="00840A33" w:rsidRPr="00A41644">
        <w:rPr>
          <w:rFonts w:asciiTheme="majorHAnsi" w:eastAsia="Calibri" w:hAnsiTheme="majorHAnsi" w:cstheme="majorHAnsi"/>
          <w:color w:val="000000" w:themeColor="text1"/>
          <w:sz w:val="22"/>
          <w:szCs w:val="22"/>
          <w:lang w:val="uk-UA" w:eastAsia="zh-CN"/>
        </w:rPr>
        <w:t xml:space="preserve">П </w:t>
      </w:r>
      <w:r w:rsidRPr="00A41644">
        <w:rPr>
          <w:rFonts w:asciiTheme="majorHAnsi" w:eastAsia="Calibri" w:hAnsiTheme="majorHAnsi" w:cstheme="majorHAnsi"/>
          <w:color w:val="000000" w:themeColor="text1"/>
          <w:sz w:val="22"/>
          <w:szCs w:val="22"/>
          <w:lang w:val="uk-UA" w:eastAsia="zh-CN"/>
        </w:rPr>
        <w:t xml:space="preserve">не є </w:t>
      </w:r>
      <w:r w:rsidR="00003022" w:rsidRPr="00A41644">
        <w:rPr>
          <w:rFonts w:asciiTheme="majorHAnsi" w:eastAsia="Calibri" w:hAnsiTheme="majorHAnsi" w:cstheme="majorHAnsi"/>
          <w:color w:val="000000" w:themeColor="text1"/>
          <w:sz w:val="22"/>
          <w:szCs w:val="22"/>
          <w:lang w:val="uk-UA" w:eastAsia="zh-CN"/>
        </w:rPr>
        <w:t xml:space="preserve">договірним </w:t>
      </w:r>
      <w:r w:rsidRPr="00A41644">
        <w:rPr>
          <w:rFonts w:asciiTheme="majorHAnsi" w:eastAsia="Calibri" w:hAnsiTheme="majorHAnsi" w:cstheme="majorHAnsi"/>
          <w:color w:val="000000" w:themeColor="text1"/>
          <w:sz w:val="22"/>
          <w:szCs w:val="22"/>
          <w:lang w:val="uk-UA" w:eastAsia="zh-CN"/>
        </w:rPr>
        <w:t>зобов’язанням між Заявником та IREX. Заявник несе</w:t>
      </w:r>
      <w:r w:rsidR="00F76AC3" w:rsidRPr="00A41644">
        <w:rPr>
          <w:rFonts w:asciiTheme="majorHAnsi" w:eastAsia="Calibri" w:hAnsiTheme="majorHAnsi" w:cstheme="majorHAnsi"/>
          <w:color w:val="000000" w:themeColor="text1"/>
          <w:sz w:val="22"/>
          <w:szCs w:val="22"/>
          <w:lang w:val="uk-UA" w:eastAsia="zh-CN"/>
        </w:rPr>
        <w:t xml:space="preserve"> відповідальність за</w:t>
      </w:r>
      <w:r w:rsidRPr="00A41644">
        <w:rPr>
          <w:rFonts w:asciiTheme="majorHAnsi" w:eastAsia="Calibri" w:hAnsiTheme="majorHAnsi" w:cstheme="majorHAnsi"/>
          <w:color w:val="000000" w:themeColor="text1"/>
          <w:sz w:val="22"/>
          <w:szCs w:val="22"/>
          <w:lang w:val="uk-UA" w:eastAsia="zh-CN"/>
        </w:rPr>
        <w:t xml:space="preserve"> всі ризики або витрати, </w:t>
      </w:r>
      <w:r w:rsidR="00F76AC3" w:rsidRPr="00A41644">
        <w:rPr>
          <w:rFonts w:asciiTheme="majorHAnsi" w:eastAsia="Calibri" w:hAnsiTheme="majorHAnsi" w:cstheme="majorHAnsi"/>
          <w:color w:val="000000" w:themeColor="text1"/>
          <w:sz w:val="22"/>
          <w:szCs w:val="22"/>
          <w:lang w:val="uk-UA" w:eastAsia="zh-CN"/>
        </w:rPr>
        <w:t xml:space="preserve"> що </w:t>
      </w:r>
      <w:r w:rsidRPr="00A41644">
        <w:rPr>
          <w:rFonts w:asciiTheme="majorHAnsi" w:eastAsia="Calibri" w:hAnsiTheme="majorHAnsi" w:cstheme="majorHAnsi"/>
          <w:color w:val="000000" w:themeColor="text1"/>
          <w:sz w:val="22"/>
          <w:szCs w:val="22"/>
          <w:lang w:val="uk-UA" w:eastAsia="zh-CN"/>
        </w:rPr>
        <w:t xml:space="preserve">пов'язані з підготовкою та/або поданням </w:t>
      </w:r>
      <w:r w:rsidR="00840A33" w:rsidRPr="00A41644">
        <w:rPr>
          <w:rFonts w:asciiTheme="majorHAnsi" w:eastAsia="Calibri" w:hAnsiTheme="majorHAnsi" w:cstheme="majorHAnsi"/>
          <w:color w:val="000000" w:themeColor="text1"/>
          <w:sz w:val="22"/>
          <w:szCs w:val="22"/>
          <w:lang w:val="uk-UA" w:eastAsia="zh-CN"/>
        </w:rPr>
        <w:t>п</w:t>
      </w:r>
      <w:r w:rsidRPr="00A41644">
        <w:rPr>
          <w:rFonts w:asciiTheme="majorHAnsi" w:eastAsia="Calibri" w:hAnsiTheme="majorHAnsi" w:cstheme="majorHAnsi"/>
          <w:color w:val="000000" w:themeColor="text1"/>
          <w:sz w:val="22"/>
          <w:szCs w:val="22"/>
          <w:lang w:val="uk-UA" w:eastAsia="zh-CN"/>
        </w:rPr>
        <w:t xml:space="preserve">ропозиції, незалежно від проведення або результату процесу закупівлі. Крім того, IREX залишає за собою право не </w:t>
      </w:r>
      <w:r w:rsidR="00840A33" w:rsidRPr="00A41644">
        <w:rPr>
          <w:rFonts w:asciiTheme="majorHAnsi" w:eastAsia="Calibri" w:hAnsiTheme="majorHAnsi" w:cstheme="majorHAnsi"/>
          <w:color w:val="000000" w:themeColor="text1"/>
          <w:sz w:val="22"/>
          <w:szCs w:val="22"/>
          <w:lang w:val="uk-UA" w:eastAsia="zh-CN"/>
        </w:rPr>
        <w:t>уклад</w:t>
      </w:r>
      <w:r w:rsidRPr="00A41644">
        <w:rPr>
          <w:rFonts w:asciiTheme="majorHAnsi" w:eastAsia="Calibri" w:hAnsiTheme="majorHAnsi" w:cstheme="majorHAnsi"/>
          <w:color w:val="000000" w:themeColor="text1"/>
          <w:sz w:val="22"/>
          <w:szCs w:val="22"/>
          <w:lang w:val="uk-UA" w:eastAsia="zh-CN"/>
        </w:rPr>
        <w:t xml:space="preserve">ати жодних </w:t>
      </w:r>
      <w:r w:rsidR="00142EF7" w:rsidRPr="00A41644">
        <w:rPr>
          <w:rFonts w:asciiTheme="majorHAnsi" w:eastAsia="Calibri" w:hAnsiTheme="majorHAnsi" w:cstheme="majorHAnsi"/>
          <w:color w:val="000000" w:themeColor="text1"/>
          <w:sz w:val="22"/>
          <w:szCs w:val="22"/>
          <w:lang w:val="uk-UA" w:eastAsia="zh-CN"/>
        </w:rPr>
        <w:t>договорів</w:t>
      </w:r>
      <w:r w:rsidRPr="00A41644">
        <w:rPr>
          <w:rFonts w:asciiTheme="majorHAnsi" w:eastAsia="Calibri" w:hAnsiTheme="majorHAnsi" w:cstheme="majorHAnsi"/>
          <w:color w:val="000000" w:themeColor="text1"/>
          <w:sz w:val="22"/>
          <w:szCs w:val="22"/>
          <w:lang w:val="uk-UA" w:eastAsia="zh-CN"/>
        </w:rPr>
        <w:t xml:space="preserve">, що випливають із </w:t>
      </w:r>
      <w:r w:rsidR="008911E6" w:rsidRPr="00A41644">
        <w:rPr>
          <w:rFonts w:asciiTheme="majorHAnsi" w:eastAsia="Calibri" w:hAnsiTheme="majorHAnsi" w:cstheme="majorHAnsi"/>
          <w:color w:val="000000" w:themeColor="text1"/>
          <w:sz w:val="22"/>
          <w:szCs w:val="22"/>
          <w:lang w:val="uk-UA" w:eastAsia="zh-CN"/>
        </w:rPr>
        <w:t>ЗНП</w:t>
      </w:r>
      <w:r w:rsidRPr="00A41644">
        <w:rPr>
          <w:rFonts w:asciiTheme="majorHAnsi" w:eastAsia="Calibri" w:hAnsiTheme="majorHAnsi" w:cstheme="majorHAnsi"/>
          <w:color w:val="000000" w:themeColor="text1"/>
          <w:sz w:val="22"/>
          <w:szCs w:val="22"/>
          <w:lang w:val="uk-UA" w:eastAsia="zh-CN"/>
        </w:rPr>
        <w:t>.</w:t>
      </w:r>
    </w:p>
    <w:p w14:paraId="62179C82" w14:textId="05EB64B4" w:rsidR="3C99B4F2" w:rsidRPr="00A41644" w:rsidRDefault="3C99B4F2" w:rsidP="00A41644">
      <w:pPr>
        <w:jc w:val="both"/>
        <w:rPr>
          <w:rFonts w:asciiTheme="majorHAnsi" w:eastAsia="Calibri" w:hAnsiTheme="majorHAnsi" w:cstheme="majorHAnsi"/>
          <w:color w:val="000000" w:themeColor="text1"/>
          <w:sz w:val="22"/>
          <w:szCs w:val="22"/>
          <w:lang w:val="uk-UA" w:eastAsia="zh-CN"/>
        </w:rPr>
      </w:pPr>
    </w:p>
    <w:p w14:paraId="28B1CDBF" w14:textId="1E8B95DF" w:rsidR="009D1496" w:rsidRPr="00A41644" w:rsidRDefault="11D3B524" w:rsidP="00A41644">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Заявник</w:t>
      </w:r>
      <w:r w:rsidR="557D6D43" w:rsidRPr="00A41644">
        <w:rPr>
          <w:rFonts w:asciiTheme="majorHAnsi" w:eastAsia="Calibri" w:hAnsiTheme="majorHAnsi" w:cstheme="majorHAnsi"/>
          <w:color w:val="000000" w:themeColor="text1"/>
          <w:sz w:val="22"/>
          <w:szCs w:val="22"/>
          <w:lang w:val="uk-UA" w:eastAsia="zh-CN"/>
        </w:rPr>
        <w:t xml:space="preserve">/заявниця </w:t>
      </w:r>
      <w:r w:rsidRPr="00A41644">
        <w:rPr>
          <w:rFonts w:asciiTheme="majorHAnsi" w:eastAsia="Calibri" w:hAnsiTheme="majorHAnsi" w:cstheme="majorHAnsi"/>
          <w:color w:val="000000" w:themeColor="text1"/>
          <w:sz w:val="22"/>
          <w:szCs w:val="22"/>
          <w:lang w:val="uk-UA" w:eastAsia="zh-CN"/>
        </w:rPr>
        <w:t xml:space="preserve">несе відповідальність за своєчасність та точність поданих пропозицій. IREX може попросити </w:t>
      </w:r>
      <w:r w:rsidR="1F51D75F" w:rsidRPr="00A41644">
        <w:rPr>
          <w:rFonts w:asciiTheme="majorHAnsi" w:eastAsia="Calibri" w:hAnsiTheme="majorHAnsi" w:cstheme="majorHAnsi"/>
          <w:color w:val="000000" w:themeColor="text1"/>
          <w:sz w:val="22"/>
          <w:szCs w:val="22"/>
          <w:lang w:val="uk-UA" w:eastAsia="zh-CN"/>
        </w:rPr>
        <w:t>З</w:t>
      </w:r>
      <w:r w:rsidRPr="00A41644">
        <w:rPr>
          <w:rFonts w:asciiTheme="majorHAnsi" w:eastAsia="Calibri" w:hAnsiTheme="majorHAnsi" w:cstheme="majorHAnsi"/>
          <w:color w:val="000000" w:themeColor="text1"/>
          <w:sz w:val="22"/>
          <w:szCs w:val="22"/>
          <w:lang w:val="uk-UA" w:eastAsia="zh-CN"/>
        </w:rPr>
        <w:t>аявника</w:t>
      </w:r>
      <w:r w:rsidR="2CEA2FD7" w:rsidRPr="00A41644">
        <w:rPr>
          <w:rFonts w:asciiTheme="majorHAnsi" w:eastAsia="Calibri" w:hAnsiTheme="majorHAnsi" w:cstheme="majorHAnsi"/>
          <w:color w:val="000000" w:themeColor="text1"/>
          <w:sz w:val="22"/>
          <w:szCs w:val="22"/>
          <w:lang w:val="uk-UA" w:eastAsia="zh-CN"/>
        </w:rPr>
        <w:t>/заявницю</w:t>
      </w:r>
      <w:r w:rsidRPr="00A41644">
        <w:rPr>
          <w:rFonts w:asciiTheme="majorHAnsi" w:eastAsia="Calibri" w:hAnsiTheme="majorHAnsi" w:cstheme="majorHAnsi"/>
          <w:color w:val="000000" w:themeColor="text1"/>
          <w:sz w:val="22"/>
          <w:szCs w:val="22"/>
          <w:lang w:val="uk-UA" w:eastAsia="zh-CN"/>
        </w:rPr>
        <w:t xml:space="preserve"> надати додаткову інформацію на власний розсуд.</w:t>
      </w:r>
    </w:p>
    <w:p w14:paraId="4A0A4354" w14:textId="77777777" w:rsidR="00840A33" w:rsidRPr="00A41644" w:rsidRDefault="00840A33"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482ED2FB" w14:textId="3330A9E9" w:rsidR="009D1496" w:rsidRPr="00A41644" w:rsidRDefault="009D1496" w:rsidP="00A41644">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 xml:space="preserve">Пропозиція має бути написана </w:t>
      </w:r>
      <w:r w:rsidRPr="004852F3">
        <w:rPr>
          <w:rFonts w:asciiTheme="majorHAnsi" w:eastAsia="Calibri" w:hAnsiTheme="majorHAnsi" w:cstheme="majorHAnsi"/>
          <w:sz w:val="22"/>
          <w:szCs w:val="22"/>
          <w:lang w:val="uk-UA" w:eastAsia="zh-CN"/>
        </w:rPr>
        <w:t>українською</w:t>
      </w:r>
      <w:r w:rsidR="0012617F" w:rsidRPr="004852F3">
        <w:rPr>
          <w:rFonts w:asciiTheme="majorHAnsi" w:eastAsia="Calibri" w:hAnsiTheme="majorHAnsi" w:cstheme="majorHAnsi"/>
          <w:sz w:val="22"/>
          <w:szCs w:val="22"/>
          <w:lang w:val="uk-UA" w:eastAsia="zh-CN"/>
        </w:rPr>
        <w:t xml:space="preserve"> </w:t>
      </w:r>
      <w:r w:rsidR="007105BB">
        <w:rPr>
          <w:rFonts w:asciiTheme="majorHAnsi" w:eastAsia="Calibri" w:hAnsiTheme="majorHAnsi" w:cstheme="majorHAnsi"/>
          <w:sz w:val="22"/>
          <w:szCs w:val="22"/>
          <w:lang w:val="uk-UA" w:eastAsia="zh-CN"/>
        </w:rPr>
        <w:t>або</w:t>
      </w:r>
      <w:r w:rsidR="004852F3">
        <w:rPr>
          <w:rFonts w:asciiTheme="majorHAnsi" w:eastAsia="Calibri" w:hAnsiTheme="majorHAnsi" w:cstheme="majorHAnsi"/>
          <w:sz w:val="22"/>
          <w:szCs w:val="22"/>
          <w:lang w:val="uk-UA" w:eastAsia="zh-CN"/>
        </w:rPr>
        <w:t xml:space="preserve"> ан</w:t>
      </w:r>
      <w:r w:rsidR="00DE7784">
        <w:rPr>
          <w:rFonts w:asciiTheme="majorHAnsi" w:eastAsia="Calibri" w:hAnsiTheme="majorHAnsi" w:cstheme="majorHAnsi"/>
          <w:sz w:val="22"/>
          <w:szCs w:val="22"/>
          <w:lang w:val="uk-UA" w:eastAsia="zh-CN"/>
        </w:rPr>
        <w:t>г</w:t>
      </w:r>
      <w:r w:rsidR="004852F3">
        <w:rPr>
          <w:rFonts w:asciiTheme="majorHAnsi" w:eastAsia="Calibri" w:hAnsiTheme="majorHAnsi" w:cstheme="majorHAnsi"/>
          <w:sz w:val="22"/>
          <w:szCs w:val="22"/>
          <w:lang w:val="uk-UA" w:eastAsia="zh-CN"/>
        </w:rPr>
        <w:t xml:space="preserve">лійською </w:t>
      </w:r>
      <w:r w:rsidRPr="004852F3">
        <w:rPr>
          <w:rFonts w:asciiTheme="majorHAnsi" w:eastAsia="Calibri" w:hAnsiTheme="majorHAnsi" w:cstheme="majorHAnsi"/>
          <w:sz w:val="22"/>
          <w:szCs w:val="22"/>
          <w:lang w:val="uk-UA" w:eastAsia="zh-CN"/>
        </w:rPr>
        <w:t>м</w:t>
      </w:r>
      <w:r w:rsidRPr="00A41644">
        <w:rPr>
          <w:rFonts w:asciiTheme="majorHAnsi" w:eastAsia="Calibri" w:hAnsiTheme="majorHAnsi" w:cstheme="majorHAnsi"/>
          <w:color w:val="000000" w:themeColor="text1"/>
          <w:sz w:val="22"/>
          <w:szCs w:val="22"/>
          <w:lang w:val="uk-UA" w:eastAsia="zh-CN"/>
        </w:rPr>
        <w:t xml:space="preserve">овою, містити всі необхідні реквізити, а ціни повинні включати необхідні податки та збори та залишатися чинними щонайменше </w:t>
      </w:r>
      <w:r w:rsidR="232C82C7" w:rsidRPr="00A41644">
        <w:rPr>
          <w:rFonts w:asciiTheme="majorHAnsi" w:eastAsia="Calibri" w:hAnsiTheme="majorHAnsi" w:cstheme="majorHAnsi"/>
          <w:color w:val="000000" w:themeColor="text1"/>
          <w:sz w:val="22"/>
          <w:szCs w:val="22"/>
          <w:lang w:val="uk-UA" w:eastAsia="zh-CN"/>
        </w:rPr>
        <w:t>6</w:t>
      </w:r>
      <w:r w:rsidRPr="00A41644">
        <w:rPr>
          <w:rFonts w:asciiTheme="majorHAnsi" w:eastAsia="Calibri" w:hAnsiTheme="majorHAnsi" w:cstheme="majorHAnsi"/>
          <w:color w:val="000000" w:themeColor="text1"/>
          <w:sz w:val="22"/>
          <w:szCs w:val="22"/>
          <w:lang w:val="uk-UA" w:eastAsia="zh-CN"/>
        </w:rPr>
        <w:t xml:space="preserve">0 днів після дати подання </w:t>
      </w:r>
      <w:r w:rsidR="008E60D7" w:rsidRPr="00A41644">
        <w:rPr>
          <w:rFonts w:asciiTheme="majorHAnsi" w:eastAsia="Calibri" w:hAnsiTheme="majorHAnsi" w:cstheme="majorHAnsi"/>
          <w:color w:val="000000" w:themeColor="text1"/>
          <w:sz w:val="22"/>
          <w:szCs w:val="22"/>
          <w:lang w:val="uk-UA" w:eastAsia="zh-CN"/>
        </w:rPr>
        <w:t>п</w:t>
      </w:r>
      <w:r w:rsidRPr="00A41644">
        <w:rPr>
          <w:rFonts w:asciiTheme="majorHAnsi" w:eastAsia="Calibri" w:hAnsiTheme="majorHAnsi" w:cstheme="majorHAnsi"/>
          <w:color w:val="000000" w:themeColor="text1"/>
          <w:sz w:val="22"/>
          <w:szCs w:val="22"/>
          <w:lang w:val="uk-UA" w:eastAsia="zh-CN"/>
        </w:rPr>
        <w:t>ропозиції.</w:t>
      </w:r>
    </w:p>
    <w:p w14:paraId="6BA069B0" w14:textId="77777777" w:rsidR="00840A33" w:rsidRPr="00A41644" w:rsidRDefault="00840A33"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4760C2AC" w14:textId="14E629DC" w:rsidR="009D1496" w:rsidRPr="00A41644" w:rsidRDefault="009D1496" w:rsidP="00A41644">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Під час надсилання заявок електронною поштою переконайтеся, що вони підписані</w:t>
      </w:r>
      <w:r w:rsidR="027EF560" w:rsidRPr="00A41644">
        <w:rPr>
          <w:rFonts w:asciiTheme="majorHAnsi" w:eastAsia="Calibri" w:hAnsiTheme="majorHAnsi" w:cstheme="majorHAnsi"/>
          <w:color w:val="000000" w:themeColor="text1"/>
          <w:sz w:val="22"/>
          <w:szCs w:val="22"/>
          <w:lang w:val="uk-UA" w:eastAsia="zh-CN"/>
        </w:rPr>
        <w:t xml:space="preserve"> та </w:t>
      </w:r>
      <w:r w:rsidRPr="00A41644">
        <w:rPr>
          <w:rFonts w:asciiTheme="majorHAnsi" w:eastAsia="Calibri" w:hAnsiTheme="majorHAnsi" w:cstheme="majorHAnsi"/>
          <w:color w:val="000000" w:themeColor="text1"/>
          <w:sz w:val="22"/>
          <w:szCs w:val="22"/>
          <w:lang w:val="uk-UA" w:eastAsia="zh-CN"/>
        </w:rPr>
        <w:t xml:space="preserve">надіслані у форматі *.pdf. Усі додані документи, що супроводжують </w:t>
      </w:r>
      <w:r w:rsidR="008E60D7" w:rsidRPr="00A41644">
        <w:rPr>
          <w:rFonts w:asciiTheme="majorHAnsi" w:eastAsia="Calibri" w:hAnsiTheme="majorHAnsi" w:cstheme="majorHAnsi"/>
          <w:color w:val="000000" w:themeColor="text1"/>
          <w:sz w:val="22"/>
          <w:szCs w:val="22"/>
          <w:lang w:val="uk-UA" w:eastAsia="zh-CN"/>
        </w:rPr>
        <w:t>п</w:t>
      </w:r>
      <w:r w:rsidRPr="00A41644">
        <w:rPr>
          <w:rFonts w:asciiTheme="majorHAnsi" w:eastAsia="Calibri" w:hAnsiTheme="majorHAnsi" w:cstheme="majorHAnsi"/>
          <w:color w:val="000000" w:themeColor="text1"/>
          <w:sz w:val="22"/>
          <w:szCs w:val="22"/>
          <w:lang w:val="uk-UA" w:eastAsia="zh-CN"/>
        </w:rPr>
        <w:t>ропозицію, мають бути у форматі .pdf і не повинні містити вірусів або пошкоджень.</w:t>
      </w:r>
    </w:p>
    <w:p w14:paraId="66191201" w14:textId="77777777" w:rsidR="009D1496" w:rsidRPr="00A41644" w:rsidRDefault="009D1496"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2B99F309" w14:textId="4E5D23C3" w:rsidR="003F6016" w:rsidRPr="00A41644" w:rsidRDefault="11D3B524" w:rsidP="00A41644">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IREX вимагає від учасників</w:t>
      </w:r>
      <w:r w:rsidR="3863A6CD" w:rsidRPr="00A41644">
        <w:rPr>
          <w:rFonts w:asciiTheme="majorHAnsi" w:eastAsia="Calibri" w:hAnsiTheme="majorHAnsi" w:cstheme="majorHAnsi"/>
          <w:color w:val="000000" w:themeColor="text1"/>
          <w:sz w:val="22"/>
          <w:szCs w:val="22"/>
          <w:lang w:val="uk-UA" w:eastAsia="zh-CN"/>
        </w:rPr>
        <w:t>_ць</w:t>
      </w:r>
      <w:r w:rsidRPr="00A41644">
        <w:rPr>
          <w:rFonts w:asciiTheme="majorHAnsi" w:eastAsia="Calibri" w:hAnsiTheme="majorHAnsi" w:cstheme="majorHAnsi"/>
          <w:color w:val="000000" w:themeColor="text1"/>
          <w:sz w:val="22"/>
          <w:szCs w:val="22"/>
          <w:lang w:val="uk-UA" w:eastAsia="zh-CN"/>
        </w:rPr>
        <w:t xml:space="preserve"> уникати конфлікту інтересів. У разі виявлення</w:t>
      </w:r>
      <w:r w:rsidR="7E775BDB" w:rsidRPr="00A41644">
        <w:rPr>
          <w:rFonts w:asciiTheme="majorHAnsi" w:eastAsia="Calibri" w:hAnsiTheme="majorHAnsi" w:cstheme="majorHAnsi"/>
          <w:color w:val="000000" w:themeColor="text1"/>
          <w:sz w:val="22"/>
          <w:szCs w:val="22"/>
          <w:lang w:val="uk-UA" w:eastAsia="zh-CN"/>
        </w:rPr>
        <w:t xml:space="preserve">, що </w:t>
      </w:r>
      <w:r w:rsidRPr="00A41644">
        <w:rPr>
          <w:rFonts w:asciiTheme="majorHAnsi" w:eastAsia="Calibri" w:hAnsiTheme="majorHAnsi" w:cstheme="majorHAnsi"/>
          <w:color w:val="000000" w:themeColor="text1"/>
          <w:sz w:val="22"/>
          <w:szCs w:val="22"/>
          <w:lang w:val="uk-UA" w:eastAsia="zh-CN"/>
        </w:rPr>
        <w:t>заявник</w:t>
      </w:r>
      <w:r w:rsidR="6BC87DB2" w:rsidRPr="00A41644">
        <w:rPr>
          <w:rFonts w:asciiTheme="majorHAnsi" w:eastAsia="Calibri" w:hAnsiTheme="majorHAnsi" w:cstheme="majorHAnsi"/>
          <w:color w:val="000000" w:themeColor="text1"/>
          <w:sz w:val="22"/>
          <w:szCs w:val="22"/>
          <w:lang w:val="uk-UA" w:eastAsia="zh-CN"/>
        </w:rPr>
        <w:t>/заявниця</w:t>
      </w:r>
      <w:r w:rsidRPr="00A41644">
        <w:rPr>
          <w:rFonts w:asciiTheme="majorHAnsi" w:eastAsia="Calibri" w:hAnsiTheme="majorHAnsi" w:cstheme="majorHAnsi"/>
          <w:color w:val="000000" w:themeColor="text1"/>
          <w:sz w:val="22"/>
          <w:szCs w:val="22"/>
          <w:lang w:val="uk-UA" w:eastAsia="zh-CN"/>
        </w:rPr>
        <w:t xml:space="preserve"> </w:t>
      </w:r>
      <w:r w:rsidR="7E775BDB" w:rsidRPr="00A41644">
        <w:rPr>
          <w:rFonts w:asciiTheme="majorHAnsi" w:eastAsia="Calibri" w:hAnsiTheme="majorHAnsi" w:cstheme="majorHAnsi"/>
          <w:color w:val="000000" w:themeColor="text1"/>
          <w:sz w:val="22"/>
          <w:szCs w:val="22"/>
          <w:lang w:val="uk-UA" w:eastAsia="zh-CN"/>
        </w:rPr>
        <w:t>є</w:t>
      </w:r>
      <w:r w:rsidRPr="00A41644">
        <w:rPr>
          <w:rFonts w:asciiTheme="majorHAnsi" w:eastAsia="Calibri" w:hAnsiTheme="majorHAnsi" w:cstheme="majorHAnsi"/>
          <w:color w:val="000000" w:themeColor="text1"/>
          <w:sz w:val="22"/>
          <w:szCs w:val="22"/>
          <w:lang w:val="uk-UA" w:eastAsia="zh-CN"/>
        </w:rPr>
        <w:t xml:space="preserve"> пов’язан</w:t>
      </w:r>
      <w:r w:rsidR="24099C8D" w:rsidRPr="00A41644">
        <w:rPr>
          <w:rFonts w:asciiTheme="majorHAnsi" w:eastAsia="Calibri" w:hAnsiTheme="majorHAnsi" w:cstheme="majorHAnsi"/>
          <w:color w:val="000000" w:themeColor="text1"/>
          <w:sz w:val="22"/>
          <w:szCs w:val="22"/>
          <w:lang w:val="uk-UA" w:eastAsia="zh-CN"/>
        </w:rPr>
        <w:t xml:space="preserve">ою </w:t>
      </w:r>
      <w:r w:rsidRPr="00A41644">
        <w:rPr>
          <w:rFonts w:asciiTheme="majorHAnsi" w:eastAsia="Calibri" w:hAnsiTheme="majorHAnsi" w:cstheme="majorHAnsi"/>
          <w:color w:val="000000" w:themeColor="text1"/>
          <w:sz w:val="22"/>
          <w:szCs w:val="22"/>
          <w:lang w:val="uk-UA" w:eastAsia="zh-CN"/>
        </w:rPr>
        <w:t>стор</w:t>
      </w:r>
      <w:r w:rsidR="24099C8D" w:rsidRPr="00A41644">
        <w:rPr>
          <w:rFonts w:asciiTheme="majorHAnsi" w:eastAsia="Calibri" w:hAnsiTheme="majorHAnsi" w:cstheme="majorHAnsi"/>
          <w:color w:val="000000" w:themeColor="text1"/>
          <w:sz w:val="22"/>
          <w:szCs w:val="22"/>
          <w:lang w:val="uk-UA" w:eastAsia="zh-CN"/>
        </w:rPr>
        <w:t>оною,</w:t>
      </w:r>
      <w:r w:rsidRPr="00A41644">
        <w:rPr>
          <w:rFonts w:asciiTheme="majorHAnsi" w:eastAsia="Calibri" w:hAnsiTheme="majorHAnsi" w:cstheme="majorHAnsi"/>
          <w:color w:val="000000" w:themeColor="text1"/>
          <w:sz w:val="22"/>
          <w:szCs w:val="22"/>
          <w:lang w:val="uk-UA" w:eastAsia="zh-CN"/>
        </w:rPr>
        <w:t xml:space="preserve"> </w:t>
      </w:r>
      <w:r w:rsidR="24099C8D" w:rsidRPr="00A41644">
        <w:rPr>
          <w:rFonts w:asciiTheme="majorHAnsi" w:eastAsia="Calibri" w:hAnsiTheme="majorHAnsi" w:cstheme="majorHAnsi"/>
          <w:color w:val="000000" w:themeColor="text1"/>
          <w:sz w:val="22"/>
          <w:szCs w:val="22"/>
          <w:lang w:val="uk-UA" w:eastAsia="zh-CN"/>
        </w:rPr>
        <w:t>його</w:t>
      </w:r>
      <w:r w:rsidRPr="00A41644">
        <w:rPr>
          <w:rFonts w:asciiTheme="majorHAnsi" w:eastAsia="Calibri" w:hAnsiTheme="majorHAnsi" w:cstheme="majorHAnsi"/>
          <w:color w:val="000000" w:themeColor="text1"/>
          <w:sz w:val="22"/>
          <w:szCs w:val="22"/>
          <w:lang w:val="uk-UA" w:eastAsia="zh-CN"/>
        </w:rPr>
        <w:t xml:space="preserve"> </w:t>
      </w:r>
      <w:r w:rsidR="7CFAB464" w:rsidRPr="00A41644">
        <w:rPr>
          <w:rFonts w:asciiTheme="majorHAnsi" w:eastAsia="Calibri" w:hAnsiTheme="majorHAnsi" w:cstheme="majorHAnsi"/>
          <w:color w:val="000000" w:themeColor="text1"/>
          <w:sz w:val="22"/>
          <w:szCs w:val="22"/>
          <w:lang w:val="uk-UA" w:eastAsia="zh-CN"/>
        </w:rPr>
        <w:t>п</w:t>
      </w:r>
      <w:r w:rsidRPr="00A41644">
        <w:rPr>
          <w:rFonts w:asciiTheme="majorHAnsi" w:eastAsia="Calibri" w:hAnsiTheme="majorHAnsi" w:cstheme="majorHAnsi"/>
          <w:color w:val="000000" w:themeColor="text1"/>
          <w:sz w:val="22"/>
          <w:szCs w:val="22"/>
          <w:lang w:val="uk-UA" w:eastAsia="zh-CN"/>
        </w:rPr>
        <w:t xml:space="preserve">ропозиції будуть відхилені. </w:t>
      </w:r>
    </w:p>
    <w:p w14:paraId="3774EAFF" w14:textId="77777777" w:rsidR="003F6016" w:rsidRPr="00A41644" w:rsidRDefault="003F6016"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6AD4A22D" w14:textId="70BC7EE6" w:rsidR="009D1496" w:rsidRPr="00A41644" w:rsidRDefault="009D1496"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r w:rsidRPr="00A41644">
        <w:rPr>
          <w:rFonts w:asciiTheme="majorHAnsi" w:eastAsia="Calibri" w:hAnsiTheme="majorHAnsi" w:cstheme="majorHAnsi"/>
          <w:bCs/>
          <w:color w:val="000000"/>
          <w:sz w:val="22"/>
          <w:szCs w:val="22"/>
          <w:lang w:val="uk-UA" w:eastAsia="zh-CN"/>
        </w:rPr>
        <w:t xml:space="preserve">Ми - роботодавець з рівними можливостями </w:t>
      </w:r>
      <w:r w:rsidR="000878BA" w:rsidRPr="00A41644">
        <w:rPr>
          <w:rFonts w:asciiTheme="majorHAnsi" w:eastAsia="Calibri" w:hAnsiTheme="majorHAnsi" w:cstheme="majorHAnsi"/>
          <w:bCs/>
          <w:color w:val="000000"/>
          <w:sz w:val="22"/>
          <w:szCs w:val="22"/>
          <w:lang w:val="uk-UA" w:eastAsia="zh-CN"/>
        </w:rPr>
        <w:t xml:space="preserve">та </w:t>
      </w:r>
      <w:r w:rsidR="003F6016" w:rsidRPr="00A41644">
        <w:rPr>
          <w:rFonts w:asciiTheme="majorHAnsi" w:eastAsia="Calibri" w:hAnsiTheme="majorHAnsi" w:cstheme="majorHAnsi"/>
          <w:bCs/>
          <w:color w:val="000000"/>
          <w:sz w:val="22"/>
          <w:szCs w:val="22"/>
          <w:lang w:val="uk-UA" w:eastAsia="zh-CN"/>
        </w:rPr>
        <w:t>прихильністю</w:t>
      </w:r>
      <w:r w:rsidR="000878BA" w:rsidRPr="00A41644">
        <w:rPr>
          <w:rFonts w:asciiTheme="majorHAnsi" w:eastAsia="Calibri" w:hAnsiTheme="majorHAnsi" w:cstheme="majorHAnsi"/>
          <w:bCs/>
          <w:color w:val="000000"/>
          <w:sz w:val="22"/>
          <w:szCs w:val="22"/>
          <w:lang w:val="uk-UA" w:eastAsia="zh-CN"/>
        </w:rPr>
        <w:t xml:space="preserve"> до</w:t>
      </w:r>
      <w:r w:rsidRPr="00A41644">
        <w:rPr>
          <w:rFonts w:asciiTheme="majorHAnsi" w:eastAsia="Calibri" w:hAnsiTheme="majorHAnsi" w:cstheme="majorHAnsi"/>
          <w:bCs/>
          <w:color w:val="000000"/>
          <w:sz w:val="22"/>
          <w:szCs w:val="22"/>
          <w:lang w:val="uk-UA" w:eastAsia="zh-CN"/>
        </w:rPr>
        <w:t xml:space="preserve"> різноманітності. </w:t>
      </w:r>
      <w:r w:rsidR="000878BA" w:rsidRPr="00A41644">
        <w:rPr>
          <w:rFonts w:asciiTheme="majorHAnsi" w:eastAsia="Calibri" w:hAnsiTheme="majorHAnsi" w:cstheme="majorHAnsi"/>
          <w:bCs/>
          <w:color w:val="000000"/>
          <w:sz w:val="22"/>
          <w:szCs w:val="22"/>
          <w:lang w:val="uk-UA" w:eastAsia="zh-CN"/>
        </w:rPr>
        <w:t xml:space="preserve">Ми заохочуємо </w:t>
      </w:r>
      <w:r w:rsidRPr="00A41644">
        <w:rPr>
          <w:rFonts w:asciiTheme="majorHAnsi" w:eastAsia="Calibri" w:hAnsiTheme="majorHAnsi" w:cstheme="majorHAnsi"/>
          <w:bCs/>
          <w:color w:val="000000"/>
          <w:sz w:val="22"/>
          <w:szCs w:val="22"/>
          <w:lang w:val="uk-UA" w:eastAsia="zh-CN"/>
        </w:rPr>
        <w:t>пода</w:t>
      </w:r>
      <w:r w:rsidR="000878BA" w:rsidRPr="00A41644">
        <w:rPr>
          <w:rFonts w:asciiTheme="majorHAnsi" w:eastAsia="Calibri" w:hAnsiTheme="majorHAnsi" w:cstheme="majorHAnsi"/>
          <w:bCs/>
          <w:color w:val="000000"/>
          <w:sz w:val="22"/>
          <w:szCs w:val="22"/>
          <w:lang w:val="uk-UA" w:eastAsia="zh-CN"/>
        </w:rPr>
        <w:t xml:space="preserve">ння </w:t>
      </w:r>
      <w:r w:rsidRPr="00A41644">
        <w:rPr>
          <w:rFonts w:asciiTheme="majorHAnsi" w:eastAsia="Calibri" w:hAnsiTheme="majorHAnsi" w:cstheme="majorHAnsi"/>
          <w:bCs/>
          <w:color w:val="000000"/>
          <w:sz w:val="22"/>
          <w:szCs w:val="22"/>
          <w:lang w:val="uk-UA" w:eastAsia="zh-CN"/>
        </w:rPr>
        <w:t>заяв</w:t>
      </w:r>
      <w:r w:rsidR="000878BA" w:rsidRPr="00A41644">
        <w:rPr>
          <w:rFonts w:asciiTheme="majorHAnsi" w:eastAsia="Calibri" w:hAnsiTheme="majorHAnsi" w:cstheme="majorHAnsi"/>
          <w:bCs/>
          <w:color w:val="000000"/>
          <w:sz w:val="22"/>
          <w:szCs w:val="22"/>
          <w:lang w:val="uk-UA" w:eastAsia="zh-CN"/>
        </w:rPr>
        <w:t>ок</w:t>
      </w:r>
      <w:r w:rsidRPr="00A41644">
        <w:rPr>
          <w:rFonts w:asciiTheme="majorHAnsi" w:eastAsia="Calibri" w:hAnsiTheme="majorHAnsi" w:cstheme="majorHAnsi"/>
          <w:bCs/>
          <w:color w:val="000000"/>
          <w:sz w:val="22"/>
          <w:szCs w:val="22"/>
          <w:lang w:val="uk-UA" w:eastAsia="zh-CN"/>
        </w:rPr>
        <w:t xml:space="preserve"> </w:t>
      </w:r>
      <w:r w:rsidR="00F77E36" w:rsidRPr="00A41644">
        <w:rPr>
          <w:rFonts w:asciiTheme="majorHAnsi" w:eastAsia="Calibri" w:hAnsiTheme="majorHAnsi" w:cstheme="majorHAnsi"/>
          <w:bCs/>
          <w:color w:val="000000"/>
          <w:sz w:val="22"/>
          <w:szCs w:val="22"/>
          <w:lang w:val="uk-UA" w:eastAsia="zh-CN"/>
        </w:rPr>
        <w:t>усіма особами</w:t>
      </w:r>
      <w:r w:rsidRPr="00A41644">
        <w:rPr>
          <w:rFonts w:asciiTheme="majorHAnsi" w:eastAsia="Calibri" w:hAnsiTheme="majorHAnsi" w:cstheme="majorHAnsi"/>
          <w:bCs/>
          <w:color w:val="000000"/>
          <w:sz w:val="22"/>
          <w:szCs w:val="22"/>
          <w:lang w:val="uk-UA" w:eastAsia="zh-CN"/>
        </w:rPr>
        <w:t>, незалежно від особистих особливостей.</w:t>
      </w:r>
    </w:p>
    <w:p w14:paraId="7A5E952D" w14:textId="77777777" w:rsidR="009D1496" w:rsidRPr="00A41644" w:rsidRDefault="009D1496" w:rsidP="00A41644">
      <w:pPr>
        <w:pBdr>
          <w:top w:val="nil"/>
          <w:left w:val="nil"/>
          <w:bottom w:val="nil"/>
          <w:right w:val="nil"/>
          <w:between w:val="nil"/>
        </w:pBdr>
        <w:jc w:val="both"/>
        <w:rPr>
          <w:rFonts w:asciiTheme="majorHAnsi" w:eastAsia="Calibri" w:hAnsiTheme="majorHAnsi" w:cstheme="majorHAnsi"/>
          <w:bCs/>
          <w:color w:val="000000"/>
          <w:sz w:val="22"/>
          <w:szCs w:val="22"/>
          <w:lang w:val="uk-UA" w:eastAsia="zh-CN"/>
        </w:rPr>
      </w:pPr>
    </w:p>
    <w:p w14:paraId="1FC38C22" w14:textId="35E5DB73" w:rsidR="001C56D6" w:rsidRPr="00A41644" w:rsidRDefault="009D1496"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bCs/>
          <w:color w:val="000000"/>
          <w:sz w:val="22"/>
          <w:szCs w:val="22"/>
          <w:lang w:val="uk-UA" w:eastAsia="zh-CN"/>
        </w:rPr>
        <w:t>Пропозиція складається українською</w:t>
      </w:r>
      <w:r w:rsidR="007105BB">
        <w:rPr>
          <w:rFonts w:asciiTheme="majorHAnsi" w:eastAsia="Calibri" w:hAnsiTheme="majorHAnsi" w:cstheme="majorHAnsi"/>
          <w:bCs/>
          <w:color w:val="000000"/>
          <w:sz w:val="22"/>
          <w:szCs w:val="22"/>
          <w:lang w:val="uk-UA" w:eastAsia="zh-CN"/>
        </w:rPr>
        <w:t xml:space="preserve"> або</w:t>
      </w:r>
      <w:r w:rsidR="00746DB8">
        <w:rPr>
          <w:rFonts w:asciiTheme="majorHAnsi" w:eastAsia="Calibri" w:hAnsiTheme="majorHAnsi" w:cstheme="majorHAnsi"/>
          <w:bCs/>
          <w:color w:val="000000"/>
          <w:sz w:val="22"/>
          <w:szCs w:val="22"/>
          <w:lang w:val="uk-UA" w:eastAsia="zh-CN"/>
        </w:rPr>
        <w:t xml:space="preserve"> </w:t>
      </w:r>
      <w:r w:rsidR="007105BB">
        <w:rPr>
          <w:rFonts w:asciiTheme="majorHAnsi" w:eastAsia="Calibri" w:hAnsiTheme="majorHAnsi" w:cstheme="majorHAnsi"/>
          <w:sz w:val="22"/>
          <w:szCs w:val="22"/>
          <w:lang w:val="uk-UA" w:eastAsia="zh-CN"/>
        </w:rPr>
        <w:t>англійською</w:t>
      </w:r>
      <w:r w:rsidR="00746DB8">
        <w:rPr>
          <w:rFonts w:asciiTheme="majorHAnsi" w:eastAsia="Calibri" w:hAnsiTheme="majorHAnsi" w:cstheme="majorHAnsi"/>
          <w:sz w:val="22"/>
          <w:szCs w:val="22"/>
          <w:lang w:val="uk-UA" w:eastAsia="zh-CN"/>
        </w:rPr>
        <w:t xml:space="preserve"> </w:t>
      </w:r>
      <w:r w:rsidRPr="00A41644">
        <w:rPr>
          <w:rFonts w:asciiTheme="majorHAnsi" w:eastAsia="Calibri" w:hAnsiTheme="majorHAnsi" w:cstheme="majorHAnsi"/>
          <w:bCs/>
          <w:color w:val="000000"/>
          <w:sz w:val="22"/>
          <w:szCs w:val="22"/>
          <w:lang w:val="uk-UA" w:eastAsia="zh-CN"/>
        </w:rPr>
        <w:t>мовою</w:t>
      </w:r>
      <w:r w:rsidR="00F77E36" w:rsidRPr="00A41644">
        <w:rPr>
          <w:rFonts w:asciiTheme="majorHAnsi" w:eastAsia="Calibri" w:hAnsiTheme="majorHAnsi" w:cstheme="majorHAnsi"/>
          <w:color w:val="000000"/>
          <w:sz w:val="22"/>
          <w:szCs w:val="22"/>
          <w:lang w:val="uk-UA" w:eastAsia="zh-CN"/>
        </w:rPr>
        <w:t>.</w:t>
      </w:r>
    </w:p>
    <w:p w14:paraId="2BE3CA98" w14:textId="6FC28BCF" w:rsidR="001C56D6" w:rsidRPr="00A41644" w:rsidRDefault="001C56D6"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03C72B79" w14:textId="3AF554D2" w:rsidR="00462932" w:rsidRPr="00A41644" w:rsidRDefault="00462932" w:rsidP="00A41644">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r w:rsidRPr="00A41644">
        <w:rPr>
          <w:rFonts w:asciiTheme="majorHAnsi" w:eastAsia="Times New Roman" w:hAnsiTheme="majorHAnsi" w:cstheme="majorHAnsi"/>
          <w:b/>
          <w:bCs/>
          <w:color w:val="000000"/>
          <w:sz w:val="22"/>
          <w:szCs w:val="22"/>
          <w:lang w:val="uk-UA" w:eastAsia="zh-CN"/>
        </w:rPr>
        <w:t>Пропозиці</w:t>
      </w:r>
      <w:r w:rsidR="002E0A67" w:rsidRPr="00A41644">
        <w:rPr>
          <w:rFonts w:asciiTheme="majorHAnsi" w:eastAsia="Times New Roman" w:hAnsiTheme="majorHAnsi" w:cstheme="majorHAnsi"/>
          <w:b/>
          <w:bCs/>
          <w:color w:val="000000"/>
          <w:sz w:val="22"/>
          <w:szCs w:val="22"/>
          <w:lang w:val="uk-UA" w:eastAsia="zh-CN"/>
        </w:rPr>
        <w:t>я</w:t>
      </w:r>
      <w:r w:rsidRPr="00A41644">
        <w:rPr>
          <w:rFonts w:asciiTheme="majorHAnsi" w:eastAsia="Times New Roman" w:hAnsiTheme="majorHAnsi" w:cstheme="majorHAnsi"/>
          <w:b/>
          <w:bCs/>
          <w:color w:val="000000"/>
          <w:sz w:val="22"/>
          <w:szCs w:val="22"/>
          <w:lang w:val="uk-UA" w:eastAsia="zh-CN"/>
        </w:rPr>
        <w:t xml:space="preserve"> повинн</w:t>
      </w:r>
      <w:r w:rsidR="002E0A67" w:rsidRPr="00A41644">
        <w:rPr>
          <w:rFonts w:asciiTheme="majorHAnsi" w:eastAsia="Times New Roman" w:hAnsiTheme="majorHAnsi" w:cstheme="majorHAnsi"/>
          <w:b/>
          <w:bCs/>
          <w:color w:val="000000"/>
          <w:sz w:val="22"/>
          <w:szCs w:val="22"/>
          <w:lang w:val="uk-UA" w:eastAsia="zh-CN"/>
        </w:rPr>
        <w:t>а</w:t>
      </w:r>
      <w:r w:rsidRPr="00A41644">
        <w:rPr>
          <w:rFonts w:asciiTheme="majorHAnsi" w:eastAsia="Times New Roman" w:hAnsiTheme="majorHAnsi" w:cstheme="majorHAnsi"/>
          <w:b/>
          <w:bCs/>
          <w:color w:val="000000"/>
          <w:sz w:val="22"/>
          <w:szCs w:val="22"/>
          <w:lang w:val="uk-UA" w:eastAsia="zh-CN"/>
        </w:rPr>
        <w:t xml:space="preserve"> містити такі документи:</w:t>
      </w:r>
    </w:p>
    <w:p w14:paraId="0ADB85F8" w14:textId="77777777" w:rsidR="00462932" w:rsidRPr="00A41644" w:rsidRDefault="00462932"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22AF39BC" w14:textId="77777777" w:rsidR="00462932" w:rsidRPr="00A41644" w:rsidRDefault="00462932" w:rsidP="00A41644">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r w:rsidRPr="00A41644">
        <w:rPr>
          <w:rFonts w:asciiTheme="majorHAnsi" w:eastAsia="Times New Roman" w:hAnsiTheme="majorHAnsi" w:cstheme="majorHAnsi"/>
          <w:b/>
          <w:bCs/>
          <w:color w:val="000000"/>
          <w:sz w:val="22"/>
          <w:szCs w:val="22"/>
          <w:lang w:val="uk-UA" w:eastAsia="zh-CN"/>
        </w:rPr>
        <w:t>Частина 1: Технічна пропозиція</w:t>
      </w:r>
    </w:p>
    <w:p w14:paraId="3746B571" w14:textId="0271364C" w:rsidR="00462932" w:rsidRPr="00A41644" w:rsidRDefault="1497146E" w:rsidP="00A41644">
      <w:pPr>
        <w:pStyle w:val="ListParagraph"/>
        <w:numPr>
          <w:ilvl w:val="0"/>
          <w:numId w:val="2"/>
        </w:numPr>
        <w:pBdr>
          <w:top w:val="nil"/>
          <w:left w:val="nil"/>
          <w:bottom w:val="nil"/>
          <w:right w:val="nil"/>
          <w:between w:val="nil"/>
        </w:pBdr>
        <w:spacing w:line="240" w:lineRule="auto"/>
        <w:jc w:val="both"/>
        <w:rPr>
          <w:rFonts w:asciiTheme="majorHAnsi" w:eastAsia="Calibri" w:hAnsiTheme="majorHAnsi" w:cstheme="majorHAnsi"/>
          <w:bCs/>
          <w:color w:val="000000"/>
          <w:kern w:val="0"/>
          <w:szCs w:val="22"/>
          <w:lang w:val="uk-UA" w:eastAsia="zh-CN" w:bidi="ar-SA"/>
        </w:rPr>
      </w:pPr>
      <w:r w:rsidRPr="00A41644">
        <w:rPr>
          <w:rFonts w:asciiTheme="majorHAnsi" w:hAnsiTheme="majorHAnsi" w:cstheme="majorHAnsi"/>
          <w:b/>
          <w:bCs/>
          <w:color w:val="000000"/>
          <w:kern w:val="0"/>
          <w:szCs w:val="22"/>
          <w:lang w:val="uk-UA" w:eastAsia="zh-CN" w:bidi="ar-SA"/>
        </w:rPr>
        <w:t>Резюме</w:t>
      </w:r>
      <w:r w:rsidR="26B60E3D" w:rsidRPr="00A41644">
        <w:rPr>
          <w:rFonts w:asciiTheme="majorHAnsi" w:hAnsiTheme="majorHAnsi" w:cstheme="majorHAnsi"/>
          <w:b/>
          <w:bCs/>
          <w:color w:val="000000"/>
          <w:kern w:val="0"/>
          <w:szCs w:val="22"/>
          <w:lang w:val="uk-UA" w:eastAsia="zh-CN" w:bidi="ar-SA"/>
        </w:rPr>
        <w:t>:</w:t>
      </w:r>
      <w:r w:rsidR="26B60E3D" w:rsidRPr="00A41644">
        <w:rPr>
          <w:rFonts w:asciiTheme="majorHAnsi" w:eastAsia="Calibri" w:hAnsiTheme="majorHAnsi" w:cstheme="majorHAnsi"/>
          <w:color w:val="000000" w:themeColor="text1"/>
          <w:szCs w:val="22"/>
          <w:lang w:val="uk-UA" w:eastAsia="zh-CN"/>
        </w:rPr>
        <w:t xml:space="preserve"> </w:t>
      </w:r>
      <w:r w:rsidR="26B60E3D" w:rsidRPr="00A41644">
        <w:rPr>
          <w:rFonts w:asciiTheme="majorHAnsi" w:eastAsia="Calibri" w:hAnsiTheme="majorHAnsi" w:cstheme="majorHAnsi"/>
          <w:bCs/>
          <w:color w:val="000000"/>
          <w:kern w:val="0"/>
          <w:szCs w:val="22"/>
          <w:lang w:val="uk-UA" w:eastAsia="zh-CN" w:bidi="ar-SA"/>
        </w:rPr>
        <w:t>резюме має продемонструвати, що кандидат</w:t>
      </w:r>
      <w:r w:rsidR="68A46E51" w:rsidRPr="00A41644">
        <w:rPr>
          <w:rFonts w:asciiTheme="majorHAnsi" w:eastAsia="Calibri" w:hAnsiTheme="majorHAnsi" w:cstheme="majorHAnsi"/>
          <w:bCs/>
          <w:color w:val="000000"/>
          <w:kern w:val="0"/>
          <w:szCs w:val="22"/>
          <w:lang w:val="uk-UA" w:eastAsia="zh-CN" w:bidi="ar-SA"/>
        </w:rPr>
        <w:t>/кандидатка</w:t>
      </w:r>
      <w:r w:rsidR="26B60E3D" w:rsidRPr="00A41644">
        <w:rPr>
          <w:rFonts w:asciiTheme="majorHAnsi" w:eastAsia="Calibri" w:hAnsiTheme="majorHAnsi" w:cstheme="majorHAnsi"/>
          <w:bCs/>
          <w:color w:val="000000"/>
          <w:kern w:val="0"/>
          <w:szCs w:val="22"/>
          <w:lang w:val="uk-UA" w:eastAsia="zh-CN" w:bidi="ar-SA"/>
        </w:rPr>
        <w:t xml:space="preserve"> володіє навичками та знаннями для ефективного виконання обов’язків. Резюме не може перевищувати дві сторінки та має бути складено в хронологічному порядку, починаючи з останнього досвіду.</w:t>
      </w:r>
    </w:p>
    <w:p w14:paraId="05BBE2AB" w14:textId="36B72F34" w:rsidR="00462932" w:rsidRPr="00A41644" w:rsidRDefault="28849DFF" w:rsidP="00A41644">
      <w:pPr>
        <w:pStyle w:val="ListParagraph"/>
        <w:numPr>
          <w:ilvl w:val="0"/>
          <w:numId w:val="2"/>
        </w:numPr>
        <w:pBdr>
          <w:top w:val="nil"/>
          <w:left w:val="nil"/>
          <w:bottom w:val="nil"/>
          <w:right w:val="nil"/>
          <w:between w:val="nil"/>
        </w:pBdr>
        <w:spacing w:line="240" w:lineRule="auto"/>
        <w:jc w:val="both"/>
        <w:rPr>
          <w:rFonts w:asciiTheme="majorHAnsi" w:eastAsia="Calibri" w:hAnsiTheme="majorHAnsi" w:cstheme="majorHAnsi"/>
          <w:bCs/>
          <w:color w:val="000000"/>
          <w:kern w:val="0"/>
          <w:szCs w:val="22"/>
          <w:lang w:val="uk-UA" w:eastAsia="zh-CN" w:bidi="ar-SA"/>
        </w:rPr>
      </w:pPr>
      <w:r w:rsidRPr="00A41644">
        <w:rPr>
          <w:rFonts w:asciiTheme="majorHAnsi" w:hAnsiTheme="majorHAnsi" w:cstheme="majorHAnsi"/>
          <w:b/>
          <w:bCs/>
          <w:color w:val="000000"/>
          <w:kern w:val="0"/>
          <w:szCs w:val="22"/>
          <w:lang w:val="uk-UA" w:eastAsia="zh-CN" w:bidi="ar-SA"/>
        </w:rPr>
        <w:t>Мотиваційний лис</w:t>
      </w:r>
      <w:r w:rsidR="376528CD" w:rsidRPr="00A41644">
        <w:rPr>
          <w:rFonts w:asciiTheme="majorHAnsi" w:hAnsiTheme="majorHAnsi" w:cstheme="majorHAnsi"/>
          <w:b/>
          <w:bCs/>
          <w:color w:val="000000"/>
          <w:kern w:val="0"/>
          <w:szCs w:val="22"/>
          <w:lang w:val="uk-UA" w:eastAsia="zh-CN" w:bidi="ar-SA"/>
        </w:rPr>
        <w:t>т, який включає опис досвіду реалізації подібних проєктів</w:t>
      </w:r>
      <w:r w:rsidR="7F0D8228" w:rsidRPr="00A41644">
        <w:rPr>
          <w:rFonts w:asciiTheme="majorHAnsi" w:hAnsiTheme="majorHAnsi" w:cstheme="majorHAnsi"/>
          <w:b/>
          <w:bCs/>
          <w:color w:val="000000"/>
          <w:kern w:val="0"/>
          <w:szCs w:val="22"/>
          <w:lang w:val="uk-UA" w:eastAsia="zh-CN" w:bidi="ar-SA"/>
        </w:rPr>
        <w:t>:</w:t>
      </w:r>
      <w:r w:rsidR="7F0D8228" w:rsidRPr="00A41644">
        <w:rPr>
          <w:rFonts w:asciiTheme="majorHAnsi" w:eastAsia="Calibri" w:hAnsiTheme="majorHAnsi" w:cstheme="majorHAnsi"/>
          <w:b/>
          <w:bCs/>
          <w:color w:val="000000" w:themeColor="text1"/>
          <w:szCs w:val="22"/>
          <w:lang w:val="uk-UA" w:eastAsia="zh-CN"/>
        </w:rPr>
        <w:t xml:space="preserve"> </w:t>
      </w:r>
      <w:r w:rsidR="5AA45CF7" w:rsidRPr="00A41644">
        <w:rPr>
          <w:rFonts w:asciiTheme="majorHAnsi" w:eastAsia="Calibri" w:hAnsiTheme="majorHAnsi" w:cstheme="majorHAnsi"/>
          <w:bCs/>
          <w:color w:val="000000"/>
          <w:kern w:val="0"/>
          <w:szCs w:val="22"/>
          <w:lang w:val="uk-UA" w:eastAsia="zh-CN" w:bidi="ar-SA"/>
        </w:rPr>
        <w:t>у</w:t>
      </w:r>
      <w:r w:rsidR="7F0D8228" w:rsidRPr="00A41644">
        <w:rPr>
          <w:rFonts w:asciiTheme="majorHAnsi" w:eastAsia="Calibri" w:hAnsiTheme="majorHAnsi" w:cstheme="majorHAnsi"/>
          <w:bCs/>
          <w:color w:val="000000"/>
          <w:kern w:val="0"/>
          <w:szCs w:val="22"/>
          <w:lang w:val="uk-UA" w:eastAsia="zh-CN" w:bidi="ar-SA"/>
        </w:rPr>
        <w:t xml:space="preserve"> супровідному листі має бути коротко описано кваліфікацію учасника</w:t>
      </w:r>
      <w:r w:rsidR="354A6354" w:rsidRPr="00A41644">
        <w:rPr>
          <w:rFonts w:asciiTheme="majorHAnsi" w:eastAsia="Calibri" w:hAnsiTheme="majorHAnsi" w:cstheme="majorHAnsi"/>
          <w:bCs/>
          <w:color w:val="000000"/>
          <w:kern w:val="0"/>
          <w:szCs w:val="22"/>
          <w:lang w:val="uk-UA" w:eastAsia="zh-CN" w:bidi="ar-SA"/>
        </w:rPr>
        <w:t xml:space="preserve">_ці </w:t>
      </w:r>
      <w:r w:rsidR="7F0D8228" w:rsidRPr="00A41644">
        <w:rPr>
          <w:rFonts w:asciiTheme="majorHAnsi" w:eastAsia="Calibri" w:hAnsiTheme="majorHAnsi" w:cstheme="majorHAnsi"/>
          <w:bCs/>
          <w:color w:val="000000"/>
          <w:kern w:val="0"/>
          <w:szCs w:val="22"/>
          <w:lang w:val="uk-UA" w:eastAsia="zh-CN" w:bidi="ar-SA"/>
        </w:rPr>
        <w:t>тендеру та те, чому він</w:t>
      </w:r>
      <w:r w:rsidR="13738CC1" w:rsidRPr="00A41644">
        <w:rPr>
          <w:rFonts w:asciiTheme="majorHAnsi" w:eastAsia="Calibri" w:hAnsiTheme="majorHAnsi" w:cstheme="majorHAnsi"/>
          <w:bCs/>
          <w:color w:val="000000"/>
          <w:kern w:val="0"/>
          <w:szCs w:val="22"/>
          <w:lang w:val="uk-UA" w:eastAsia="zh-CN" w:bidi="ar-SA"/>
        </w:rPr>
        <w:t>/</w:t>
      </w:r>
      <w:r w:rsidR="60AF86A6" w:rsidRPr="00A41644">
        <w:rPr>
          <w:rFonts w:asciiTheme="majorHAnsi" w:eastAsia="Calibri" w:hAnsiTheme="majorHAnsi" w:cstheme="majorHAnsi"/>
          <w:bCs/>
          <w:color w:val="000000"/>
          <w:kern w:val="0"/>
          <w:szCs w:val="22"/>
          <w:lang w:val="uk-UA" w:eastAsia="zh-CN" w:bidi="ar-SA"/>
        </w:rPr>
        <w:t>вона</w:t>
      </w:r>
      <w:r w:rsidR="7F0D8228" w:rsidRPr="00A41644">
        <w:rPr>
          <w:rFonts w:asciiTheme="majorHAnsi" w:eastAsia="Calibri" w:hAnsiTheme="majorHAnsi" w:cstheme="majorHAnsi"/>
          <w:bCs/>
          <w:color w:val="000000"/>
          <w:kern w:val="0"/>
          <w:szCs w:val="22"/>
          <w:lang w:val="uk-UA" w:eastAsia="zh-CN" w:bidi="ar-SA"/>
        </w:rPr>
        <w:t xml:space="preserve"> підходить для про</w:t>
      </w:r>
      <w:r w:rsidR="376A7800" w:rsidRPr="00A41644">
        <w:rPr>
          <w:rFonts w:asciiTheme="majorHAnsi" w:eastAsia="Calibri" w:hAnsiTheme="majorHAnsi" w:cstheme="majorHAnsi"/>
          <w:bCs/>
          <w:color w:val="000000"/>
          <w:kern w:val="0"/>
          <w:szCs w:val="22"/>
          <w:lang w:val="uk-UA" w:eastAsia="zh-CN" w:bidi="ar-SA"/>
        </w:rPr>
        <w:t>є</w:t>
      </w:r>
      <w:r w:rsidR="7F0D8228" w:rsidRPr="00A41644">
        <w:rPr>
          <w:rFonts w:asciiTheme="majorHAnsi" w:eastAsia="Calibri" w:hAnsiTheme="majorHAnsi" w:cstheme="majorHAnsi"/>
          <w:bCs/>
          <w:color w:val="000000"/>
          <w:kern w:val="0"/>
          <w:szCs w:val="22"/>
          <w:lang w:val="uk-UA" w:eastAsia="zh-CN" w:bidi="ar-SA"/>
        </w:rPr>
        <w:t>кту</w:t>
      </w:r>
      <w:r w:rsidR="26DBB8CF" w:rsidRPr="00A41644">
        <w:rPr>
          <w:rFonts w:asciiTheme="majorHAnsi" w:eastAsia="Calibri" w:hAnsiTheme="majorHAnsi" w:cstheme="majorHAnsi"/>
          <w:bCs/>
          <w:color w:val="000000"/>
          <w:kern w:val="0"/>
          <w:szCs w:val="22"/>
          <w:lang w:val="uk-UA" w:eastAsia="zh-CN" w:bidi="ar-SA"/>
        </w:rPr>
        <w:t xml:space="preserve">, а також стислий виклад попереднього відповідного досвіду роботи, перелік періоду виконання зазначених проєктів, замовники послуг. </w:t>
      </w:r>
      <w:r w:rsidR="7F0D8228" w:rsidRPr="00A41644">
        <w:rPr>
          <w:rFonts w:asciiTheme="majorHAnsi" w:eastAsia="Calibri" w:hAnsiTheme="majorHAnsi" w:cstheme="majorHAnsi"/>
          <w:bCs/>
          <w:color w:val="000000"/>
          <w:kern w:val="0"/>
          <w:szCs w:val="22"/>
          <w:lang w:val="uk-UA" w:eastAsia="zh-CN" w:bidi="ar-SA"/>
        </w:rPr>
        <w:t xml:space="preserve">У супровідному листі зазначається, що тендерна пропозиція є прийнятною протягом </w:t>
      </w:r>
      <w:r w:rsidR="4E89B1D7" w:rsidRPr="00A41644">
        <w:rPr>
          <w:rFonts w:asciiTheme="majorHAnsi" w:eastAsia="Calibri" w:hAnsiTheme="majorHAnsi" w:cstheme="majorHAnsi"/>
          <w:bCs/>
          <w:color w:val="000000"/>
          <w:kern w:val="0"/>
          <w:szCs w:val="22"/>
          <w:lang w:val="uk-UA" w:eastAsia="zh-CN" w:bidi="ar-SA"/>
        </w:rPr>
        <w:t>60</w:t>
      </w:r>
      <w:r w:rsidR="7F0D8228" w:rsidRPr="00A41644">
        <w:rPr>
          <w:rFonts w:asciiTheme="majorHAnsi" w:eastAsia="Calibri" w:hAnsiTheme="majorHAnsi" w:cstheme="majorHAnsi"/>
          <w:bCs/>
          <w:color w:val="000000"/>
          <w:kern w:val="0"/>
          <w:szCs w:val="22"/>
          <w:lang w:val="uk-UA" w:eastAsia="zh-CN" w:bidi="ar-SA"/>
        </w:rPr>
        <w:t xml:space="preserve"> днів з дати її подання, включаючи всі ціни та умови. </w:t>
      </w:r>
      <w:r w:rsidR="442D0AD7" w:rsidRPr="00A41644">
        <w:rPr>
          <w:rFonts w:asciiTheme="majorHAnsi" w:eastAsia="Calibri" w:hAnsiTheme="majorHAnsi" w:cstheme="majorHAnsi"/>
          <w:bCs/>
          <w:color w:val="000000"/>
          <w:kern w:val="0"/>
          <w:szCs w:val="22"/>
          <w:lang w:val="uk-UA" w:eastAsia="zh-CN" w:bidi="ar-SA"/>
        </w:rPr>
        <w:t>Учасник</w:t>
      </w:r>
      <w:r w:rsidR="3B95CEC1" w:rsidRPr="00A41644">
        <w:rPr>
          <w:rFonts w:asciiTheme="majorHAnsi" w:eastAsia="Calibri" w:hAnsiTheme="majorHAnsi" w:cstheme="majorHAnsi"/>
          <w:bCs/>
          <w:color w:val="000000"/>
          <w:kern w:val="0"/>
          <w:szCs w:val="22"/>
          <w:lang w:val="uk-UA" w:eastAsia="zh-CN" w:bidi="ar-SA"/>
        </w:rPr>
        <w:t>_</w:t>
      </w:r>
      <w:r w:rsidR="442D0AD7" w:rsidRPr="00A41644">
        <w:rPr>
          <w:rFonts w:asciiTheme="majorHAnsi" w:eastAsia="Calibri" w:hAnsiTheme="majorHAnsi" w:cstheme="majorHAnsi"/>
          <w:bCs/>
          <w:color w:val="000000"/>
          <w:kern w:val="0"/>
          <w:szCs w:val="22"/>
          <w:lang w:val="uk-UA" w:eastAsia="zh-CN" w:bidi="ar-SA"/>
        </w:rPr>
        <w:t>ця тендеру</w:t>
      </w:r>
      <w:r w:rsidR="7F0D8228" w:rsidRPr="00A41644">
        <w:rPr>
          <w:rFonts w:asciiTheme="majorHAnsi" w:eastAsia="Calibri" w:hAnsiTheme="majorHAnsi" w:cstheme="majorHAnsi"/>
          <w:bCs/>
          <w:color w:val="000000"/>
          <w:kern w:val="0"/>
          <w:szCs w:val="22"/>
          <w:lang w:val="uk-UA" w:eastAsia="zh-CN" w:bidi="ar-SA"/>
        </w:rPr>
        <w:t xml:space="preserve"> також підтверджує, що буде готовий</w:t>
      </w:r>
      <w:r w:rsidR="5B57CF75" w:rsidRPr="00A41644">
        <w:rPr>
          <w:rFonts w:asciiTheme="majorHAnsi" w:eastAsia="Calibri" w:hAnsiTheme="majorHAnsi" w:cstheme="majorHAnsi"/>
          <w:bCs/>
          <w:color w:val="000000"/>
          <w:kern w:val="0"/>
          <w:szCs w:val="22"/>
          <w:lang w:val="uk-UA" w:eastAsia="zh-CN" w:bidi="ar-SA"/>
        </w:rPr>
        <w:t>_</w:t>
      </w:r>
      <w:r w:rsidR="1C8CF118" w:rsidRPr="00A41644">
        <w:rPr>
          <w:rFonts w:asciiTheme="majorHAnsi" w:eastAsia="Calibri" w:hAnsiTheme="majorHAnsi" w:cstheme="majorHAnsi"/>
          <w:bCs/>
          <w:color w:val="000000"/>
          <w:kern w:val="0"/>
          <w:szCs w:val="22"/>
          <w:lang w:val="uk-UA" w:eastAsia="zh-CN" w:bidi="ar-SA"/>
        </w:rPr>
        <w:t>а</w:t>
      </w:r>
      <w:r w:rsidR="7F0D8228" w:rsidRPr="00A41644">
        <w:rPr>
          <w:rFonts w:asciiTheme="majorHAnsi" w:eastAsia="Calibri" w:hAnsiTheme="majorHAnsi" w:cstheme="majorHAnsi"/>
          <w:bCs/>
          <w:color w:val="000000"/>
          <w:kern w:val="0"/>
          <w:szCs w:val="22"/>
          <w:lang w:val="uk-UA" w:eastAsia="zh-CN" w:bidi="ar-SA"/>
        </w:rPr>
        <w:t xml:space="preserve"> розпочати про</w:t>
      </w:r>
      <w:r w:rsidR="28036DE8" w:rsidRPr="00A41644">
        <w:rPr>
          <w:rFonts w:asciiTheme="majorHAnsi" w:eastAsia="Calibri" w:hAnsiTheme="majorHAnsi" w:cstheme="majorHAnsi"/>
          <w:bCs/>
          <w:color w:val="000000"/>
          <w:kern w:val="0"/>
          <w:szCs w:val="22"/>
          <w:lang w:val="uk-UA" w:eastAsia="zh-CN" w:bidi="ar-SA"/>
        </w:rPr>
        <w:t>є</w:t>
      </w:r>
      <w:r w:rsidR="7F0D8228" w:rsidRPr="00A41644">
        <w:rPr>
          <w:rFonts w:asciiTheme="majorHAnsi" w:eastAsia="Calibri" w:hAnsiTheme="majorHAnsi" w:cstheme="majorHAnsi"/>
          <w:bCs/>
          <w:color w:val="000000"/>
          <w:kern w:val="0"/>
          <w:szCs w:val="22"/>
          <w:lang w:val="uk-UA" w:eastAsia="zh-CN" w:bidi="ar-SA"/>
        </w:rPr>
        <w:t xml:space="preserve">кт </w:t>
      </w:r>
      <w:r w:rsidR="6A45C1B8" w:rsidRPr="00A41644">
        <w:rPr>
          <w:rFonts w:asciiTheme="majorHAnsi" w:eastAsia="Calibri" w:hAnsiTheme="majorHAnsi" w:cstheme="majorHAnsi"/>
          <w:bCs/>
          <w:color w:val="000000"/>
          <w:kern w:val="0"/>
          <w:szCs w:val="22"/>
          <w:lang w:val="uk-UA" w:eastAsia="zh-CN" w:bidi="ar-SA"/>
        </w:rPr>
        <w:t>відразу</w:t>
      </w:r>
      <w:r w:rsidR="7F0D8228" w:rsidRPr="00A41644">
        <w:rPr>
          <w:rFonts w:asciiTheme="majorHAnsi" w:eastAsia="Calibri" w:hAnsiTheme="majorHAnsi" w:cstheme="majorHAnsi"/>
          <w:bCs/>
          <w:color w:val="000000"/>
          <w:kern w:val="0"/>
          <w:szCs w:val="22"/>
          <w:lang w:val="uk-UA" w:eastAsia="zh-CN" w:bidi="ar-SA"/>
        </w:rPr>
        <w:t xml:space="preserve"> після повідомлення про п</w:t>
      </w:r>
      <w:r w:rsidR="53709A5E" w:rsidRPr="00A41644">
        <w:rPr>
          <w:rFonts w:asciiTheme="majorHAnsi" w:eastAsia="Calibri" w:hAnsiTheme="majorHAnsi" w:cstheme="majorHAnsi"/>
          <w:bCs/>
          <w:color w:val="000000"/>
          <w:kern w:val="0"/>
          <w:szCs w:val="22"/>
          <w:lang w:val="uk-UA" w:eastAsia="zh-CN" w:bidi="ar-SA"/>
        </w:rPr>
        <w:t xml:space="preserve">еремогу </w:t>
      </w:r>
      <w:r w:rsidR="7F0D8228" w:rsidRPr="00A41644">
        <w:rPr>
          <w:rFonts w:asciiTheme="majorHAnsi" w:eastAsia="Calibri" w:hAnsiTheme="majorHAnsi" w:cstheme="majorHAnsi"/>
          <w:bCs/>
          <w:color w:val="000000"/>
          <w:kern w:val="0"/>
          <w:szCs w:val="22"/>
          <w:lang w:val="uk-UA" w:eastAsia="zh-CN" w:bidi="ar-SA"/>
        </w:rPr>
        <w:t>у</w:t>
      </w:r>
      <w:r w:rsidR="53709A5E" w:rsidRPr="00A41644">
        <w:rPr>
          <w:rFonts w:asciiTheme="majorHAnsi" w:eastAsia="Calibri" w:hAnsiTheme="majorHAnsi" w:cstheme="majorHAnsi"/>
          <w:bCs/>
          <w:color w:val="000000"/>
          <w:kern w:val="0"/>
          <w:szCs w:val="22"/>
          <w:lang w:val="uk-UA" w:eastAsia="zh-CN" w:bidi="ar-SA"/>
        </w:rPr>
        <w:t xml:space="preserve"> тендері</w:t>
      </w:r>
      <w:r w:rsidR="7F0D8228" w:rsidRPr="00A41644">
        <w:rPr>
          <w:rFonts w:asciiTheme="majorHAnsi" w:eastAsia="Calibri" w:hAnsiTheme="majorHAnsi" w:cstheme="majorHAnsi"/>
          <w:bCs/>
          <w:color w:val="000000"/>
          <w:kern w:val="0"/>
          <w:szCs w:val="22"/>
          <w:lang w:val="uk-UA" w:eastAsia="zh-CN" w:bidi="ar-SA"/>
        </w:rPr>
        <w:t xml:space="preserve"> та зобов’язання учасника</w:t>
      </w:r>
      <w:r w:rsidR="7024822E" w:rsidRPr="00A41644">
        <w:rPr>
          <w:rFonts w:asciiTheme="majorHAnsi" w:eastAsia="Calibri" w:hAnsiTheme="majorHAnsi" w:cstheme="majorHAnsi"/>
          <w:bCs/>
          <w:color w:val="000000"/>
          <w:kern w:val="0"/>
          <w:szCs w:val="22"/>
          <w:lang w:val="uk-UA" w:eastAsia="zh-CN" w:bidi="ar-SA"/>
        </w:rPr>
        <w:t>_</w:t>
      </w:r>
      <w:r w:rsidR="2D5431F0" w:rsidRPr="00A41644">
        <w:rPr>
          <w:rFonts w:asciiTheme="majorHAnsi" w:eastAsia="Calibri" w:hAnsiTheme="majorHAnsi" w:cstheme="majorHAnsi"/>
          <w:bCs/>
          <w:color w:val="000000"/>
          <w:kern w:val="0"/>
          <w:szCs w:val="22"/>
          <w:lang w:val="uk-UA" w:eastAsia="zh-CN" w:bidi="ar-SA"/>
        </w:rPr>
        <w:t>ці</w:t>
      </w:r>
      <w:r w:rsidR="7F0D8228" w:rsidRPr="00A41644">
        <w:rPr>
          <w:rFonts w:asciiTheme="majorHAnsi" w:eastAsia="Calibri" w:hAnsiTheme="majorHAnsi" w:cstheme="majorHAnsi"/>
          <w:bCs/>
          <w:color w:val="000000"/>
          <w:kern w:val="0"/>
          <w:szCs w:val="22"/>
          <w:lang w:val="uk-UA" w:eastAsia="zh-CN" w:bidi="ar-SA"/>
        </w:rPr>
        <w:t xml:space="preserve"> завершити про</w:t>
      </w:r>
      <w:r w:rsidR="5CEF3A87" w:rsidRPr="00A41644">
        <w:rPr>
          <w:rFonts w:asciiTheme="majorHAnsi" w:eastAsia="Calibri" w:hAnsiTheme="majorHAnsi" w:cstheme="majorHAnsi"/>
          <w:bCs/>
          <w:color w:val="000000"/>
          <w:kern w:val="0"/>
          <w:szCs w:val="22"/>
          <w:lang w:val="uk-UA" w:eastAsia="zh-CN" w:bidi="ar-SA"/>
        </w:rPr>
        <w:t>є</w:t>
      </w:r>
      <w:r w:rsidR="7F0D8228" w:rsidRPr="00A41644">
        <w:rPr>
          <w:rFonts w:asciiTheme="majorHAnsi" w:eastAsia="Calibri" w:hAnsiTheme="majorHAnsi" w:cstheme="majorHAnsi"/>
          <w:bCs/>
          <w:color w:val="000000"/>
          <w:kern w:val="0"/>
          <w:szCs w:val="22"/>
          <w:lang w:val="uk-UA" w:eastAsia="zh-CN" w:bidi="ar-SA"/>
        </w:rPr>
        <w:t>кт протягом періоду виконання, зазначеного вище.</w:t>
      </w:r>
    </w:p>
    <w:p w14:paraId="789DBB17" w14:textId="78AA9017" w:rsidR="00462932" w:rsidRPr="00A41644" w:rsidRDefault="4969F3F4" w:rsidP="00A41644">
      <w:pPr>
        <w:pStyle w:val="ListParagraph"/>
        <w:numPr>
          <w:ilvl w:val="0"/>
          <w:numId w:val="2"/>
        </w:numPr>
        <w:spacing w:line="240" w:lineRule="auto"/>
        <w:jc w:val="both"/>
        <w:rPr>
          <w:rFonts w:asciiTheme="majorHAnsi" w:eastAsia="Calibri" w:hAnsiTheme="majorHAnsi" w:cstheme="majorHAnsi"/>
          <w:bCs/>
          <w:color w:val="000000"/>
          <w:kern w:val="0"/>
          <w:szCs w:val="22"/>
          <w:lang w:val="uk-UA" w:eastAsia="zh-CN" w:bidi="ar-SA"/>
        </w:rPr>
      </w:pPr>
      <w:r w:rsidRPr="00A41644">
        <w:rPr>
          <w:rFonts w:asciiTheme="majorHAnsi" w:hAnsiTheme="majorHAnsi" w:cstheme="majorHAnsi"/>
          <w:b/>
          <w:bCs/>
          <w:color w:val="000000"/>
          <w:kern w:val="0"/>
          <w:szCs w:val="22"/>
          <w:lang w:val="uk-UA" w:eastAsia="zh-CN" w:bidi="ar-SA"/>
        </w:rPr>
        <w:t xml:space="preserve">Один приклад </w:t>
      </w:r>
      <w:r w:rsidR="33BCFB0F" w:rsidRPr="00A41644">
        <w:rPr>
          <w:rFonts w:asciiTheme="majorHAnsi" w:hAnsiTheme="majorHAnsi" w:cstheme="majorHAnsi"/>
          <w:b/>
          <w:bCs/>
          <w:color w:val="000000"/>
          <w:kern w:val="0"/>
          <w:szCs w:val="22"/>
          <w:lang w:val="uk-UA" w:eastAsia="zh-CN" w:bidi="ar-SA"/>
        </w:rPr>
        <w:t>презентації/фінального звіту</w:t>
      </w:r>
      <w:r w:rsidRPr="00A41644">
        <w:rPr>
          <w:rFonts w:asciiTheme="majorHAnsi" w:hAnsiTheme="majorHAnsi" w:cstheme="majorHAnsi"/>
          <w:b/>
          <w:bCs/>
          <w:color w:val="000000"/>
          <w:kern w:val="0"/>
          <w:szCs w:val="22"/>
          <w:lang w:val="uk-UA" w:eastAsia="zh-CN" w:bidi="ar-SA"/>
        </w:rPr>
        <w:t>,</w:t>
      </w:r>
      <w:r w:rsidRPr="00A41644">
        <w:rPr>
          <w:rFonts w:asciiTheme="majorHAnsi" w:eastAsia="Segoe UI" w:hAnsiTheme="majorHAnsi" w:cstheme="majorHAnsi"/>
          <w:b/>
          <w:bCs/>
          <w:color w:val="000000" w:themeColor="text1"/>
          <w:szCs w:val="22"/>
          <w:lang w:val="uk-UA"/>
        </w:rPr>
        <w:t xml:space="preserve"> </w:t>
      </w:r>
      <w:r w:rsidR="0652BB24" w:rsidRPr="00A41644">
        <w:rPr>
          <w:rFonts w:asciiTheme="majorHAnsi" w:eastAsia="Calibri" w:hAnsiTheme="majorHAnsi" w:cstheme="majorHAnsi"/>
          <w:bCs/>
          <w:color w:val="000000"/>
          <w:kern w:val="0"/>
          <w:szCs w:val="22"/>
          <w:lang w:val="uk-UA" w:eastAsia="zh-CN" w:bidi="ar-SA"/>
        </w:rPr>
        <w:t>яка</w:t>
      </w:r>
      <w:r w:rsidR="51858C0F" w:rsidRPr="00A41644">
        <w:rPr>
          <w:rFonts w:asciiTheme="majorHAnsi" w:eastAsia="Calibri" w:hAnsiTheme="majorHAnsi" w:cstheme="majorHAnsi"/>
          <w:bCs/>
          <w:color w:val="000000"/>
          <w:kern w:val="0"/>
          <w:szCs w:val="22"/>
          <w:lang w:val="uk-UA" w:eastAsia="zh-CN" w:bidi="ar-SA"/>
        </w:rPr>
        <w:t>/який</w:t>
      </w:r>
      <w:r w:rsidRPr="00A41644">
        <w:rPr>
          <w:rFonts w:asciiTheme="majorHAnsi" w:eastAsia="Calibri" w:hAnsiTheme="majorHAnsi" w:cstheme="majorHAnsi"/>
          <w:bCs/>
          <w:color w:val="000000"/>
          <w:kern w:val="0"/>
          <w:szCs w:val="22"/>
          <w:lang w:val="uk-UA" w:eastAsia="zh-CN" w:bidi="ar-SA"/>
        </w:rPr>
        <w:t xml:space="preserve"> була</w:t>
      </w:r>
      <w:r w:rsidR="460EEAAA" w:rsidRPr="00A41644">
        <w:rPr>
          <w:rFonts w:asciiTheme="majorHAnsi" w:eastAsia="Calibri" w:hAnsiTheme="majorHAnsi" w:cstheme="majorHAnsi"/>
          <w:bCs/>
          <w:color w:val="000000"/>
          <w:kern w:val="0"/>
          <w:szCs w:val="22"/>
          <w:lang w:val="uk-UA" w:eastAsia="zh-CN" w:bidi="ar-SA"/>
        </w:rPr>
        <w:t>/був</w:t>
      </w:r>
      <w:r w:rsidRPr="00A41644">
        <w:rPr>
          <w:rFonts w:asciiTheme="majorHAnsi" w:eastAsia="Calibri" w:hAnsiTheme="majorHAnsi" w:cstheme="majorHAnsi"/>
          <w:bCs/>
          <w:color w:val="000000"/>
          <w:kern w:val="0"/>
          <w:szCs w:val="22"/>
          <w:lang w:val="uk-UA" w:eastAsia="zh-CN" w:bidi="ar-SA"/>
        </w:rPr>
        <w:t xml:space="preserve"> розроблена в межах попереднього досвіду </w:t>
      </w:r>
      <w:r w:rsidR="3F2BDE7B" w:rsidRPr="00A41644">
        <w:rPr>
          <w:rFonts w:asciiTheme="majorHAnsi" w:eastAsia="Calibri" w:hAnsiTheme="majorHAnsi" w:cstheme="majorHAnsi"/>
          <w:bCs/>
          <w:color w:val="000000"/>
          <w:kern w:val="0"/>
          <w:szCs w:val="22"/>
          <w:lang w:val="uk-UA" w:eastAsia="zh-CN" w:bidi="ar-SA"/>
        </w:rPr>
        <w:t>реалізації подібних проєктів</w:t>
      </w:r>
      <w:r w:rsidR="4633A16B" w:rsidRPr="00A41644">
        <w:rPr>
          <w:rFonts w:asciiTheme="majorHAnsi" w:eastAsia="Calibri" w:hAnsiTheme="majorHAnsi" w:cstheme="majorHAnsi"/>
          <w:bCs/>
          <w:color w:val="000000"/>
          <w:kern w:val="0"/>
          <w:szCs w:val="22"/>
          <w:lang w:val="uk-UA" w:eastAsia="zh-CN" w:bidi="ar-SA"/>
        </w:rPr>
        <w:t>.</w:t>
      </w:r>
    </w:p>
    <w:p w14:paraId="7C7E3B3A" w14:textId="4A2D7C27" w:rsidR="00462932" w:rsidRPr="00A41644" w:rsidRDefault="41CE9341" w:rsidP="00A41644">
      <w:pPr>
        <w:pStyle w:val="ListParagraph"/>
        <w:numPr>
          <w:ilvl w:val="0"/>
          <w:numId w:val="2"/>
        </w:numPr>
        <w:spacing w:line="240" w:lineRule="auto"/>
        <w:jc w:val="both"/>
        <w:rPr>
          <w:rFonts w:asciiTheme="majorHAnsi" w:eastAsia="Calibri" w:hAnsiTheme="majorHAnsi" w:cstheme="majorHAnsi"/>
          <w:bCs/>
          <w:color w:val="000000"/>
          <w:kern w:val="0"/>
          <w:szCs w:val="22"/>
          <w:lang w:val="uk-UA" w:eastAsia="zh-CN" w:bidi="ar-SA"/>
        </w:rPr>
      </w:pPr>
      <w:r w:rsidRPr="00A41644">
        <w:rPr>
          <w:rFonts w:asciiTheme="majorHAnsi" w:hAnsiTheme="majorHAnsi" w:cstheme="majorHAnsi"/>
          <w:b/>
          <w:bCs/>
          <w:color w:val="000000"/>
          <w:kern w:val="0"/>
          <w:szCs w:val="22"/>
          <w:lang w:val="uk-UA" w:eastAsia="zh-CN" w:bidi="ar-SA"/>
        </w:rPr>
        <w:t>Будь-які вкладення та/або додатки</w:t>
      </w:r>
      <w:r w:rsidRPr="00A41644">
        <w:rPr>
          <w:rFonts w:asciiTheme="majorHAnsi" w:eastAsia="Calibri" w:hAnsiTheme="majorHAnsi" w:cstheme="majorHAnsi"/>
          <w:color w:val="000000" w:themeColor="text1"/>
          <w:szCs w:val="22"/>
          <w:lang w:val="uk-UA" w:eastAsia="zh-CN"/>
        </w:rPr>
        <w:t xml:space="preserve"> </w:t>
      </w:r>
      <w:r w:rsidRPr="00A41644">
        <w:rPr>
          <w:rFonts w:asciiTheme="majorHAnsi" w:eastAsia="Calibri" w:hAnsiTheme="majorHAnsi" w:cstheme="majorHAnsi"/>
          <w:bCs/>
          <w:color w:val="000000"/>
          <w:kern w:val="0"/>
          <w:szCs w:val="22"/>
          <w:lang w:val="uk-UA" w:eastAsia="zh-CN" w:bidi="ar-SA"/>
        </w:rPr>
        <w:t>(необов’язково: документи про реєстрацію приватного підприємця, свідоцтво про банківські реквізити)</w:t>
      </w:r>
    </w:p>
    <w:p w14:paraId="1CCDB314" w14:textId="6A387DA1" w:rsidR="00462932" w:rsidRPr="00A41644" w:rsidRDefault="00462932"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157A6B61" w14:textId="1648B77A" w:rsidR="00462932" w:rsidRPr="00A41644" w:rsidRDefault="1497146E" w:rsidP="00A41644">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r w:rsidRPr="00A41644">
        <w:rPr>
          <w:rFonts w:asciiTheme="majorHAnsi" w:eastAsia="Times New Roman" w:hAnsiTheme="majorHAnsi" w:cstheme="majorHAnsi"/>
          <w:b/>
          <w:bCs/>
          <w:color w:val="000000" w:themeColor="text1"/>
          <w:sz w:val="22"/>
          <w:szCs w:val="22"/>
          <w:lang w:val="uk-UA" w:eastAsia="zh-CN"/>
        </w:rPr>
        <w:t>Кандидати</w:t>
      </w:r>
      <w:r w:rsidR="4FFA6182" w:rsidRPr="00A41644">
        <w:rPr>
          <w:rFonts w:asciiTheme="majorHAnsi" w:eastAsia="Times New Roman" w:hAnsiTheme="majorHAnsi" w:cstheme="majorHAnsi"/>
          <w:b/>
          <w:bCs/>
          <w:color w:val="000000" w:themeColor="text1"/>
          <w:sz w:val="22"/>
          <w:szCs w:val="22"/>
          <w:lang w:val="uk-UA" w:eastAsia="zh-CN"/>
        </w:rPr>
        <w:t>/кандидатки</w:t>
      </w:r>
      <w:r w:rsidRPr="00A41644">
        <w:rPr>
          <w:rFonts w:asciiTheme="majorHAnsi" w:eastAsia="Times New Roman" w:hAnsiTheme="majorHAnsi" w:cstheme="majorHAnsi"/>
          <w:b/>
          <w:bCs/>
          <w:color w:val="000000" w:themeColor="text1"/>
          <w:sz w:val="22"/>
          <w:szCs w:val="22"/>
          <w:lang w:val="uk-UA" w:eastAsia="zh-CN"/>
        </w:rPr>
        <w:t xml:space="preserve">, що потрапили </w:t>
      </w:r>
      <w:r w:rsidR="433F56C7" w:rsidRPr="00A41644">
        <w:rPr>
          <w:rFonts w:asciiTheme="majorHAnsi" w:eastAsia="Times New Roman" w:hAnsiTheme="majorHAnsi" w:cstheme="majorHAnsi"/>
          <w:b/>
          <w:bCs/>
          <w:color w:val="000000" w:themeColor="text1"/>
          <w:sz w:val="22"/>
          <w:szCs w:val="22"/>
          <w:lang w:val="uk-UA" w:eastAsia="zh-CN"/>
        </w:rPr>
        <w:t>до</w:t>
      </w:r>
      <w:r w:rsidR="45657EC1" w:rsidRPr="00A41644">
        <w:rPr>
          <w:rFonts w:asciiTheme="majorHAnsi" w:eastAsia="Times New Roman" w:hAnsiTheme="majorHAnsi" w:cstheme="majorHAnsi"/>
          <w:b/>
          <w:bCs/>
          <w:color w:val="000000" w:themeColor="text1"/>
          <w:sz w:val="22"/>
          <w:szCs w:val="22"/>
          <w:lang w:val="uk-UA" w:eastAsia="zh-CN"/>
        </w:rPr>
        <w:t xml:space="preserve"> короткого</w:t>
      </w:r>
      <w:r w:rsidR="433F56C7" w:rsidRPr="00A41644">
        <w:rPr>
          <w:rFonts w:asciiTheme="majorHAnsi" w:eastAsia="Times New Roman" w:hAnsiTheme="majorHAnsi" w:cstheme="majorHAnsi"/>
          <w:b/>
          <w:bCs/>
          <w:color w:val="000000" w:themeColor="text1"/>
          <w:sz w:val="22"/>
          <w:szCs w:val="22"/>
          <w:lang w:val="uk-UA" w:eastAsia="zh-CN"/>
        </w:rPr>
        <w:t xml:space="preserve"> списк</w:t>
      </w:r>
      <w:r w:rsidR="45657EC1" w:rsidRPr="00A41644">
        <w:rPr>
          <w:rFonts w:asciiTheme="majorHAnsi" w:eastAsia="Times New Roman" w:hAnsiTheme="majorHAnsi" w:cstheme="majorHAnsi"/>
          <w:b/>
          <w:bCs/>
          <w:color w:val="000000" w:themeColor="text1"/>
          <w:sz w:val="22"/>
          <w:szCs w:val="22"/>
          <w:lang w:val="uk-UA" w:eastAsia="zh-CN"/>
        </w:rPr>
        <w:t>у</w:t>
      </w:r>
      <w:r w:rsidR="473BE033" w:rsidRPr="00A41644">
        <w:rPr>
          <w:rFonts w:asciiTheme="majorHAnsi" w:eastAsia="Times New Roman" w:hAnsiTheme="majorHAnsi" w:cstheme="majorHAnsi"/>
          <w:b/>
          <w:bCs/>
          <w:color w:val="000000" w:themeColor="text1"/>
          <w:sz w:val="22"/>
          <w:szCs w:val="22"/>
          <w:lang w:val="uk-UA" w:eastAsia="zh-CN"/>
        </w:rPr>
        <w:t xml:space="preserve"> </w:t>
      </w:r>
      <w:r w:rsidR="7CB3644D" w:rsidRPr="00A41644">
        <w:rPr>
          <w:rFonts w:asciiTheme="majorHAnsi" w:eastAsia="Times New Roman" w:hAnsiTheme="majorHAnsi" w:cstheme="majorHAnsi"/>
          <w:b/>
          <w:bCs/>
          <w:color w:val="000000" w:themeColor="text1"/>
          <w:sz w:val="22"/>
          <w:szCs w:val="22"/>
          <w:lang w:val="uk-UA" w:eastAsia="zh-CN"/>
        </w:rPr>
        <w:t>відібраних</w:t>
      </w:r>
      <w:r w:rsidRPr="00A41644">
        <w:rPr>
          <w:rFonts w:asciiTheme="majorHAnsi" w:eastAsia="Times New Roman" w:hAnsiTheme="majorHAnsi" w:cstheme="majorHAnsi"/>
          <w:b/>
          <w:bCs/>
          <w:color w:val="000000" w:themeColor="text1"/>
          <w:sz w:val="22"/>
          <w:szCs w:val="22"/>
          <w:lang w:val="uk-UA" w:eastAsia="zh-CN"/>
        </w:rPr>
        <w:t>, будуть запрошені на співбесіду.</w:t>
      </w:r>
    </w:p>
    <w:p w14:paraId="4687EB63" w14:textId="675E0476" w:rsidR="00BF2CD2" w:rsidRPr="00A41644" w:rsidRDefault="00BF2CD2" w:rsidP="00A41644">
      <w:pPr>
        <w:pBdr>
          <w:top w:val="nil"/>
          <w:left w:val="nil"/>
          <w:bottom w:val="nil"/>
          <w:right w:val="nil"/>
          <w:between w:val="nil"/>
        </w:pBdr>
        <w:jc w:val="both"/>
        <w:rPr>
          <w:rFonts w:asciiTheme="majorHAnsi" w:eastAsia="Times New Roman" w:hAnsiTheme="majorHAnsi" w:cstheme="majorHAnsi"/>
          <w:b/>
          <w:bCs/>
          <w:color w:val="000000"/>
          <w:sz w:val="22"/>
          <w:szCs w:val="22"/>
          <w:lang w:val="uk-UA" w:eastAsia="zh-CN"/>
        </w:rPr>
      </w:pPr>
    </w:p>
    <w:p w14:paraId="1CDE185B" w14:textId="07A4B1D1" w:rsidR="00BF2CD2" w:rsidRPr="00A41644" w:rsidRDefault="6003D222"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IREX попросить кандидатів</w:t>
      </w:r>
      <w:r w:rsidR="6D06287F" w:rsidRPr="00A41644">
        <w:rPr>
          <w:rFonts w:asciiTheme="majorHAnsi" w:eastAsia="Times New Roman" w:hAnsiTheme="majorHAnsi" w:cstheme="majorHAnsi"/>
          <w:color w:val="000000" w:themeColor="text1"/>
          <w:sz w:val="22"/>
          <w:szCs w:val="22"/>
          <w:lang w:val="uk-UA" w:eastAsia="zh-CN"/>
        </w:rPr>
        <w:t xml:space="preserve">/кандидаток </w:t>
      </w:r>
      <w:r w:rsidR="45657EC1" w:rsidRPr="00A41644">
        <w:rPr>
          <w:rFonts w:asciiTheme="majorHAnsi" w:eastAsia="Times New Roman" w:hAnsiTheme="majorHAnsi" w:cstheme="majorHAnsi"/>
          <w:color w:val="000000" w:themeColor="text1"/>
          <w:sz w:val="22"/>
          <w:szCs w:val="22"/>
          <w:lang w:val="uk-UA" w:eastAsia="zh-CN"/>
        </w:rPr>
        <w:t>-</w:t>
      </w:r>
      <w:r w:rsidR="13AD3B55" w:rsidRPr="00A41644">
        <w:rPr>
          <w:rFonts w:asciiTheme="majorHAnsi" w:eastAsia="Times New Roman" w:hAnsiTheme="majorHAnsi" w:cstheme="majorHAnsi"/>
          <w:color w:val="000000" w:themeColor="text1"/>
          <w:sz w:val="22"/>
          <w:szCs w:val="22"/>
          <w:lang w:val="uk-UA" w:eastAsia="zh-CN"/>
        </w:rPr>
        <w:t xml:space="preserve"> </w:t>
      </w:r>
      <w:r w:rsidR="45657EC1" w:rsidRPr="00A41644">
        <w:rPr>
          <w:rFonts w:asciiTheme="majorHAnsi" w:eastAsia="Times New Roman" w:hAnsiTheme="majorHAnsi" w:cstheme="majorHAnsi"/>
          <w:color w:val="000000" w:themeColor="text1"/>
          <w:sz w:val="22"/>
          <w:szCs w:val="22"/>
          <w:lang w:val="uk-UA" w:eastAsia="zh-CN"/>
        </w:rPr>
        <w:t>фіналістів</w:t>
      </w:r>
      <w:r w:rsidR="5C3E9953" w:rsidRPr="00A41644">
        <w:rPr>
          <w:rFonts w:asciiTheme="majorHAnsi" w:eastAsia="Times New Roman" w:hAnsiTheme="majorHAnsi" w:cstheme="majorHAnsi"/>
          <w:color w:val="000000" w:themeColor="text1"/>
          <w:sz w:val="22"/>
          <w:szCs w:val="22"/>
          <w:lang w:val="uk-UA" w:eastAsia="zh-CN"/>
        </w:rPr>
        <w:t>/фіналісток</w:t>
      </w:r>
      <w:r w:rsidRPr="00A41644">
        <w:rPr>
          <w:rFonts w:asciiTheme="majorHAnsi" w:eastAsia="Times New Roman" w:hAnsiTheme="majorHAnsi" w:cstheme="majorHAnsi"/>
          <w:color w:val="000000" w:themeColor="text1"/>
          <w:sz w:val="22"/>
          <w:szCs w:val="22"/>
          <w:lang w:val="uk-UA" w:eastAsia="zh-CN"/>
        </w:rPr>
        <w:t xml:space="preserve"> надати список із трьох </w:t>
      </w:r>
      <w:r w:rsidR="38EF0E0C" w:rsidRPr="00A41644">
        <w:rPr>
          <w:rFonts w:asciiTheme="majorHAnsi" w:eastAsia="Times New Roman" w:hAnsiTheme="majorHAnsi" w:cstheme="majorHAnsi"/>
          <w:color w:val="000000" w:themeColor="text1"/>
          <w:sz w:val="22"/>
          <w:szCs w:val="22"/>
          <w:lang w:val="uk-UA" w:eastAsia="zh-CN"/>
        </w:rPr>
        <w:t xml:space="preserve">(не менше) осіб, що готові надати </w:t>
      </w:r>
      <w:r w:rsidR="5F63448E" w:rsidRPr="00A41644">
        <w:rPr>
          <w:rFonts w:asciiTheme="majorHAnsi" w:eastAsia="Times New Roman" w:hAnsiTheme="majorHAnsi" w:cstheme="majorHAnsi"/>
          <w:color w:val="000000" w:themeColor="text1"/>
          <w:sz w:val="22"/>
          <w:szCs w:val="22"/>
          <w:lang w:val="uk-UA" w:eastAsia="zh-CN"/>
        </w:rPr>
        <w:t xml:space="preserve">вам </w:t>
      </w:r>
      <w:r w:rsidR="38EF0E0C" w:rsidRPr="00A41644">
        <w:rPr>
          <w:rFonts w:asciiTheme="majorHAnsi" w:eastAsia="Times New Roman" w:hAnsiTheme="majorHAnsi" w:cstheme="majorHAnsi"/>
          <w:color w:val="000000" w:themeColor="text1"/>
          <w:sz w:val="22"/>
          <w:szCs w:val="22"/>
          <w:lang w:val="uk-UA" w:eastAsia="zh-CN"/>
        </w:rPr>
        <w:t>рекомендації</w:t>
      </w:r>
      <w:r w:rsidR="45657EC1" w:rsidRPr="00A41644">
        <w:rPr>
          <w:rFonts w:asciiTheme="majorHAnsi" w:eastAsia="Times New Roman" w:hAnsiTheme="majorHAnsi" w:cstheme="majorHAnsi"/>
          <w:color w:val="000000" w:themeColor="text1"/>
          <w:sz w:val="22"/>
          <w:szCs w:val="22"/>
          <w:lang w:val="uk-UA" w:eastAsia="zh-CN"/>
        </w:rPr>
        <w:t xml:space="preserve"> </w:t>
      </w:r>
      <w:r w:rsidR="38EF0E0C" w:rsidRPr="00A41644">
        <w:rPr>
          <w:rFonts w:asciiTheme="majorHAnsi" w:eastAsia="Times New Roman" w:hAnsiTheme="majorHAnsi" w:cstheme="majorHAnsi"/>
          <w:color w:val="000000" w:themeColor="text1"/>
          <w:sz w:val="22"/>
          <w:szCs w:val="22"/>
          <w:lang w:val="uk-UA" w:eastAsia="zh-CN"/>
        </w:rPr>
        <w:t xml:space="preserve">- із </w:t>
      </w:r>
      <w:r w:rsidRPr="00A41644">
        <w:rPr>
          <w:rFonts w:asciiTheme="majorHAnsi" w:eastAsia="Times New Roman" w:hAnsiTheme="majorHAnsi" w:cstheme="majorHAnsi"/>
          <w:color w:val="000000" w:themeColor="text1"/>
          <w:sz w:val="22"/>
          <w:szCs w:val="22"/>
          <w:lang w:val="uk-UA" w:eastAsia="zh-CN"/>
        </w:rPr>
        <w:t xml:space="preserve">повним іменем, телефоном, електронною поштою та коротким описом </w:t>
      </w:r>
      <w:r w:rsidR="38EF0E0C" w:rsidRPr="00A41644">
        <w:rPr>
          <w:rFonts w:asciiTheme="majorHAnsi" w:eastAsia="Times New Roman" w:hAnsiTheme="majorHAnsi" w:cstheme="majorHAnsi"/>
          <w:color w:val="000000" w:themeColor="text1"/>
          <w:sz w:val="22"/>
          <w:szCs w:val="22"/>
          <w:lang w:val="uk-UA" w:eastAsia="zh-CN"/>
        </w:rPr>
        <w:t xml:space="preserve">ваших </w:t>
      </w:r>
      <w:r w:rsidRPr="00A41644">
        <w:rPr>
          <w:rFonts w:asciiTheme="majorHAnsi" w:eastAsia="Times New Roman" w:hAnsiTheme="majorHAnsi" w:cstheme="majorHAnsi"/>
          <w:color w:val="000000" w:themeColor="text1"/>
          <w:sz w:val="22"/>
          <w:szCs w:val="22"/>
          <w:lang w:val="uk-UA" w:eastAsia="zh-CN"/>
        </w:rPr>
        <w:t>стосунків.</w:t>
      </w:r>
    </w:p>
    <w:p w14:paraId="0CFF7CF3" w14:textId="04E37C0A" w:rsidR="00FE22D6" w:rsidRPr="00A41644" w:rsidRDefault="00FE22D6"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6D7FBED3" w14:textId="18F0B791" w:rsidR="001C56D6" w:rsidRPr="00A41644" w:rsidRDefault="00AB5CC3"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Частина 2: Фінансова пропозиція (Додаток 1, Таблиця 1)</w:t>
      </w:r>
    </w:p>
    <w:p w14:paraId="58C88C6D"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p w14:paraId="20C02178" w14:textId="0CB0D84B" w:rsidR="001C56D6" w:rsidRPr="00A41644" w:rsidRDefault="32873BDA" w:rsidP="00A41644">
      <w:pPr>
        <w:pBdr>
          <w:top w:val="nil"/>
          <w:left w:val="nil"/>
          <w:bottom w:val="nil"/>
          <w:right w:val="nil"/>
          <w:between w:val="nil"/>
        </w:pBdr>
        <w:jc w:val="both"/>
        <w:rPr>
          <w:rFonts w:asciiTheme="majorHAnsi" w:eastAsia="Times New Roman" w:hAnsiTheme="majorHAnsi" w:cstheme="majorHAnsi"/>
          <w:sz w:val="22"/>
          <w:szCs w:val="22"/>
          <w:lang w:val="uk-UA" w:eastAsia="zh-CN"/>
        </w:rPr>
      </w:pPr>
      <w:r w:rsidRPr="00A41644">
        <w:rPr>
          <w:rFonts w:asciiTheme="majorHAnsi" w:eastAsia="Calibri" w:hAnsiTheme="majorHAnsi" w:cstheme="majorHAnsi"/>
          <w:color w:val="000000" w:themeColor="text1"/>
          <w:sz w:val="22"/>
          <w:szCs w:val="22"/>
          <w:lang w:val="uk-UA" w:eastAsia="zh-CN"/>
        </w:rPr>
        <w:t>Заявник</w:t>
      </w:r>
      <w:r w:rsidR="7C18D622" w:rsidRPr="00A41644">
        <w:rPr>
          <w:rFonts w:asciiTheme="majorHAnsi" w:eastAsia="Calibri" w:hAnsiTheme="majorHAnsi" w:cstheme="majorHAnsi"/>
          <w:color w:val="000000" w:themeColor="text1"/>
          <w:sz w:val="22"/>
          <w:szCs w:val="22"/>
          <w:lang w:val="uk-UA" w:eastAsia="zh-CN"/>
        </w:rPr>
        <w:t>/заявниця</w:t>
      </w:r>
      <w:r w:rsidRPr="00A41644">
        <w:rPr>
          <w:rFonts w:asciiTheme="majorHAnsi" w:eastAsia="Calibri" w:hAnsiTheme="majorHAnsi" w:cstheme="majorHAnsi"/>
          <w:color w:val="000000" w:themeColor="text1"/>
          <w:sz w:val="22"/>
          <w:szCs w:val="22"/>
          <w:lang w:val="uk-UA" w:eastAsia="zh-CN"/>
        </w:rPr>
        <w:t xml:space="preserve"> повинен</w:t>
      </w:r>
      <w:r w:rsidR="306358ED" w:rsidRPr="00A41644">
        <w:rPr>
          <w:rFonts w:asciiTheme="majorHAnsi" w:eastAsia="Calibri" w:hAnsiTheme="majorHAnsi" w:cstheme="majorHAnsi"/>
          <w:color w:val="000000" w:themeColor="text1"/>
          <w:sz w:val="22"/>
          <w:szCs w:val="22"/>
          <w:lang w:val="uk-UA" w:eastAsia="zh-CN"/>
        </w:rPr>
        <w:t>_на</w:t>
      </w:r>
      <w:r w:rsidRPr="00A41644">
        <w:rPr>
          <w:rFonts w:asciiTheme="majorHAnsi" w:eastAsia="Calibri" w:hAnsiTheme="majorHAnsi" w:cstheme="majorHAnsi"/>
          <w:color w:val="000000" w:themeColor="text1"/>
          <w:sz w:val="22"/>
          <w:szCs w:val="22"/>
          <w:lang w:val="uk-UA" w:eastAsia="zh-CN"/>
        </w:rPr>
        <w:t xml:space="preserve"> бути зареєстрований</w:t>
      </w:r>
      <w:r w:rsidR="29E7719D" w:rsidRPr="00A41644">
        <w:rPr>
          <w:rFonts w:asciiTheme="majorHAnsi" w:eastAsia="Calibri" w:hAnsiTheme="majorHAnsi" w:cstheme="majorHAnsi"/>
          <w:color w:val="000000" w:themeColor="text1"/>
          <w:sz w:val="22"/>
          <w:szCs w:val="22"/>
          <w:lang w:val="uk-UA" w:eastAsia="zh-CN"/>
        </w:rPr>
        <w:t>_а</w:t>
      </w:r>
      <w:r w:rsidRPr="00A41644">
        <w:rPr>
          <w:rFonts w:asciiTheme="majorHAnsi" w:eastAsia="Calibri" w:hAnsiTheme="majorHAnsi" w:cstheme="majorHAnsi"/>
          <w:color w:val="000000" w:themeColor="text1"/>
          <w:sz w:val="22"/>
          <w:szCs w:val="22"/>
          <w:lang w:val="uk-UA" w:eastAsia="zh-CN"/>
        </w:rPr>
        <w:t xml:space="preserve"> як </w:t>
      </w:r>
      <w:r w:rsidRPr="00A41644">
        <w:rPr>
          <w:rFonts w:asciiTheme="majorHAnsi" w:eastAsia="Calibri" w:hAnsiTheme="majorHAnsi" w:cstheme="majorHAnsi"/>
          <w:sz w:val="22"/>
          <w:szCs w:val="22"/>
          <w:lang w:val="uk-UA" w:eastAsia="zh-CN"/>
        </w:rPr>
        <w:t>приватний підприємець (ПП) або бути готовим</w:t>
      </w:r>
      <w:r w:rsidR="6964C445" w:rsidRPr="00A41644">
        <w:rPr>
          <w:rFonts w:asciiTheme="majorHAnsi" w:eastAsia="Calibri" w:hAnsiTheme="majorHAnsi" w:cstheme="majorHAnsi"/>
          <w:sz w:val="22"/>
          <w:szCs w:val="22"/>
          <w:lang w:val="uk-UA" w:eastAsia="zh-CN"/>
        </w:rPr>
        <w:t>_ою</w:t>
      </w:r>
      <w:r w:rsidRPr="00A41644">
        <w:rPr>
          <w:rFonts w:asciiTheme="majorHAnsi" w:eastAsia="Calibri" w:hAnsiTheme="majorHAnsi" w:cstheme="majorHAnsi"/>
          <w:sz w:val="22"/>
          <w:szCs w:val="22"/>
          <w:lang w:val="uk-UA" w:eastAsia="zh-CN"/>
        </w:rPr>
        <w:t xml:space="preserve"> зареєструватися як </w:t>
      </w:r>
      <w:r w:rsidR="57771CEE" w:rsidRPr="00A41644">
        <w:rPr>
          <w:rFonts w:asciiTheme="majorHAnsi" w:eastAsia="Calibri" w:hAnsiTheme="majorHAnsi" w:cstheme="majorHAnsi"/>
          <w:sz w:val="22"/>
          <w:szCs w:val="22"/>
          <w:lang w:val="uk-UA" w:eastAsia="zh-CN"/>
        </w:rPr>
        <w:t>П</w:t>
      </w:r>
      <w:r w:rsidRPr="00A41644">
        <w:rPr>
          <w:rFonts w:asciiTheme="majorHAnsi" w:eastAsia="Calibri" w:hAnsiTheme="majorHAnsi" w:cstheme="majorHAnsi"/>
          <w:sz w:val="22"/>
          <w:szCs w:val="22"/>
          <w:lang w:val="uk-UA" w:eastAsia="zh-CN"/>
        </w:rPr>
        <w:t>П у разі його</w:t>
      </w:r>
      <w:r w:rsidR="65602829" w:rsidRPr="00A41644">
        <w:rPr>
          <w:rFonts w:asciiTheme="majorHAnsi" w:eastAsia="Calibri" w:hAnsiTheme="majorHAnsi" w:cstheme="majorHAnsi"/>
          <w:sz w:val="22"/>
          <w:szCs w:val="22"/>
          <w:lang w:val="uk-UA" w:eastAsia="zh-CN"/>
        </w:rPr>
        <w:t>/її</w:t>
      </w:r>
      <w:r w:rsidRPr="00A41644">
        <w:rPr>
          <w:rFonts w:asciiTheme="majorHAnsi" w:eastAsia="Calibri" w:hAnsiTheme="majorHAnsi" w:cstheme="majorHAnsi"/>
          <w:sz w:val="22"/>
          <w:szCs w:val="22"/>
          <w:lang w:val="uk-UA" w:eastAsia="zh-CN"/>
        </w:rPr>
        <w:t xml:space="preserve"> відбору.</w:t>
      </w:r>
    </w:p>
    <w:p w14:paraId="05D0B357"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sz w:val="22"/>
          <w:szCs w:val="22"/>
          <w:lang w:val="uk-UA" w:eastAsia="zh-CN"/>
        </w:rPr>
      </w:pPr>
    </w:p>
    <w:p w14:paraId="07B978C5" w14:textId="4C0CEC5F" w:rsidR="00545E31" w:rsidRPr="00A41644" w:rsidRDefault="5F7B19AE" w:rsidP="00A41644">
      <w:pPr>
        <w:jc w:val="both"/>
        <w:rPr>
          <w:rFonts w:asciiTheme="majorHAnsi" w:eastAsia="Calibri" w:hAnsiTheme="majorHAnsi" w:cstheme="majorHAnsi"/>
          <w:i/>
          <w:iCs/>
          <w:color w:val="000000" w:themeColor="text1"/>
          <w:sz w:val="22"/>
          <w:szCs w:val="22"/>
          <w:lang w:val="uk-UA" w:eastAsia="zh-CN"/>
        </w:rPr>
      </w:pPr>
      <w:r w:rsidRPr="00A41644">
        <w:rPr>
          <w:rFonts w:asciiTheme="majorHAnsi" w:eastAsia="Calibri" w:hAnsiTheme="majorHAnsi" w:cstheme="majorHAnsi"/>
          <w:i/>
          <w:iCs/>
          <w:color w:val="000000" w:themeColor="text1"/>
          <w:sz w:val="22"/>
          <w:szCs w:val="22"/>
          <w:lang w:val="uk-UA" w:eastAsia="zh-CN"/>
        </w:rPr>
        <w:t>Фінансова пропозиція повинна містити платіж у долар</w:t>
      </w:r>
      <w:r w:rsidR="12DB76D6" w:rsidRPr="00A41644">
        <w:rPr>
          <w:rFonts w:asciiTheme="majorHAnsi" w:eastAsia="Calibri" w:hAnsiTheme="majorHAnsi" w:cstheme="majorHAnsi"/>
          <w:i/>
          <w:iCs/>
          <w:color w:val="000000" w:themeColor="text1"/>
          <w:sz w:val="22"/>
          <w:szCs w:val="22"/>
          <w:lang w:val="uk-UA" w:eastAsia="zh-CN"/>
        </w:rPr>
        <w:t>ах</w:t>
      </w:r>
      <w:r w:rsidRPr="00A41644">
        <w:rPr>
          <w:rFonts w:asciiTheme="majorHAnsi" w:eastAsia="Calibri" w:hAnsiTheme="majorHAnsi" w:cstheme="majorHAnsi"/>
          <w:i/>
          <w:iCs/>
          <w:color w:val="000000" w:themeColor="text1"/>
          <w:sz w:val="22"/>
          <w:szCs w:val="22"/>
          <w:lang w:val="uk-UA" w:eastAsia="zh-CN"/>
        </w:rPr>
        <w:t xml:space="preserve"> США</w:t>
      </w:r>
      <w:r w:rsidR="7A7FE283" w:rsidRPr="00A41644">
        <w:rPr>
          <w:rFonts w:asciiTheme="majorHAnsi" w:eastAsia="Calibri" w:hAnsiTheme="majorHAnsi" w:cstheme="majorHAnsi"/>
          <w:i/>
          <w:iCs/>
          <w:color w:val="000000" w:themeColor="text1"/>
          <w:sz w:val="22"/>
          <w:szCs w:val="22"/>
          <w:lang w:val="uk-UA" w:eastAsia="zh-CN"/>
        </w:rPr>
        <w:t xml:space="preserve"> брутто</w:t>
      </w:r>
      <w:r w:rsidRPr="00A41644">
        <w:rPr>
          <w:rFonts w:asciiTheme="majorHAnsi" w:eastAsia="Calibri" w:hAnsiTheme="majorHAnsi" w:cstheme="majorHAnsi"/>
          <w:i/>
          <w:iCs/>
          <w:color w:val="000000" w:themeColor="text1"/>
          <w:sz w:val="22"/>
          <w:szCs w:val="22"/>
          <w:lang w:val="uk-UA" w:eastAsia="zh-CN"/>
        </w:rPr>
        <w:t xml:space="preserve"> за 1 </w:t>
      </w:r>
      <w:r w:rsidR="000F0FB3" w:rsidRPr="00A41644">
        <w:rPr>
          <w:rFonts w:asciiTheme="majorHAnsi" w:eastAsia="Calibri" w:hAnsiTheme="majorHAnsi" w:cstheme="majorHAnsi"/>
          <w:i/>
          <w:iCs/>
          <w:color w:val="000000" w:themeColor="text1"/>
          <w:sz w:val="22"/>
          <w:szCs w:val="22"/>
          <w:lang w:val="ru-RU" w:eastAsia="zh-CN"/>
        </w:rPr>
        <w:t>м</w:t>
      </w:r>
      <w:r w:rsidR="000F0FB3" w:rsidRPr="00A41644">
        <w:rPr>
          <w:rFonts w:asciiTheme="majorHAnsi" w:eastAsia="Calibri" w:hAnsiTheme="majorHAnsi" w:cstheme="majorHAnsi"/>
          <w:i/>
          <w:iCs/>
          <w:color w:val="000000" w:themeColor="text1"/>
          <w:sz w:val="22"/>
          <w:szCs w:val="22"/>
          <w:lang w:val="uk-UA" w:eastAsia="zh-CN"/>
        </w:rPr>
        <w:t>і</w:t>
      </w:r>
      <w:r w:rsidR="000F0FB3" w:rsidRPr="00A41644">
        <w:rPr>
          <w:rFonts w:asciiTheme="majorHAnsi" w:eastAsia="Calibri" w:hAnsiTheme="majorHAnsi" w:cstheme="majorHAnsi"/>
          <w:i/>
          <w:iCs/>
          <w:color w:val="000000" w:themeColor="text1"/>
          <w:sz w:val="22"/>
          <w:szCs w:val="22"/>
          <w:lang w:val="ru-RU" w:eastAsia="zh-CN"/>
        </w:rPr>
        <w:t>сяць</w:t>
      </w:r>
      <w:r w:rsidRPr="00A41644">
        <w:rPr>
          <w:rFonts w:asciiTheme="majorHAnsi" w:eastAsia="Calibri" w:hAnsiTheme="majorHAnsi" w:cstheme="majorHAnsi"/>
          <w:i/>
          <w:iCs/>
          <w:color w:val="000000" w:themeColor="text1"/>
          <w:sz w:val="22"/>
          <w:szCs w:val="22"/>
          <w:lang w:val="uk-UA" w:eastAsia="zh-CN"/>
        </w:rPr>
        <w:t xml:space="preserve"> наданої послуги. Очікується, </w:t>
      </w:r>
      <w:r w:rsidRPr="00A41644">
        <w:rPr>
          <w:rFonts w:asciiTheme="majorHAnsi" w:eastAsia="Calibri" w:hAnsiTheme="majorHAnsi" w:cstheme="majorHAnsi"/>
          <w:b/>
          <w:bCs/>
          <w:i/>
          <w:iCs/>
          <w:color w:val="000000" w:themeColor="text1"/>
          <w:sz w:val="22"/>
          <w:szCs w:val="22"/>
          <w:lang w:val="uk-UA" w:eastAsia="zh-CN"/>
        </w:rPr>
        <w:t xml:space="preserve">що </w:t>
      </w:r>
      <w:r w:rsidR="007452F6" w:rsidRPr="00100FFE">
        <w:rPr>
          <w:rFonts w:asciiTheme="majorHAnsi" w:hAnsiTheme="majorHAnsi" w:cstheme="majorHAnsi"/>
          <w:b/>
          <w:bCs/>
          <w:i/>
          <w:iCs/>
          <w:sz w:val="22"/>
          <w:szCs w:val="22"/>
          <w:lang w:val="uk-UA"/>
        </w:rPr>
        <w:t>експерт</w:t>
      </w:r>
      <w:r w:rsidR="007452F6" w:rsidRPr="00E43937">
        <w:rPr>
          <w:rFonts w:asciiTheme="majorHAnsi" w:hAnsiTheme="majorHAnsi" w:cstheme="majorHAnsi"/>
          <w:b/>
          <w:bCs/>
          <w:i/>
          <w:iCs/>
          <w:sz w:val="22"/>
          <w:szCs w:val="22"/>
          <w:lang w:val="uk-UA"/>
        </w:rPr>
        <w:t>/екпертк</w:t>
      </w:r>
      <w:r w:rsidR="007452F6">
        <w:rPr>
          <w:rFonts w:asciiTheme="majorHAnsi" w:hAnsiTheme="majorHAnsi" w:cstheme="majorHAnsi"/>
          <w:b/>
          <w:bCs/>
          <w:i/>
          <w:iCs/>
          <w:sz w:val="22"/>
          <w:szCs w:val="22"/>
          <w:lang w:val="uk-UA"/>
        </w:rPr>
        <w:t>а</w:t>
      </w:r>
      <w:r w:rsidR="007452F6" w:rsidRPr="00100FFE">
        <w:rPr>
          <w:rFonts w:asciiTheme="majorHAnsi" w:hAnsiTheme="majorHAnsi" w:cstheme="majorHAnsi"/>
          <w:b/>
          <w:bCs/>
          <w:i/>
          <w:iCs/>
          <w:sz w:val="22"/>
          <w:szCs w:val="22"/>
          <w:lang w:val="uk-UA"/>
        </w:rPr>
        <w:t xml:space="preserve"> з профорієнтації та кар'єрного консультування</w:t>
      </w:r>
      <w:r w:rsidR="007452F6" w:rsidRPr="00E43937">
        <w:rPr>
          <w:rFonts w:asciiTheme="majorHAnsi" w:hAnsiTheme="majorHAnsi" w:cstheme="majorHAnsi"/>
          <w:b/>
          <w:bCs/>
          <w:i/>
          <w:iCs/>
          <w:sz w:val="22"/>
          <w:szCs w:val="22"/>
          <w:lang w:val="uk-UA"/>
        </w:rPr>
        <w:t xml:space="preserve"> </w:t>
      </w:r>
      <w:r w:rsidR="007452F6">
        <w:rPr>
          <w:rFonts w:asciiTheme="majorHAnsi" w:hAnsiTheme="majorHAnsi" w:cstheme="majorHAnsi"/>
          <w:b/>
          <w:bCs/>
          <w:i/>
          <w:iCs/>
          <w:sz w:val="22"/>
          <w:szCs w:val="22"/>
          <w:lang w:val="uk-UA"/>
        </w:rPr>
        <w:t xml:space="preserve">для </w:t>
      </w:r>
      <w:r w:rsidR="007452F6" w:rsidRPr="004C235E">
        <w:rPr>
          <w:rFonts w:asciiTheme="majorHAnsi" w:hAnsiTheme="majorHAnsi" w:cstheme="majorHAnsi"/>
          <w:b/>
          <w:bCs/>
          <w:i/>
          <w:iCs/>
          <w:sz w:val="22"/>
          <w:szCs w:val="22"/>
          <w:lang w:val="uk-UA"/>
        </w:rPr>
        <w:t>розробки та впровадження оновленої Концепції системи профорієнтації та кар’єрного консультування у формальній освіті в Україні в рамках реформування системи освіти</w:t>
      </w:r>
      <w:r w:rsidR="00746DB8">
        <w:rPr>
          <w:rFonts w:asciiTheme="majorHAnsi" w:hAnsiTheme="majorHAnsi" w:cstheme="majorHAnsi"/>
          <w:b/>
          <w:bCs/>
          <w:i/>
          <w:iCs/>
          <w:sz w:val="22"/>
          <w:szCs w:val="22"/>
          <w:lang w:val="uk-UA"/>
        </w:rPr>
        <w:t xml:space="preserve"> </w:t>
      </w:r>
      <w:r w:rsidR="001377DF" w:rsidRPr="00A41644">
        <w:rPr>
          <w:rFonts w:asciiTheme="majorHAnsi" w:eastAsia="Calibri" w:hAnsiTheme="majorHAnsi" w:cstheme="majorHAnsi"/>
          <w:i/>
          <w:iCs/>
          <w:color w:val="000000" w:themeColor="text1"/>
          <w:sz w:val="22"/>
          <w:szCs w:val="22"/>
          <w:lang w:val="uk-UA" w:eastAsia="zh-CN"/>
        </w:rPr>
        <w:t xml:space="preserve">буде залучений_а до надання послуг </w:t>
      </w:r>
      <w:r w:rsidR="001377DF" w:rsidRPr="00A41644">
        <w:rPr>
          <w:rFonts w:asciiTheme="majorHAnsi" w:eastAsia="Calibri" w:hAnsiTheme="majorHAnsi" w:cstheme="majorHAnsi"/>
          <w:b/>
          <w:bCs/>
          <w:i/>
          <w:iCs/>
          <w:sz w:val="22"/>
          <w:szCs w:val="22"/>
          <w:lang w:val="uk-UA" w:eastAsia="zh-CN"/>
        </w:rPr>
        <w:t>протягом</w:t>
      </w:r>
      <w:r w:rsidR="001377DF" w:rsidRPr="00A41644">
        <w:rPr>
          <w:rFonts w:asciiTheme="majorHAnsi" w:eastAsia="Calibri" w:hAnsiTheme="majorHAnsi" w:cstheme="majorHAnsi"/>
          <w:i/>
          <w:iCs/>
          <w:sz w:val="22"/>
          <w:szCs w:val="22"/>
          <w:lang w:val="uk-UA" w:eastAsia="zh-CN"/>
        </w:rPr>
        <w:t xml:space="preserve"> </w:t>
      </w:r>
      <w:r w:rsidR="00D57704" w:rsidRPr="00A41644">
        <w:rPr>
          <w:rFonts w:asciiTheme="majorHAnsi" w:hAnsiTheme="majorHAnsi" w:cstheme="majorHAnsi"/>
          <w:b/>
          <w:bCs/>
          <w:i/>
          <w:iCs/>
          <w:sz w:val="22"/>
          <w:szCs w:val="22"/>
          <w:lang w:val="uk-UA"/>
        </w:rPr>
        <w:t xml:space="preserve">6 місяців (орієнтовно, </w:t>
      </w:r>
      <w:r w:rsidR="00E24C13">
        <w:rPr>
          <w:rFonts w:asciiTheme="majorHAnsi" w:hAnsiTheme="majorHAnsi" w:cstheme="majorHAnsi"/>
          <w:b/>
          <w:bCs/>
          <w:i/>
          <w:iCs/>
          <w:sz w:val="22"/>
          <w:szCs w:val="22"/>
          <w:lang w:val="uk-UA"/>
        </w:rPr>
        <w:t>квітень</w:t>
      </w:r>
      <w:r w:rsidR="00D57704" w:rsidRPr="00A41644">
        <w:rPr>
          <w:rFonts w:asciiTheme="majorHAnsi" w:hAnsiTheme="majorHAnsi" w:cstheme="majorHAnsi"/>
          <w:b/>
          <w:bCs/>
          <w:i/>
          <w:iCs/>
          <w:sz w:val="22"/>
          <w:szCs w:val="22"/>
          <w:lang w:val="uk-UA"/>
        </w:rPr>
        <w:t xml:space="preserve"> 2024 – </w:t>
      </w:r>
      <w:r w:rsidR="00E24C13">
        <w:rPr>
          <w:rFonts w:asciiTheme="majorHAnsi" w:hAnsiTheme="majorHAnsi" w:cstheme="majorHAnsi"/>
          <w:b/>
          <w:bCs/>
          <w:i/>
          <w:iCs/>
          <w:sz w:val="22"/>
          <w:szCs w:val="22"/>
          <w:lang w:val="uk-UA"/>
        </w:rPr>
        <w:t>вересень</w:t>
      </w:r>
      <w:r w:rsidR="00D57704" w:rsidRPr="00A41644">
        <w:rPr>
          <w:rFonts w:asciiTheme="majorHAnsi" w:hAnsiTheme="majorHAnsi" w:cstheme="majorHAnsi"/>
          <w:b/>
          <w:bCs/>
          <w:i/>
          <w:iCs/>
          <w:sz w:val="22"/>
          <w:szCs w:val="22"/>
          <w:lang w:val="uk-UA"/>
        </w:rPr>
        <w:t xml:space="preserve"> 2024) з повною завантаженістю та можливістю продовження контракту.</w:t>
      </w:r>
      <w:r w:rsidR="00D57704" w:rsidRPr="00A41644">
        <w:rPr>
          <w:rFonts w:asciiTheme="majorHAnsi" w:hAnsiTheme="majorHAnsi" w:cstheme="majorHAnsi"/>
          <w:sz w:val="22"/>
          <w:szCs w:val="22"/>
          <w:lang w:val="uk-UA"/>
        </w:rPr>
        <w:t xml:space="preserve"> </w:t>
      </w:r>
      <w:r w:rsidR="00273769" w:rsidRPr="00A41644">
        <w:rPr>
          <w:rFonts w:asciiTheme="majorHAnsi" w:eastAsia="Calibri" w:hAnsiTheme="majorHAnsi" w:cstheme="majorHAnsi"/>
          <w:i/>
          <w:iCs/>
          <w:sz w:val="22"/>
          <w:szCs w:val="22"/>
          <w:lang w:val="uk-UA" w:eastAsia="zh-CN"/>
        </w:rPr>
        <w:t>К</w:t>
      </w:r>
      <w:r w:rsidR="001377DF" w:rsidRPr="00A41644">
        <w:rPr>
          <w:rFonts w:asciiTheme="majorHAnsi" w:eastAsia="Calibri" w:hAnsiTheme="majorHAnsi" w:cstheme="majorHAnsi"/>
          <w:i/>
          <w:iCs/>
          <w:sz w:val="22"/>
          <w:szCs w:val="22"/>
          <w:lang w:val="uk-UA" w:eastAsia="zh-CN"/>
        </w:rPr>
        <w:t xml:space="preserve">андидат/кандидатка подає свою пропозицію, чітко заповнюючи свою денну ставку у Додатку </w:t>
      </w:r>
      <w:r w:rsidR="001377DF" w:rsidRPr="00A41644">
        <w:rPr>
          <w:rFonts w:asciiTheme="majorHAnsi" w:eastAsia="Calibri" w:hAnsiTheme="majorHAnsi" w:cstheme="majorHAnsi"/>
          <w:i/>
          <w:iCs/>
          <w:color w:val="000000" w:themeColor="text1"/>
          <w:sz w:val="22"/>
          <w:szCs w:val="22"/>
          <w:lang w:val="uk-UA" w:eastAsia="zh-CN"/>
        </w:rPr>
        <w:t>1, Таблиця 1. Фінансова пропозиція.</w:t>
      </w:r>
    </w:p>
    <w:p w14:paraId="43D60762" w14:textId="77777777" w:rsidR="00545E31" w:rsidRPr="00A41644" w:rsidRDefault="00545E31" w:rsidP="00A41644">
      <w:pPr>
        <w:pBdr>
          <w:top w:val="nil"/>
          <w:left w:val="nil"/>
          <w:bottom w:val="nil"/>
          <w:right w:val="nil"/>
          <w:between w:val="nil"/>
        </w:pBdr>
        <w:jc w:val="both"/>
        <w:rPr>
          <w:rFonts w:asciiTheme="majorHAnsi" w:eastAsia="Calibri" w:hAnsiTheme="majorHAnsi" w:cstheme="majorHAnsi"/>
          <w:i/>
          <w:iCs/>
          <w:color w:val="000000" w:themeColor="text1"/>
          <w:sz w:val="22"/>
          <w:szCs w:val="22"/>
          <w:lang w:val="uk-UA" w:eastAsia="zh-CN"/>
        </w:rPr>
      </w:pPr>
    </w:p>
    <w:p w14:paraId="448EEE65" w14:textId="04A0A906" w:rsidR="005A4AEC" w:rsidRPr="00A41644" w:rsidRDefault="005A4AEC"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Times New Roman" w:hAnsiTheme="majorHAnsi" w:cstheme="majorHAnsi"/>
          <w:color w:val="000000"/>
          <w:sz w:val="22"/>
          <w:szCs w:val="22"/>
          <w:lang w:val="uk-UA" w:eastAsia="zh-CN"/>
        </w:rPr>
        <w:t xml:space="preserve">Валюта тендерної пропозиції - долар США. Сума платежів у гривнях за контрактом буде розраховуватись відповідно до офіційного курсу гривні до долара США, встановленого Національним банком України на дату підписання кожного </w:t>
      </w:r>
      <w:r w:rsidR="00524A06" w:rsidRPr="00A41644">
        <w:rPr>
          <w:rFonts w:asciiTheme="majorHAnsi" w:eastAsia="Times New Roman" w:hAnsiTheme="majorHAnsi" w:cstheme="majorHAnsi"/>
          <w:color w:val="000000"/>
          <w:sz w:val="22"/>
          <w:szCs w:val="22"/>
          <w:lang w:val="uk-UA" w:eastAsia="zh-CN"/>
        </w:rPr>
        <w:t>Ак</w:t>
      </w:r>
      <w:r w:rsidRPr="00A41644">
        <w:rPr>
          <w:rFonts w:asciiTheme="majorHAnsi" w:eastAsia="Times New Roman" w:hAnsiTheme="majorHAnsi" w:cstheme="majorHAnsi"/>
          <w:color w:val="000000"/>
          <w:sz w:val="22"/>
          <w:szCs w:val="22"/>
          <w:lang w:val="uk-UA" w:eastAsia="zh-CN"/>
        </w:rPr>
        <w:t>т</w:t>
      </w:r>
      <w:r w:rsidR="00524A06" w:rsidRPr="00A41644">
        <w:rPr>
          <w:rFonts w:asciiTheme="majorHAnsi" w:eastAsia="Times New Roman" w:hAnsiTheme="majorHAnsi" w:cstheme="majorHAnsi"/>
          <w:color w:val="000000"/>
          <w:sz w:val="22"/>
          <w:szCs w:val="22"/>
          <w:lang w:val="uk-UA" w:eastAsia="zh-CN"/>
        </w:rPr>
        <w:t>у</w:t>
      </w:r>
      <w:r w:rsidRPr="00A41644">
        <w:rPr>
          <w:rFonts w:asciiTheme="majorHAnsi" w:eastAsia="Times New Roman" w:hAnsiTheme="majorHAnsi" w:cstheme="majorHAnsi"/>
          <w:color w:val="000000"/>
          <w:sz w:val="22"/>
          <w:szCs w:val="22"/>
          <w:lang w:val="uk-UA" w:eastAsia="zh-CN"/>
        </w:rPr>
        <w:t xml:space="preserve"> </w:t>
      </w:r>
      <w:r w:rsidR="00524A06" w:rsidRPr="00A41644">
        <w:rPr>
          <w:rFonts w:asciiTheme="majorHAnsi" w:eastAsia="Times New Roman" w:hAnsiTheme="majorHAnsi" w:cstheme="majorHAnsi"/>
          <w:color w:val="000000"/>
          <w:sz w:val="22"/>
          <w:szCs w:val="22"/>
          <w:lang w:val="uk-UA" w:eastAsia="zh-CN"/>
        </w:rPr>
        <w:t>прийому- передачі</w:t>
      </w:r>
      <w:r w:rsidRPr="00A41644">
        <w:rPr>
          <w:rFonts w:asciiTheme="majorHAnsi" w:eastAsia="Times New Roman" w:hAnsiTheme="majorHAnsi" w:cstheme="majorHAnsi"/>
          <w:color w:val="000000"/>
          <w:sz w:val="22"/>
          <w:szCs w:val="22"/>
          <w:lang w:val="uk-UA" w:eastAsia="zh-CN"/>
        </w:rPr>
        <w:t>.</w:t>
      </w:r>
    </w:p>
    <w:p w14:paraId="2280EDB9" w14:textId="77777777" w:rsidR="00901392" w:rsidRPr="00A41644" w:rsidRDefault="00901392" w:rsidP="00A41644">
      <w:pPr>
        <w:pBdr>
          <w:top w:val="nil"/>
          <w:left w:val="nil"/>
          <w:bottom w:val="nil"/>
          <w:right w:val="nil"/>
          <w:between w:val="nil"/>
        </w:pBdr>
        <w:jc w:val="both"/>
        <w:rPr>
          <w:rFonts w:asciiTheme="majorHAnsi" w:eastAsia="Times New Roman" w:hAnsiTheme="majorHAnsi" w:cstheme="majorHAnsi"/>
          <w:color w:val="000000"/>
          <w:sz w:val="22"/>
          <w:szCs w:val="22"/>
          <w:lang w:val="ru-RU" w:eastAsia="zh-CN"/>
        </w:rPr>
      </w:pPr>
    </w:p>
    <w:p w14:paraId="3A5C63D8" w14:textId="3CF10209" w:rsidR="005A4AEC" w:rsidRPr="00A41644" w:rsidRDefault="6132C59E"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З кандидатом</w:t>
      </w:r>
      <w:r w:rsidR="76819F80" w:rsidRPr="00A41644">
        <w:rPr>
          <w:rFonts w:asciiTheme="majorHAnsi" w:eastAsia="Times New Roman" w:hAnsiTheme="majorHAnsi" w:cstheme="majorHAnsi"/>
          <w:color w:val="000000" w:themeColor="text1"/>
          <w:sz w:val="22"/>
          <w:szCs w:val="22"/>
          <w:lang w:val="uk-UA" w:eastAsia="zh-CN"/>
        </w:rPr>
        <w:t>/кандидаткою</w:t>
      </w:r>
      <w:r w:rsidR="0329F280" w:rsidRPr="00A41644">
        <w:rPr>
          <w:rFonts w:asciiTheme="majorHAnsi" w:eastAsia="Times New Roman" w:hAnsiTheme="majorHAnsi" w:cstheme="majorHAnsi"/>
          <w:color w:val="000000" w:themeColor="text1"/>
          <w:sz w:val="22"/>
          <w:szCs w:val="22"/>
          <w:lang w:val="uk-UA" w:eastAsia="zh-CN"/>
        </w:rPr>
        <w:t>, що успішно пройде ві</w:t>
      </w:r>
      <w:r w:rsidR="4FA65DB8" w:rsidRPr="00A41644">
        <w:rPr>
          <w:rFonts w:asciiTheme="majorHAnsi" w:eastAsia="Times New Roman" w:hAnsiTheme="majorHAnsi" w:cstheme="majorHAnsi"/>
          <w:color w:val="000000" w:themeColor="text1"/>
          <w:sz w:val="22"/>
          <w:szCs w:val="22"/>
          <w:lang w:val="uk-UA" w:eastAsia="zh-CN"/>
        </w:rPr>
        <w:t>дбір,</w:t>
      </w:r>
      <w:r w:rsidRPr="00A41644">
        <w:rPr>
          <w:rFonts w:asciiTheme="majorHAnsi" w:eastAsia="Times New Roman" w:hAnsiTheme="majorHAnsi" w:cstheme="majorHAnsi"/>
          <w:color w:val="000000" w:themeColor="text1"/>
          <w:sz w:val="22"/>
          <w:szCs w:val="22"/>
          <w:lang w:val="uk-UA" w:eastAsia="zh-CN"/>
        </w:rPr>
        <w:t xml:space="preserve"> буде укладено договір. Увага - оплата послуг / видів послуг, що надаються постачальником, буде здійснюватися в гривнях.</w:t>
      </w:r>
    </w:p>
    <w:p w14:paraId="3110965D" w14:textId="77777777" w:rsidR="00FF1B4B" w:rsidRPr="00A41644" w:rsidRDefault="00FF1B4B"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72E6B376" w14:textId="566DCDC5" w:rsidR="001C56D6" w:rsidRPr="00A41644" w:rsidRDefault="005A4AEC" w:rsidP="00A41644">
      <w:p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A41644">
        <w:rPr>
          <w:rFonts w:asciiTheme="majorHAnsi" w:eastAsia="Times New Roman" w:hAnsiTheme="majorHAnsi" w:cstheme="majorHAnsi"/>
          <w:color w:val="000000"/>
          <w:sz w:val="22"/>
          <w:szCs w:val="22"/>
          <w:lang w:val="uk-UA" w:eastAsia="zh-CN"/>
        </w:rPr>
        <w:t xml:space="preserve">Деталі щодо суми, умов та інших умов оплати послуг Виконавця підлягають узгодженню між сторонами і будуть відображені </w:t>
      </w:r>
      <w:r w:rsidR="00901392" w:rsidRPr="00A41644">
        <w:rPr>
          <w:rFonts w:asciiTheme="majorHAnsi" w:eastAsia="Times New Roman" w:hAnsiTheme="majorHAnsi" w:cstheme="majorHAnsi"/>
          <w:color w:val="000000"/>
          <w:sz w:val="22"/>
          <w:szCs w:val="22"/>
          <w:lang w:val="uk-UA" w:eastAsia="zh-CN"/>
        </w:rPr>
        <w:t>у</w:t>
      </w:r>
      <w:r w:rsidRPr="00A41644">
        <w:rPr>
          <w:rFonts w:asciiTheme="majorHAnsi" w:eastAsia="Times New Roman" w:hAnsiTheme="majorHAnsi" w:cstheme="majorHAnsi"/>
          <w:color w:val="000000"/>
          <w:sz w:val="22"/>
          <w:szCs w:val="22"/>
          <w:lang w:val="uk-UA" w:eastAsia="zh-CN"/>
        </w:rPr>
        <w:t xml:space="preserve"> договорі.</w:t>
      </w:r>
    </w:p>
    <w:p w14:paraId="4D7BE957" w14:textId="77777777" w:rsidR="00901392" w:rsidRPr="00A41644" w:rsidRDefault="00901392"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177FAEE1"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p w14:paraId="1864AEB4" w14:textId="20E0BA80" w:rsidR="001C56D6" w:rsidRPr="00A41644" w:rsidRDefault="007B4B3C"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Частина 3: Інтерв'ю</w:t>
      </w:r>
    </w:p>
    <w:p w14:paraId="698EF55F"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p w14:paraId="2C683061" w14:textId="592FCA4F" w:rsidR="001C56D6" w:rsidRPr="00A41644" w:rsidRDefault="7FA71F2C"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Кандидати</w:t>
      </w:r>
      <w:r w:rsidR="4C4689A2" w:rsidRPr="00A41644">
        <w:rPr>
          <w:rFonts w:asciiTheme="majorHAnsi" w:eastAsia="Times New Roman" w:hAnsiTheme="majorHAnsi" w:cstheme="majorHAnsi"/>
          <w:color w:val="000000" w:themeColor="text1"/>
          <w:sz w:val="22"/>
          <w:szCs w:val="22"/>
          <w:lang w:val="uk-UA" w:eastAsia="zh-CN"/>
        </w:rPr>
        <w:t>/кандидатки</w:t>
      </w:r>
      <w:r w:rsidRPr="00A41644">
        <w:rPr>
          <w:rFonts w:asciiTheme="majorHAnsi" w:eastAsia="Times New Roman" w:hAnsiTheme="majorHAnsi" w:cstheme="majorHAnsi"/>
          <w:color w:val="000000" w:themeColor="text1"/>
          <w:sz w:val="22"/>
          <w:szCs w:val="22"/>
          <w:lang w:val="uk-UA" w:eastAsia="zh-CN"/>
        </w:rPr>
        <w:t xml:space="preserve">, що потрапили до </w:t>
      </w:r>
      <w:r w:rsidR="4950A594" w:rsidRPr="00A41644">
        <w:rPr>
          <w:rFonts w:asciiTheme="majorHAnsi" w:eastAsia="Times New Roman" w:hAnsiTheme="majorHAnsi" w:cstheme="majorHAnsi"/>
          <w:color w:val="000000" w:themeColor="text1"/>
          <w:sz w:val="22"/>
          <w:szCs w:val="22"/>
          <w:lang w:val="uk-UA" w:eastAsia="zh-CN"/>
        </w:rPr>
        <w:t xml:space="preserve">короткого </w:t>
      </w:r>
      <w:r w:rsidRPr="00A41644">
        <w:rPr>
          <w:rFonts w:asciiTheme="majorHAnsi" w:eastAsia="Times New Roman" w:hAnsiTheme="majorHAnsi" w:cstheme="majorHAnsi"/>
          <w:color w:val="000000" w:themeColor="text1"/>
          <w:sz w:val="22"/>
          <w:szCs w:val="22"/>
          <w:lang w:val="uk-UA" w:eastAsia="zh-CN"/>
        </w:rPr>
        <w:t>списк</w:t>
      </w:r>
      <w:r w:rsidR="33CA9345" w:rsidRPr="00A41644">
        <w:rPr>
          <w:rFonts w:asciiTheme="majorHAnsi" w:eastAsia="Times New Roman" w:hAnsiTheme="majorHAnsi" w:cstheme="majorHAnsi"/>
          <w:color w:val="000000" w:themeColor="text1"/>
          <w:sz w:val="22"/>
          <w:szCs w:val="22"/>
          <w:lang w:val="uk-UA" w:eastAsia="zh-CN"/>
        </w:rPr>
        <w:t>у</w:t>
      </w:r>
      <w:r w:rsidRPr="00A41644">
        <w:rPr>
          <w:rFonts w:asciiTheme="majorHAnsi" w:eastAsia="Times New Roman" w:hAnsiTheme="majorHAnsi" w:cstheme="majorHAnsi"/>
          <w:color w:val="000000" w:themeColor="text1"/>
          <w:sz w:val="22"/>
          <w:szCs w:val="22"/>
          <w:lang w:val="uk-UA" w:eastAsia="zh-CN"/>
        </w:rPr>
        <w:t xml:space="preserve"> відібраних, будуть запрошені на співбесіду</w:t>
      </w:r>
      <w:r w:rsidR="4079E66C" w:rsidRPr="00A41644">
        <w:rPr>
          <w:rFonts w:asciiTheme="majorHAnsi" w:eastAsia="Times New Roman" w:hAnsiTheme="majorHAnsi" w:cstheme="majorHAnsi"/>
          <w:color w:val="000000" w:themeColor="text1"/>
          <w:sz w:val="22"/>
          <w:szCs w:val="22"/>
          <w:lang w:val="uk-UA" w:eastAsia="zh-CN"/>
        </w:rPr>
        <w:t xml:space="preserve"> </w:t>
      </w:r>
      <w:r w:rsidR="33CA9345" w:rsidRPr="00A41644">
        <w:rPr>
          <w:rFonts w:asciiTheme="majorHAnsi" w:eastAsia="Times New Roman" w:hAnsiTheme="majorHAnsi" w:cstheme="majorHAnsi"/>
          <w:color w:val="000000" w:themeColor="text1"/>
          <w:sz w:val="22"/>
          <w:szCs w:val="22"/>
          <w:lang w:val="uk-UA" w:eastAsia="zh-CN"/>
        </w:rPr>
        <w:t>для фінального етапу відбору</w:t>
      </w:r>
      <w:r w:rsidRPr="00A41644">
        <w:rPr>
          <w:rFonts w:asciiTheme="majorHAnsi" w:eastAsia="Times New Roman" w:hAnsiTheme="majorHAnsi" w:cstheme="majorHAnsi"/>
          <w:color w:val="000000" w:themeColor="text1"/>
          <w:sz w:val="22"/>
          <w:szCs w:val="22"/>
          <w:lang w:val="uk-UA" w:eastAsia="zh-CN"/>
        </w:rPr>
        <w:t>.</w:t>
      </w:r>
      <w:r w:rsidR="26721546" w:rsidRPr="00A41644">
        <w:rPr>
          <w:rFonts w:asciiTheme="majorHAnsi" w:eastAsia="Calibri" w:hAnsiTheme="majorHAnsi" w:cstheme="majorHAnsi"/>
          <w:color w:val="000000" w:themeColor="text1"/>
          <w:sz w:val="22"/>
          <w:szCs w:val="22"/>
          <w:lang w:val="uk-UA" w:eastAsia="zh-CN"/>
        </w:rPr>
        <w:t xml:space="preserve"> </w:t>
      </w:r>
    </w:p>
    <w:p w14:paraId="1AD07C06"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0E4B0B3D" w14:textId="2918BE82" w:rsidR="00EA75B0" w:rsidRPr="00A41644" w:rsidRDefault="005862D8" w:rsidP="00A41644">
      <w:pPr>
        <w:numPr>
          <w:ilvl w:val="0"/>
          <w:numId w:val="17"/>
        </w:numPr>
        <w:pBdr>
          <w:top w:val="nil"/>
          <w:left w:val="nil"/>
          <w:bottom w:val="nil"/>
          <w:right w:val="nil"/>
          <w:between w:val="nil"/>
        </w:pBdr>
        <w:spacing w:after="160"/>
        <w:jc w:val="both"/>
        <w:rPr>
          <w:rFonts w:asciiTheme="majorHAnsi" w:hAnsiTheme="majorHAnsi" w:cstheme="majorHAnsi"/>
          <w:b/>
          <w:color w:val="000000"/>
          <w:sz w:val="22"/>
          <w:szCs w:val="22"/>
          <w:lang w:val="uk-UA"/>
        </w:rPr>
      </w:pPr>
      <w:bookmarkStart w:id="1" w:name="_Hlk79528323"/>
      <w:r w:rsidRPr="00A41644">
        <w:rPr>
          <w:rFonts w:asciiTheme="majorHAnsi" w:eastAsia="Calibri" w:hAnsiTheme="majorHAnsi" w:cstheme="majorHAnsi"/>
          <w:b/>
          <w:sz w:val="22"/>
          <w:szCs w:val="22"/>
          <w:lang w:val="uk-UA" w:eastAsia="zh-CN"/>
        </w:rPr>
        <w:t>Оцінка пропозицій.</w:t>
      </w:r>
    </w:p>
    <w:bookmarkEnd w:id="1"/>
    <w:p w14:paraId="6F80D8AA" w14:textId="50B016A2" w:rsidR="001A7DDB" w:rsidRPr="00A41644" w:rsidRDefault="001A7DDB"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Times New Roman" w:hAnsiTheme="majorHAnsi" w:cstheme="majorHAnsi"/>
          <w:color w:val="000000"/>
          <w:sz w:val="22"/>
          <w:szCs w:val="22"/>
          <w:lang w:val="uk-UA" w:eastAsia="zh-CN"/>
        </w:rPr>
        <w:t>Пропозиції оцінюватимуться відповідно до наведених нижче критеріїв. Оцінюючи пропозицію, IREX може</w:t>
      </w:r>
      <w:r w:rsidR="00B468D2" w:rsidRPr="00A41644">
        <w:rPr>
          <w:rFonts w:asciiTheme="majorHAnsi" w:eastAsia="Times New Roman" w:hAnsiTheme="majorHAnsi" w:cstheme="majorHAnsi"/>
          <w:color w:val="000000"/>
          <w:sz w:val="22"/>
          <w:szCs w:val="22"/>
          <w:lang w:val="uk-UA" w:eastAsia="zh-CN"/>
        </w:rPr>
        <w:t xml:space="preserve"> робити запит на</w:t>
      </w:r>
      <w:r w:rsidRPr="00A41644">
        <w:rPr>
          <w:rFonts w:asciiTheme="majorHAnsi" w:eastAsia="Times New Roman" w:hAnsiTheme="majorHAnsi" w:cstheme="majorHAnsi"/>
          <w:color w:val="000000"/>
          <w:sz w:val="22"/>
          <w:szCs w:val="22"/>
          <w:lang w:val="uk-UA" w:eastAsia="zh-CN"/>
        </w:rPr>
        <w:t xml:space="preserve"> </w:t>
      </w:r>
      <w:r w:rsidR="00B468D2" w:rsidRPr="00A41644">
        <w:rPr>
          <w:rFonts w:asciiTheme="majorHAnsi" w:eastAsia="Times New Roman" w:hAnsiTheme="majorHAnsi" w:cstheme="majorHAnsi"/>
          <w:color w:val="000000"/>
          <w:sz w:val="22"/>
          <w:szCs w:val="22"/>
          <w:lang w:val="uk-UA" w:eastAsia="zh-CN"/>
        </w:rPr>
        <w:t>пошук</w:t>
      </w:r>
      <w:r w:rsidRPr="00A41644">
        <w:rPr>
          <w:rFonts w:asciiTheme="majorHAnsi" w:eastAsia="Times New Roman" w:hAnsiTheme="majorHAnsi" w:cstheme="majorHAnsi"/>
          <w:color w:val="000000"/>
          <w:sz w:val="22"/>
          <w:szCs w:val="22"/>
          <w:lang w:val="uk-UA" w:eastAsia="zh-CN"/>
        </w:rPr>
        <w:t xml:space="preserve"> додатков</w:t>
      </w:r>
      <w:r w:rsidR="00B468D2" w:rsidRPr="00A41644">
        <w:rPr>
          <w:rFonts w:asciiTheme="majorHAnsi" w:eastAsia="Times New Roman" w:hAnsiTheme="majorHAnsi" w:cstheme="majorHAnsi"/>
          <w:color w:val="000000"/>
          <w:sz w:val="22"/>
          <w:szCs w:val="22"/>
          <w:lang w:val="uk-UA" w:eastAsia="zh-CN"/>
        </w:rPr>
        <w:t>ої</w:t>
      </w:r>
      <w:r w:rsidRPr="00A41644">
        <w:rPr>
          <w:rFonts w:asciiTheme="majorHAnsi" w:eastAsia="Times New Roman" w:hAnsiTheme="majorHAnsi" w:cstheme="majorHAnsi"/>
          <w:color w:val="000000"/>
          <w:sz w:val="22"/>
          <w:szCs w:val="22"/>
          <w:lang w:val="uk-UA" w:eastAsia="zh-CN"/>
        </w:rPr>
        <w:t xml:space="preserve"> інформаці</w:t>
      </w:r>
      <w:r w:rsidR="00B70994" w:rsidRPr="00A41644">
        <w:rPr>
          <w:rFonts w:asciiTheme="majorHAnsi" w:eastAsia="Times New Roman" w:hAnsiTheme="majorHAnsi" w:cstheme="majorHAnsi"/>
          <w:color w:val="000000"/>
          <w:sz w:val="22"/>
          <w:szCs w:val="22"/>
          <w:lang w:val="uk-UA" w:eastAsia="zh-CN"/>
        </w:rPr>
        <w:t>ї</w:t>
      </w:r>
      <w:r w:rsidRPr="00A41644">
        <w:rPr>
          <w:rFonts w:asciiTheme="majorHAnsi" w:eastAsia="Times New Roman" w:hAnsiTheme="majorHAnsi" w:cstheme="majorHAnsi"/>
          <w:color w:val="000000"/>
          <w:sz w:val="22"/>
          <w:szCs w:val="22"/>
          <w:lang w:val="uk-UA" w:eastAsia="zh-CN"/>
        </w:rPr>
        <w:t xml:space="preserve"> з будь-якого джерела, яке вважатиме доцільн</w:t>
      </w:r>
      <w:r w:rsidR="00B468D2" w:rsidRPr="00A41644">
        <w:rPr>
          <w:rFonts w:asciiTheme="majorHAnsi" w:eastAsia="Times New Roman" w:hAnsiTheme="majorHAnsi" w:cstheme="majorHAnsi"/>
          <w:color w:val="000000"/>
          <w:sz w:val="22"/>
          <w:szCs w:val="22"/>
          <w:lang w:val="uk-UA" w:eastAsia="zh-CN"/>
        </w:rPr>
        <w:t>им</w:t>
      </w:r>
      <w:r w:rsidRPr="00A41644">
        <w:rPr>
          <w:rFonts w:asciiTheme="majorHAnsi" w:eastAsia="Times New Roman" w:hAnsiTheme="majorHAnsi" w:cstheme="majorHAnsi"/>
          <w:color w:val="000000"/>
          <w:sz w:val="22"/>
          <w:szCs w:val="22"/>
          <w:lang w:val="uk-UA" w:eastAsia="zh-CN"/>
        </w:rPr>
        <w:t xml:space="preserve"> для отримання або підтвердження інформації про заявки.</w:t>
      </w:r>
    </w:p>
    <w:p w14:paraId="440082AA" w14:textId="77777777" w:rsidR="00B37312" w:rsidRPr="00A41644" w:rsidRDefault="00B37312"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p w14:paraId="50694421" w14:textId="5E00834F" w:rsidR="003E7639" w:rsidRPr="00A41644" w:rsidRDefault="42FEE673"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Times New Roman" w:hAnsiTheme="majorHAnsi" w:cstheme="majorHAnsi"/>
          <w:color w:val="000000" w:themeColor="text1"/>
          <w:sz w:val="22"/>
          <w:szCs w:val="22"/>
          <w:lang w:val="uk-UA" w:eastAsia="zh-CN"/>
        </w:rPr>
        <w:t xml:space="preserve">Ці критерії мають на меті (а) служити стандартом, на основі якого оцінюватимуться всі пропозиції, і (б) служити для виявлення значних сфер, які </w:t>
      </w:r>
      <w:r w:rsidR="530DCFEA" w:rsidRPr="00A41644">
        <w:rPr>
          <w:rFonts w:asciiTheme="majorHAnsi" w:eastAsia="Times New Roman" w:hAnsiTheme="majorHAnsi" w:cstheme="majorHAnsi"/>
          <w:color w:val="000000" w:themeColor="text1"/>
          <w:sz w:val="22"/>
          <w:szCs w:val="22"/>
          <w:lang w:val="uk-UA" w:eastAsia="zh-CN"/>
        </w:rPr>
        <w:t>заявники</w:t>
      </w:r>
      <w:r w:rsidR="775967E2" w:rsidRPr="00A41644">
        <w:rPr>
          <w:rFonts w:asciiTheme="majorHAnsi" w:eastAsia="Times New Roman" w:hAnsiTheme="majorHAnsi" w:cstheme="majorHAnsi"/>
          <w:color w:val="000000" w:themeColor="text1"/>
          <w:sz w:val="22"/>
          <w:szCs w:val="22"/>
          <w:lang w:val="uk-UA" w:eastAsia="zh-CN"/>
        </w:rPr>
        <w:t>/заявниці</w:t>
      </w:r>
      <w:r w:rsidRPr="00A41644">
        <w:rPr>
          <w:rFonts w:asciiTheme="majorHAnsi" w:eastAsia="Times New Roman" w:hAnsiTheme="majorHAnsi" w:cstheme="majorHAnsi"/>
          <w:color w:val="000000" w:themeColor="text1"/>
          <w:sz w:val="22"/>
          <w:szCs w:val="22"/>
          <w:lang w:val="uk-UA" w:eastAsia="zh-CN"/>
        </w:rPr>
        <w:t xml:space="preserve"> мають враховувати у своїх пропозиціях. Це буде найкраща оцінка вартості, враховуючи фактори нижче загальної суми </w:t>
      </w:r>
      <w:r w:rsidR="530DCFEA" w:rsidRPr="00A41644">
        <w:rPr>
          <w:rFonts w:asciiTheme="majorHAnsi" w:eastAsia="Times New Roman" w:hAnsiTheme="majorHAnsi" w:cstheme="majorHAnsi"/>
          <w:color w:val="000000" w:themeColor="text1"/>
          <w:sz w:val="22"/>
          <w:szCs w:val="22"/>
          <w:lang w:val="uk-UA" w:eastAsia="zh-CN"/>
        </w:rPr>
        <w:t xml:space="preserve">в </w:t>
      </w:r>
      <w:r w:rsidRPr="00A41644">
        <w:rPr>
          <w:rFonts w:asciiTheme="majorHAnsi" w:eastAsia="Times New Roman" w:hAnsiTheme="majorHAnsi" w:cstheme="majorHAnsi"/>
          <w:color w:val="000000" w:themeColor="text1"/>
          <w:sz w:val="22"/>
          <w:szCs w:val="22"/>
          <w:lang w:val="uk-UA" w:eastAsia="zh-CN"/>
        </w:rPr>
        <w:t>100 балів.</w:t>
      </w:r>
      <w:r w:rsidR="16C3E6D8" w:rsidRPr="00A41644">
        <w:rPr>
          <w:rFonts w:asciiTheme="majorHAnsi" w:eastAsia="Times New Roman" w:hAnsiTheme="majorHAnsi" w:cstheme="majorHAnsi"/>
          <w:color w:val="000000" w:themeColor="text1"/>
          <w:sz w:val="22"/>
          <w:szCs w:val="22"/>
          <w:lang w:val="uk-UA" w:eastAsia="zh-CN"/>
        </w:rPr>
        <w:t xml:space="preserve"> </w:t>
      </w:r>
    </w:p>
    <w:p w14:paraId="6473D954"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51"/>
      </w:tblGrid>
      <w:tr w:rsidR="001C56D6" w:rsidRPr="00A41644" w14:paraId="34D1CD67" w14:textId="77777777" w:rsidTr="72E5B39D">
        <w:tc>
          <w:tcPr>
            <w:tcW w:w="6799" w:type="dxa"/>
          </w:tcPr>
          <w:p w14:paraId="4B6548BA" w14:textId="00EC33C1" w:rsidR="001C56D6" w:rsidRPr="00A41644" w:rsidRDefault="0000360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Критерії </w:t>
            </w:r>
            <w:r w:rsidR="00790580" w:rsidRPr="00A41644">
              <w:rPr>
                <w:rFonts w:asciiTheme="majorHAnsi" w:eastAsia="Calibri" w:hAnsiTheme="majorHAnsi" w:cstheme="majorHAnsi"/>
                <w:b/>
                <w:color w:val="000000"/>
                <w:sz w:val="22"/>
                <w:szCs w:val="22"/>
                <w:lang w:val="uk-UA" w:eastAsia="zh-CN"/>
              </w:rPr>
              <w:t>о</w:t>
            </w:r>
            <w:r w:rsidRPr="00A41644">
              <w:rPr>
                <w:rFonts w:asciiTheme="majorHAnsi" w:eastAsia="Calibri" w:hAnsiTheme="majorHAnsi" w:cstheme="majorHAnsi"/>
                <w:b/>
                <w:color w:val="000000"/>
                <w:sz w:val="22"/>
                <w:szCs w:val="22"/>
                <w:lang w:val="uk-UA" w:eastAsia="zh-CN"/>
              </w:rPr>
              <w:t>цінки</w:t>
            </w:r>
          </w:p>
        </w:tc>
        <w:tc>
          <w:tcPr>
            <w:tcW w:w="2551" w:type="dxa"/>
          </w:tcPr>
          <w:p w14:paraId="07A3DFEA" w14:textId="514D25A1" w:rsidR="001C56D6" w:rsidRPr="00A41644" w:rsidRDefault="00BB10A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Максимальний </w:t>
            </w:r>
            <w:r w:rsidR="00790580" w:rsidRPr="00A41644">
              <w:rPr>
                <w:rFonts w:asciiTheme="majorHAnsi" w:eastAsia="Calibri" w:hAnsiTheme="majorHAnsi" w:cstheme="majorHAnsi"/>
                <w:b/>
                <w:color w:val="000000"/>
                <w:sz w:val="22"/>
                <w:szCs w:val="22"/>
                <w:lang w:val="uk-UA" w:eastAsia="zh-CN"/>
              </w:rPr>
              <w:t>б</w:t>
            </w:r>
            <w:r w:rsidRPr="00A41644">
              <w:rPr>
                <w:rFonts w:asciiTheme="majorHAnsi" w:eastAsia="Calibri" w:hAnsiTheme="majorHAnsi" w:cstheme="majorHAnsi"/>
                <w:b/>
                <w:color w:val="000000"/>
                <w:sz w:val="22"/>
                <w:szCs w:val="22"/>
                <w:lang w:val="uk-UA" w:eastAsia="zh-CN"/>
              </w:rPr>
              <w:t>ал</w:t>
            </w:r>
          </w:p>
        </w:tc>
      </w:tr>
      <w:tr w:rsidR="001C56D6" w:rsidRPr="009E563E" w14:paraId="01DFC10B" w14:textId="77777777" w:rsidTr="72E5B39D">
        <w:tc>
          <w:tcPr>
            <w:tcW w:w="6799" w:type="dxa"/>
            <w:shd w:val="clear" w:color="auto" w:fill="E7E6E6"/>
          </w:tcPr>
          <w:p w14:paraId="6FC1C780" w14:textId="59FA004F" w:rsidR="001C56D6" w:rsidRPr="00A41644" w:rsidRDefault="007316E2" w:rsidP="00A41644">
            <w:pPr>
              <w:numPr>
                <w:ilvl w:val="0"/>
                <w:numId w:val="6"/>
              </w:num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Резюме, </w:t>
            </w:r>
            <w:r w:rsidR="00790580" w:rsidRPr="00A41644">
              <w:rPr>
                <w:rFonts w:asciiTheme="majorHAnsi" w:eastAsia="Calibri" w:hAnsiTheme="majorHAnsi" w:cstheme="majorHAnsi"/>
                <w:b/>
                <w:color w:val="000000"/>
                <w:sz w:val="22"/>
                <w:szCs w:val="22"/>
                <w:lang w:val="uk-UA" w:eastAsia="zh-CN"/>
              </w:rPr>
              <w:t>п</w:t>
            </w:r>
            <w:r w:rsidR="00065B19" w:rsidRPr="00A41644">
              <w:rPr>
                <w:rFonts w:asciiTheme="majorHAnsi" w:eastAsia="Calibri" w:hAnsiTheme="majorHAnsi" w:cstheme="majorHAnsi"/>
                <w:b/>
                <w:color w:val="000000"/>
                <w:sz w:val="22"/>
                <w:szCs w:val="22"/>
                <w:lang w:val="uk-UA" w:eastAsia="zh-CN"/>
              </w:rPr>
              <w:t>риклад</w:t>
            </w:r>
            <w:r w:rsidRPr="00A41644">
              <w:rPr>
                <w:rFonts w:asciiTheme="majorHAnsi" w:eastAsia="Calibri" w:hAnsiTheme="majorHAnsi" w:cstheme="majorHAnsi"/>
                <w:b/>
                <w:color w:val="000000"/>
                <w:sz w:val="22"/>
                <w:szCs w:val="22"/>
                <w:lang w:val="uk-UA" w:eastAsia="zh-CN"/>
              </w:rPr>
              <w:t xml:space="preserve"> роботи, </w:t>
            </w:r>
            <w:r w:rsidR="00790580" w:rsidRPr="00A41644">
              <w:rPr>
                <w:rFonts w:asciiTheme="majorHAnsi" w:eastAsia="Calibri" w:hAnsiTheme="majorHAnsi" w:cstheme="majorHAnsi"/>
                <w:b/>
                <w:color w:val="000000"/>
                <w:sz w:val="22"/>
                <w:szCs w:val="22"/>
                <w:lang w:val="uk-UA" w:eastAsia="zh-CN"/>
              </w:rPr>
              <w:t>м</w:t>
            </w:r>
            <w:r w:rsidRPr="00A41644">
              <w:rPr>
                <w:rFonts w:asciiTheme="majorHAnsi" w:eastAsia="Calibri" w:hAnsiTheme="majorHAnsi" w:cstheme="majorHAnsi"/>
                <w:b/>
                <w:color w:val="000000"/>
                <w:sz w:val="22"/>
                <w:szCs w:val="22"/>
                <w:lang w:val="uk-UA" w:eastAsia="zh-CN"/>
              </w:rPr>
              <w:t xml:space="preserve">отиваційний лист </w:t>
            </w:r>
            <w:r w:rsidR="001C56D6" w:rsidRPr="00A41644">
              <w:rPr>
                <w:rFonts w:asciiTheme="majorHAnsi" w:eastAsia="Calibri" w:hAnsiTheme="majorHAnsi" w:cstheme="majorHAnsi"/>
                <w:b/>
                <w:color w:val="000000"/>
                <w:sz w:val="22"/>
                <w:szCs w:val="22"/>
                <w:lang w:val="uk-UA" w:eastAsia="zh-CN"/>
              </w:rPr>
              <w:t xml:space="preserve">  </w:t>
            </w:r>
          </w:p>
        </w:tc>
        <w:tc>
          <w:tcPr>
            <w:tcW w:w="2551" w:type="dxa"/>
            <w:shd w:val="clear" w:color="auto" w:fill="E7E6E6"/>
          </w:tcPr>
          <w:p w14:paraId="780F6698"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tc>
      </w:tr>
      <w:tr w:rsidR="001C56D6" w:rsidRPr="00A41644" w14:paraId="41D32072" w14:textId="77777777" w:rsidTr="72E5B39D">
        <w:tc>
          <w:tcPr>
            <w:tcW w:w="6799" w:type="dxa"/>
          </w:tcPr>
          <w:p w14:paraId="3BEA3849" w14:textId="6FF9AA35" w:rsidR="001C56D6" w:rsidRPr="00A41644" w:rsidRDefault="00D63AB1"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color w:val="000000"/>
                <w:sz w:val="22"/>
                <w:szCs w:val="22"/>
                <w:lang w:val="uk-UA" w:eastAsia="zh-CN"/>
              </w:rPr>
              <w:t xml:space="preserve">Резюме, </w:t>
            </w:r>
            <w:r w:rsidR="00273769" w:rsidRPr="00A41644">
              <w:rPr>
                <w:rFonts w:asciiTheme="majorHAnsi" w:eastAsia="Calibri" w:hAnsiTheme="majorHAnsi" w:cstheme="majorHAnsi"/>
                <w:color w:val="000000"/>
                <w:sz w:val="22"/>
                <w:szCs w:val="22"/>
                <w:lang w:val="uk-UA" w:eastAsia="zh-CN"/>
              </w:rPr>
              <w:t>зразок звіту з попереднього проекту</w:t>
            </w:r>
            <w:r w:rsidRPr="00A41644">
              <w:rPr>
                <w:rFonts w:asciiTheme="majorHAnsi" w:eastAsia="Calibri" w:hAnsiTheme="majorHAnsi" w:cstheme="majorHAnsi"/>
                <w:color w:val="000000"/>
                <w:sz w:val="22"/>
                <w:szCs w:val="22"/>
                <w:lang w:val="uk-UA" w:eastAsia="zh-CN"/>
              </w:rPr>
              <w:t>, мотиваційний лист готуються відповідно до пропозиції. Бали нараховуються на основі</w:t>
            </w:r>
            <w:r w:rsidR="001C56D6" w:rsidRPr="00A41644">
              <w:rPr>
                <w:rFonts w:asciiTheme="majorHAnsi" w:eastAsia="Calibri" w:hAnsiTheme="majorHAnsi" w:cstheme="majorHAnsi"/>
                <w:color w:val="000000"/>
                <w:sz w:val="22"/>
                <w:szCs w:val="22"/>
                <w:lang w:val="uk-UA" w:eastAsia="zh-CN"/>
              </w:rPr>
              <w:t>:</w:t>
            </w:r>
          </w:p>
          <w:p w14:paraId="1AEE6767" w14:textId="12714839" w:rsidR="00176558" w:rsidRPr="00A41644" w:rsidRDefault="6EC74672" w:rsidP="00A41644">
            <w:pPr>
              <w:numPr>
                <w:ilvl w:val="0"/>
                <w:numId w:val="8"/>
              </w:numPr>
              <w:pBdr>
                <w:top w:val="nil"/>
                <w:left w:val="nil"/>
                <w:bottom w:val="nil"/>
                <w:right w:val="nil"/>
                <w:between w:val="nil"/>
              </w:pBdr>
              <w:jc w:val="both"/>
              <w:rPr>
                <w:rFonts w:asciiTheme="majorHAnsi" w:eastAsia="Calibri"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У резюме вказується відповідний досвід та кваліфікаційні вимоги кандидата</w:t>
            </w:r>
            <w:r w:rsidR="2B73F149" w:rsidRPr="00A41644">
              <w:rPr>
                <w:rFonts w:asciiTheme="majorHAnsi" w:eastAsia="Calibri" w:hAnsiTheme="majorHAnsi" w:cstheme="majorHAnsi"/>
                <w:color w:val="000000" w:themeColor="text1"/>
                <w:sz w:val="22"/>
                <w:szCs w:val="22"/>
                <w:lang w:val="uk-UA" w:eastAsia="zh-CN"/>
              </w:rPr>
              <w:t>/кандидатки</w:t>
            </w:r>
            <w:r w:rsidR="32815019" w:rsidRPr="00A41644">
              <w:rPr>
                <w:rFonts w:asciiTheme="majorHAnsi" w:eastAsia="Calibri" w:hAnsiTheme="majorHAnsi" w:cstheme="majorHAnsi"/>
                <w:color w:val="000000" w:themeColor="text1"/>
                <w:sz w:val="22"/>
                <w:szCs w:val="22"/>
                <w:lang w:val="uk-UA" w:eastAsia="zh-CN"/>
              </w:rPr>
              <w:t>.</w:t>
            </w:r>
          </w:p>
          <w:p w14:paraId="3FFDB8CB" w14:textId="25A43E99" w:rsidR="001C56D6" w:rsidRPr="00A41644" w:rsidRDefault="0787D7EF" w:rsidP="00A41644">
            <w:pPr>
              <w:numPr>
                <w:ilvl w:val="0"/>
                <w:numId w:val="8"/>
              </w:num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Мотиваційний лист пояснює, як і чому кандидат</w:t>
            </w:r>
            <w:r w:rsidR="05650D0D" w:rsidRPr="00A41644">
              <w:rPr>
                <w:rFonts w:asciiTheme="majorHAnsi" w:eastAsia="Calibri" w:hAnsiTheme="majorHAnsi" w:cstheme="majorHAnsi"/>
                <w:color w:val="000000" w:themeColor="text1"/>
                <w:sz w:val="22"/>
                <w:szCs w:val="22"/>
                <w:lang w:val="uk-UA" w:eastAsia="zh-CN"/>
              </w:rPr>
              <w:t>/кандидатка</w:t>
            </w:r>
            <w:r w:rsidRPr="00A41644">
              <w:rPr>
                <w:rFonts w:asciiTheme="majorHAnsi" w:eastAsia="Calibri" w:hAnsiTheme="majorHAnsi" w:cstheme="majorHAnsi"/>
                <w:color w:val="000000" w:themeColor="text1"/>
                <w:sz w:val="22"/>
                <w:szCs w:val="22"/>
                <w:lang w:val="uk-UA" w:eastAsia="zh-CN"/>
              </w:rPr>
              <w:t xml:space="preserve"> відповідає зазначеним вимогам</w:t>
            </w:r>
            <w:r w:rsidR="26721546" w:rsidRPr="00A41644">
              <w:rPr>
                <w:rFonts w:asciiTheme="majorHAnsi" w:eastAsia="Calibri" w:hAnsiTheme="majorHAnsi" w:cstheme="majorHAnsi"/>
                <w:color w:val="000000" w:themeColor="text1"/>
                <w:sz w:val="22"/>
                <w:szCs w:val="22"/>
                <w:lang w:val="uk-UA" w:eastAsia="zh-CN"/>
              </w:rPr>
              <w:t xml:space="preserve">. </w:t>
            </w:r>
          </w:p>
          <w:p w14:paraId="56AEE686" w14:textId="429AEE3F" w:rsidR="001C56D6" w:rsidRPr="00A41644" w:rsidRDefault="5B09C1A7" w:rsidP="00A41644">
            <w:pPr>
              <w:numPr>
                <w:ilvl w:val="0"/>
                <w:numId w:val="8"/>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Опис досвіду реалізації подібних проєктів надає розуміння спроможності кандидата</w:t>
            </w:r>
            <w:r w:rsidR="1B00F24A" w:rsidRPr="00A41644">
              <w:rPr>
                <w:rFonts w:asciiTheme="majorHAnsi" w:eastAsia="Calibri" w:hAnsiTheme="majorHAnsi" w:cstheme="majorHAnsi"/>
                <w:color w:val="000000" w:themeColor="text1"/>
                <w:sz w:val="22"/>
                <w:szCs w:val="22"/>
                <w:lang w:val="uk-UA" w:eastAsia="zh-CN"/>
              </w:rPr>
              <w:t>/кандидатки</w:t>
            </w:r>
            <w:r w:rsidR="3D684A41" w:rsidRPr="00A41644">
              <w:rPr>
                <w:rFonts w:asciiTheme="majorHAnsi" w:eastAsia="Calibri" w:hAnsiTheme="majorHAnsi" w:cstheme="majorHAnsi"/>
                <w:color w:val="000000" w:themeColor="text1"/>
                <w:sz w:val="22"/>
                <w:szCs w:val="22"/>
                <w:lang w:val="uk-UA" w:eastAsia="zh-CN"/>
              </w:rPr>
              <w:t xml:space="preserve"> виконати зазначений обсяг робіт.</w:t>
            </w:r>
          </w:p>
          <w:p w14:paraId="235D3724" w14:textId="7C506696" w:rsidR="001C56D6" w:rsidRPr="00A41644" w:rsidRDefault="7B13AD7B" w:rsidP="00A41644">
            <w:pPr>
              <w:numPr>
                <w:ilvl w:val="0"/>
                <w:numId w:val="8"/>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 xml:space="preserve">Приклад </w:t>
            </w:r>
            <w:r w:rsidR="5767F051" w:rsidRPr="00A41644">
              <w:rPr>
                <w:rFonts w:asciiTheme="majorHAnsi" w:eastAsia="Calibri" w:hAnsiTheme="majorHAnsi" w:cstheme="majorHAnsi"/>
                <w:color w:val="000000" w:themeColor="text1"/>
                <w:sz w:val="22"/>
                <w:szCs w:val="22"/>
                <w:lang w:val="uk-UA" w:eastAsia="zh-CN"/>
              </w:rPr>
              <w:t xml:space="preserve">фінального звіту </w:t>
            </w:r>
            <w:r w:rsidR="65CD9F7D" w:rsidRPr="00A41644">
              <w:rPr>
                <w:rFonts w:asciiTheme="majorHAnsi" w:eastAsia="Calibri" w:hAnsiTheme="majorHAnsi" w:cstheme="majorHAnsi"/>
                <w:color w:val="000000" w:themeColor="text1"/>
                <w:sz w:val="22"/>
                <w:szCs w:val="22"/>
                <w:lang w:val="uk-UA" w:eastAsia="zh-CN"/>
              </w:rPr>
              <w:t xml:space="preserve">служить зразком </w:t>
            </w:r>
            <w:r w:rsidR="35EB2840" w:rsidRPr="00A41644">
              <w:rPr>
                <w:rFonts w:asciiTheme="majorHAnsi" w:eastAsia="Calibri" w:hAnsiTheme="majorHAnsi" w:cstheme="majorHAnsi"/>
                <w:color w:val="000000" w:themeColor="text1"/>
                <w:sz w:val="22"/>
                <w:szCs w:val="22"/>
                <w:lang w:val="uk-UA" w:eastAsia="zh-CN"/>
              </w:rPr>
              <w:t xml:space="preserve">знань та </w:t>
            </w:r>
            <w:r w:rsidR="3A04EA55" w:rsidRPr="00A41644">
              <w:rPr>
                <w:rFonts w:asciiTheme="majorHAnsi" w:eastAsia="Calibri" w:hAnsiTheme="majorHAnsi" w:cstheme="majorHAnsi"/>
                <w:color w:val="000000" w:themeColor="text1"/>
                <w:sz w:val="22"/>
                <w:szCs w:val="22"/>
                <w:lang w:val="uk-UA" w:eastAsia="zh-CN"/>
              </w:rPr>
              <w:t>навичок</w:t>
            </w:r>
            <w:r w:rsidR="35EB2840" w:rsidRPr="00A41644">
              <w:rPr>
                <w:rFonts w:asciiTheme="majorHAnsi" w:eastAsia="Calibri" w:hAnsiTheme="majorHAnsi" w:cstheme="majorHAnsi"/>
                <w:color w:val="000000" w:themeColor="text1"/>
                <w:sz w:val="22"/>
                <w:szCs w:val="22"/>
                <w:lang w:val="uk-UA" w:eastAsia="zh-CN"/>
              </w:rPr>
              <w:t xml:space="preserve"> кандидата</w:t>
            </w:r>
            <w:r w:rsidR="1B8938D5" w:rsidRPr="00A41644">
              <w:rPr>
                <w:rFonts w:asciiTheme="majorHAnsi" w:eastAsia="Calibri" w:hAnsiTheme="majorHAnsi" w:cstheme="majorHAnsi"/>
                <w:color w:val="000000" w:themeColor="text1"/>
                <w:sz w:val="22"/>
                <w:szCs w:val="22"/>
                <w:lang w:val="uk-UA" w:eastAsia="zh-CN"/>
              </w:rPr>
              <w:t>/кандидатки</w:t>
            </w:r>
            <w:r w:rsidR="35EB2840" w:rsidRPr="00A41644">
              <w:rPr>
                <w:rFonts w:asciiTheme="majorHAnsi" w:eastAsia="Calibri" w:hAnsiTheme="majorHAnsi" w:cstheme="majorHAnsi"/>
                <w:color w:val="000000" w:themeColor="text1"/>
                <w:sz w:val="22"/>
                <w:szCs w:val="22"/>
                <w:lang w:val="uk-UA" w:eastAsia="zh-CN"/>
              </w:rPr>
              <w:t>, демонструє глибину аналізу чи концептуалізації</w:t>
            </w:r>
            <w:r w:rsidR="6F1499D3" w:rsidRPr="00A41644">
              <w:rPr>
                <w:rFonts w:asciiTheme="majorHAnsi" w:eastAsia="Calibri" w:hAnsiTheme="majorHAnsi" w:cstheme="majorHAnsi"/>
                <w:color w:val="000000" w:themeColor="text1"/>
                <w:sz w:val="22"/>
                <w:szCs w:val="22"/>
                <w:lang w:val="uk-UA" w:eastAsia="zh-CN"/>
              </w:rPr>
              <w:t xml:space="preserve">. </w:t>
            </w:r>
          </w:p>
        </w:tc>
        <w:tc>
          <w:tcPr>
            <w:tcW w:w="2551" w:type="dxa"/>
          </w:tcPr>
          <w:p w14:paraId="4A1925FC" w14:textId="53EDF68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50 </w:t>
            </w:r>
            <w:r w:rsidR="00790580" w:rsidRPr="00A41644">
              <w:rPr>
                <w:rFonts w:asciiTheme="majorHAnsi" w:eastAsia="Calibri" w:hAnsiTheme="majorHAnsi" w:cstheme="majorHAnsi"/>
                <w:b/>
                <w:color w:val="000000"/>
                <w:sz w:val="22"/>
                <w:szCs w:val="22"/>
                <w:lang w:val="uk-UA" w:eastAsia="zh-CN"/>
              </w:rPr>
              <w:t>б</w:t>
            </w:r>
            <w:r w:rsidR="00BB10A6" w:rsidRPr="00A41644">
              <w:rPr>
                <w:rFonts w:asciiTheme="majorHAnsi" w:eastAsia="Calibri" w:hAnsiTheme="majorHAnsi" w:cstheme="majorHAnsi"/>
                <w:b/>
                <w:color w:val="000000"/>
                <w:sz w:val="22"/>
                <w:szCs w:val="22"/>
                <w:lang w:val="uk-UA" w:eastAsia="zh-CN"/>
              </w:rPr>
              <w:t>алів</w:t>
            </w:r>
          </w:p>
        </w:tc>
      </w:tr>
      <w:tr w:rsidR="001C56D6" w:rsidRPr="00A41644" w14:paraId="1CFA5C67" w14:textId="77777777" w:rsidTr="72E5B39D">
        <w:tc>
          <w:tcPr>
            <w:tcW w:w="6799" w:type="dxa"/>
            <w:shd w:val="clear" w:color="auto" w:fill="E7E6E6"/>
          </w:tcPr>
          <w:p w14:paraId="5B907E78" w14:textId="2FCA1554" w:rsidR="001C56D6" w:rsidRPr="00A41644" w:rsidRDefault="004224FB" w:rsidP="00A41644">
            <w:pPr>
              <w:numPr>
                <w:ilvl w:val="0"/>
                <w:numId w:val="6"/>
              </w:num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Фінансова пропозиція (Додаток 1, Таблиця 1)</w:t>
            </w:r>
          </w:p>
        </w:tc>
        <w:tc>
          <w:tcPr>
            <w:tcW w:w="2551" w:type="dxa"/>
            <w:shd w:val="clear" w:color="auto" w:fill="E7E6E6"/>
          </w:tcPr>
          <w:p w14:paraId="51509F41"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tc>
      </w:tr>
      <w:tr w:rsidR="001C56D6" w:rsidRPr="00A41644" w14:paraId="5823A197" w14:textId="77777777" w:rsidTr="72E5B39D">
        <w:tc>
          <w:tcPr>
            <w:tcW w:w="6799" w:type="dxa"/>
          </w:tcPr>
          <w:p w14:paraId="4BB7A273" w14:textId="5114A27B" w:rsidR="001C56D6" w:rsidRPr="00A41644" w:rsidRDefault="006F0F24"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color w:val="000000"/>
                <w:sz w:val="22"/>
                <w:szCs w:val="22"/>
                <w:lang w:val="uk-UA" w:eastAsia="zh-CN"/>
              </w:rPr>
              <w:t>Фінансова пропозиція підготовлена відповідно до ЗНП</w:t>
            </w:r>
            <w:r w:rsidR="001C56D6" w:rsidRPr="00A41644">
              <w:rPr>
                <w:rFonts w:asciiTheme="majorHAnsi" w:eastAsia="Calibri" w:hAnsiTheme="majorHAnsi" w:cstheme="majorHAnsi"/>
                <w:color w:val="000000"/>
                <w:sz w:val="22"/>
                <w:szCs w:val="22"/>
                <w:lang w:val="uk-UA" w:eastAsia="zh-CN"/>
              </w:rPr>
              <w:t xml:space="preserve">. </w:t>
            </w:r>
            <w:r w:rsidR="00BC7956" w:rsidRPr="00A41644">
              <w:rPr>
                <w:rFonts w:asciiTheme="majorHAnsi" w:eastAsia="Calibri" w:hAnsiTheme="majorHAnsi" w:cstheme="majorHAnsi"/>
                <w:color w:val="000000"/>
                <w:sz w:val="22"/>
                <w:szCs w:val="22"/>
                <w:lang w:val="uk-UA" w:eastAsia="zh-CN"/>
              </w:rPr>
              <w:t>Бали нараховуються, якщо:</w:t>
            </w:r>
          </w:p>
          <w:p w14:paraId="5EDFF71C" w14:textId="57D60E5D" w:rsidR="001C56D6" w:rsidRPr="00A41644" w:rsidRDefault="00BC7956" w:rsidP="00A41644">
            <w:pPr>
              <w:numPr>
                <w:ilvl w:val="0"/>
                <w:numId w:val="7"/>
              </w:num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color w:val="000000"/>
                <w:sz w:val="22"/>
                <w:szCs w:val="22"/>
                <w:lang w:val="uk-UA" w:eastAsia="zh-CN"/>
              </w:rPr>
              <w:t>Фінансова пропозиція чітка</w:t>
            </w:r>
            <w:r w:rsidR="001C56D6" w:rsidRPr="00A41644">
              <w:rPr>
                <w:rFonts w:asciiTheme="majorHAnsi" w:eastAsia="Calibri" w:hAnsiTheme="majorHAnsi" w:cstheme="majorHAnsi"/>
                <w:color w:val="000000"/>
                <w:sz w:val="22"/>
                <w:szCs w:val="22"/>
                <w:lang w:val="uk-UA" w:eastAsia="zh-CN"/>
              </w:rPr>
              <w:t>.</w:t>
            </w:r>
          </w:p>
          <w:p w14:paraId="17F2B2FF" w14:textId="78117A23" w:rsidR="001C56D6" w:rsidRPr="00A41644" w:rsidRDefault="004224FB" w:rsidP="00A41644">
            <w:pPr>
              <w:numPr>
                <w:ilvl w:val="0"/>
                <w:numId w:val="7"/>
              </w:num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color w:val="000000"/>
                <w:sz w:val="22"/>
                <w:szCs w:val="22"/>
                <w:lang w:val="uk-UA" w:eastAsia="zh-CN"/>
              </w:rPr>
              <w:t xml:space="preserve">Фінансова пропозиція є реалістичною та економічно </w:t>
            </w:r>
            <w:r w:rsidR="00964715" w:rsidRPr="00A41644">
              <w:rPr>
                <w:rFonts w:asciiTheme="majorHAnsi" w:eastAsia="Calibri" w:hAnsiTheme="majorHAnsi" w:cstheme="majorHAnsi"/>
                <w:color w:val="000000"/>
                <w:sz w:val="22"/>
                <w:szCs w:val="22"/>
                <w:lang w:val="uk-UA" w:eastAsia="zh-CN"/>
              </w:rPr>
              <w:t xml:space="preserve">обґрунтованою </w:t>
            </w:r>
            <w:r w:rsidRPr="00A41644">
              <w:rPr>
                <w:rFonts w:asciiTheme="majorHAnsi" w:eastAsia="Calibri" w:hAnsiTheme="majorHAnsi" w:cstheme="majorHAnsi"/>
                <w:color w:val="000000"/>
                <w:sz w:val="22"/>
                <w:szCs w:val="22"/>
                <w:lang w:val="uk-UA" w:eastAsia="zh-CN"/>
              </w:rPr>
              <w:t xml:space="preserve">для надання </w:t>
            </w:r>
            <w:r w:rsidR="00964715" w:rsidRPr="00A41644">
              <w:rPr>
                <w:rFonts w:asciiTheme="majorHAnsi" w:eastAsia="Calibri" w:hAnsiTheme="majorHAnsi" w:cstheme="majorHAnsi"/>
                <w:color w:val="000000"/>
                <w:sz w:val="22"/>
                <w:szCs w:val="22"/>
                <w:lang w:val="uk-UA" w:eastAsia="zh-CN"/>
              </w:rPr>
              <w:t xml:space="preserve">цього виду </w:t>
            </w:r>
            <w:r w:rsidRPr="00A41644">
              <w:rPr>
                <w:rFonts w:asciiTheme="majorHAnsi" w:eastAsia="Calibri" w:hAnsiTheme="majorHAnsi" w:cstheme="majorHAnsi"/>
                <w:color w:val="000000"/>
                <w:sz w:val="22"/>
                <w:szCs w:val="22"/>
                <w:lang w:val="uk-UA" w:eastAsia="zh-CN"/>
              </w:rPr>
              <w:t>послуг</w:t>
            </w:r>
            <w:r w:rsidR="001C56D6" w:rsidRPr="00A41644">
              <w:rPr>
                <w:rFonts w:asciiTheme="majorHAnsi" w:eastAsia="Calibri" w:hAnsiTheme="majorHAnsi" w:cstheme="majorHAnsi"/>
                <w:color w:val="000000"/>
                <w:sz w:val="22"/>
                <w:szCs w:val="22"/>
                <w:lang w:val="uk-UA" w:eastAsia="zh-CN"/>
              </w:rPr>
              <w:t>.</w:t>
            </w:r>
          </w:p>
        </w:tc>
        <w:tc>
          <w:tcPr>
            <w:tcW w:w="2551" w:type="dxa"/>
          </w:tcPr>
          <w:p w14:paraId="54C9ADF6" w14:textId="65EB4A14"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 25 </w:t>
            </w:r>
            <w:r w:rsidR="00BB10A6" w:rsidRPr="00A41644">
              <w:rPr>
                <w:rFonts w:asciiTheme="majorHAnsi" w:eastAsia="Calibri" w:hAnsiTheme="majorHAnsi" w:cstheme="majorHAnsi"/>
                <w:b/>
                <w:color w:val="000000"/>
                <w:sz w:val="22"/>
                <w:szCs w:val="22"/>
                <w:lang w:val="uk-UA" w:eastAsia="zh-CN"/>
              </w:rPr>
              <w:t>Балів</w:t>
            </w:r>
          </w:p>
        </w:tc>
      </w:tr>
      <w:tr w:rsidR="001C56D6" w:rsidRPr="009E563E" w14:paraId="2C6023AE" w14:textId="77777777" w:rsidTr="72E5B39D">
        <w:tc>
          <w:tcPr>
            <w:tcW w:w="6799" w:type="dxa"/>
            <w:shd w:val="clear" w:color="auto" w:fill="E7E6E6"/>
          </w:tcPr>
          <w:p w14:paraId="69FAF4EB" w14:textId="27BA63E3" w:rsidR="001C56D6" w:rsidRPr="00A41644" w:rsidRDefault="005C5104" w:rsidP="00A41644">
            <w:pPr>
              <w:numPr>
                <w:ilvl w:val="0"/>
                <w:numId w:val="6"/>
              </w:num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Інтерв'ю. Тільки для кандидатів, які потрапили до </w:t>
            </w:r>
            <w:r w:rsidR="003A41AE" w:rsidRPr="00A41644">
              <w:rPr>
                <w:rFonts w:asciiTheme="majorHAnsi" w:eastAsia="Calibri" w:hAnsiTheme="majorHAnsi" w:cstheme="majorHAnsi"/>
                <w:b/>
                <w:color w:val="000000"/>
                <w:sz w:val="22"/>
                <w:szCs w:val="22"/>
                <w:lang w:val="uk-UA" w:eastAsia="zh-CN"/>
              </w:rPr>
              <w:t xml:space="preserve">короткого </w:t>
            </w:r>
            <w:r w:rsidRPr="00A41644">
              <w:rPr>
                <w:rFonts w:asciiTheme="majorHAnsi" w:eastAsia="Calibri" w:hAnsiTheme="majorHAnsi" w:cstheme="majorHAnsi"/>
                <w:b/>
                <w:color w:val="000000"/>
                <w:sz w:val="22"/>
                <w:szCs w:val="22"/>
                <w:lang w:val="uk-UA" w:eastAsia="zh-CN"/>
              </w:rPr>
              <w:t>списку</w:t>
            </w:r>
          </w:p>
        </w:tc>
        <w:tc>
          <w:tcPr>
            <w:tcW w:w="2551" w:type="dxa"/>
            <w:shd w:val="clear" w:color="auto" w:fill="E7E6E6"/>
          </w:tcPr>
          <w:p w14:paraId="5B92DE1F" w14:textId="7777777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p>
        </w:tc>
      </w:tr>
      <w:tr w:rsidR="001C56D6" w:rsidRPr="00A41644" w14:paraId="43C1816F" w14:textId="77777777" w:rsidTr="72E5B39D">
        <w:tc>
          <w:tcPr>
            <w:tcW w:w="6799" w:type="dxa"/>
          </w:tcPr>
          <w:p w14:paraId="7F458A92" w14:textId="3F560C06" w:rsidR="001C56D6" w:rsidRPr="00A41644" w:rsidRDefault="12E6139F" w:rsidP="00A41644">
            <w:pPr>
              <w:pBdr>
                <w:top w:val="nil"/>
                <w:left w:val="nil"/>
                <w:bottom w:val="nil"/>
                <w:right w:val="nil"/>
                <w:between w:val="nil"/>
              </w:pBdr>
              <w:jc w:val="both"/>
              <w:rPr>
                <w:rFonts w:asciiTheme="majorHAnsi" w:eastAsia="Times New Roman" w:hAnsiTheme="majorHAnsi" w:cstheme="majorHAnsi"/>
                <w:color w:val="000000"/>
                <w:sz w:val="22"/>
                <w:szCs w:val="22"/>
                <w:lang w:val="uk-UA" w:eastAsia="zh-CN"/>
              </w:rPr>
            </w:pPr>
            <w:r w:rsidRPr="00A41644">
              <w:rPr>
                <w:rFonts w:asciiTheme="majorHAnsi" w:eastAsia="Calibri" w:hAnsiTheme="majorHAnsi" w:cstheme="majorHAnsi"/>
                <w:color w:val="000000" w:themeColor="text1"/>
                <w:sz w:val="22"/>
                <w:szCs w:val="22"/>
                <w:lang w:val="uk-UA" w:eastAsia="zh-CN"/>
              </w:rPr>
              <w:t>Під час співбесіди кандидат</w:t>
            </w:r>
            <w:r w:rsidR="25B152BF" w:rsidRPr="00A41644">
              <w:rPr>
                <w:rFonts w:asciiTheme="majorHAnsi" w:eastAsia="Calibri" w:hAnsiTheme="majorHAnsi" w:cstheme="majorHAnsi"/>
                <w:color w:val="000000" w:themeColor="text1"/>
                <w:sz w:val="22"/>
                <w:szCs w:val="22"/>
                <w:lang w:val="uk-UA" w:eastAsia="zh-CN"/>
              </w:rPr>
              <w:t>/кандидатка</w:t>
            </w:r>
            <w:r w:rsidRPr="00A41644">
              <w:rPr>
                <w:rFonts w:asciiTheme="majorHAnsi" w:eastAsia="Calibri" w:hAnsiTheme="majorHAnsi" w:cstheme="majorHAnsi"/>
                <w:color w:val="000000" w:themeColor="text1"/>
                <w:sz w:val="22"/>
                <w:szCs w:val="22"/>
                <w:lang w:val="uk-UA" w:eastAsia="zh-CN"/>
              </w:rPr>
              <w:t xml:space="preserve"> демонструє</w:t>
            </w:r>
            <w:r w:rsidR="26721546" w:rsidRPr="00A41644">
              <w:rPr>
                <w:rFonts w:asciiTheme="majorHAnsi" w:eastAsia="Calibri" w:hAnsiTheme="majorHAnsi" w:cstheme="majorHAnsi"/>
                <w:color w:val="000000" w:themeColor="text1"/>
                <w:sz w:val="22"/>
                <w:szCs w:val="22"/>
                <w:lang w:val="uk-UA" w:eastAsia="zh-CN"/>
              </w:rPr>
              <w:t>:</w:t>
            </w:r>
          </w:p>
          <w:p w14:paraId="24A2758A" w14:textId="77777777" w:rsidR="0060398F" w:rsidRPr="00A41644" w:rsidRDefault="665695BC" w:rsidP="00A41644">
            <w:pPr>
              <w:numPr>
                <w:ilvl w:val="0"/>
                <w:numId w:val="9"/>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глибокі знання та досвід у цій галузі;</w:t>
            </w:r>
          </w:p>
          <w:p w14:paraId="33957511" w14:textId="4FA7677E" w:rsidR="0AFA0D14" w:rsidRPr="00A41644" w:rsidRDefault="0AFA0D14" w:rsidP="00A41644">
            <w:pPr>
              <w:numPr>
                <w:ilvl w:val="0"/>
                <w:numId w:val="9"/>
              </w:numP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 xml:space="preserve">минулий досвід </w:t>
            </w:r>
            <w:r w:rsidR="501667D9" w:rsidRPr="00A41644">
              <w:rPr>
                <w:rFonts w:asciiTheme="majorHAnsi" w:eastAsia="Calibri" w:hAnsiTheme="majorHAnsi" w:cstheme="majorHAnsi"/>
                <w:color w:val="000000" w:themeColor="text1"/>
                <w:sz w:val="22"/>
                <w:szCs w:val="22"/>
                <w:lang w:val="uk-UA" w:eastAsia="zh-CN"/>
              </w:rPr>
              <w:t xml:space="preserve">з аналізу </w:t>
            </w:r>
            <w:r w:rsidR="00C53973" w:rsidRPr="00A41644">
              <w:rPr>
                <w:rFonts w:asciiTheme="majorHAnsi" w:eastAsia="Calibri" w:hAnsiTheme="majorHAnsi" w:cstheme="majorHAnsi"/>
                <w:color w:val="000000" w:themeColor="text1"/>
                <w:sz w:val="22"/>
                <w:szCs w:val="22"/>
                <w:lang w:val="uk-UA" w:eastAsia="zh-CN"/>
              </w:rPr>
              <w:t>нормативно-правової бази та підготовки відповідних проектів документів, успішні кейси їх впровадження</w:t>
            </w:r>
            <w:r w:rsidRPr="00A41644">
              <w:rPr>
                <w:rFonts w:asciiTheme="majorHAnsi" w:eastAsia="Calibri" w:hAnsiTheme="majorHAnsi" w:cstheme="majorHAnsi"/>
                <w:color w:val="000000" w:themeColor="text1"/>
                <w:sz w:val="22"/>
                <w:szCs w:val="22"/>
                <w:lang w:val="uk-UA" w:eastAsia="zh-CN"/>
              </w:rPr>
              <w:t>;</w:t>
            </w:r>
          </w:p>
          <w:p w14:paraId="0922C3C9" w14:textId="0FAB8351" w:rsidR="0602EF3E" w:rsidRPr="00A41644" w:rsidRDefault="70A8A564" w:rsidP="00A41644">
            <w:pPr>
              <w:numPr>
                <w:ilvl w:val="0"/>
                <w:numId w:val="9"/>
              </w:numP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 xml:space="preserve">досвід </w:t>
            </w:r>
            <w:r w:rsidR="004530FE" w:rsidRPr="00A41644">
              <w:rPr>
                <w:rFonts w:asciiTheme="majorHAnsi" w:eastAsia="Calibri" w:hAnsiTheme="majorHAnsi" w:cstheme="majorHAnsi"/>
                <w:color w:val="000000" w:themeColor="text1"/>
                <w:sz w:val="22"/>
                <w:szCs w:val="22"/>
                <w:lang w:val="uk-UA" w:eastAsia="zh-CN"/>
              </w:rPr>
              <w:t>модерації та навчання команд</w:t>
            </w:r>
            <w:r w:rsidR="00E3541E" w:rsidRPr="00A41644">
              <w:rPr>
                <w:rFonts w:asciiTheme="majorHAnsi" w:eastAsia="Calibri" w:hAnsiTheme="majorHAnsi" w:cstheme="majorHAnsi"/>
                <w:color w:val="000000" w:themeColor="text1"/>
                <w:sz w:val="22"/>
                <w:szCs w:val="22"/>
                <w:lang w:val="uk-UA" w:eastAsia="zh-CN"/>
              </w:rPr>
              <w:t>,</w:t>
            </w:r>
            <w:r w:rsidRPr="00A41644">
              <w:rPr>
                <w:rFonts w:asciiTheme="majorHAnsi" w:eastAsia="Calibri" w:hAnsiTheme="majorHAnsi" w:cstheme="majorHAnsi"/>
                <w:color w:val="000000" w:themeColor="text1"/>
                <w:sz w:val="22"/>
                <w:szCs w:val="22"/>
                <w:lang w:val="uk-UA" w:eastAsia="zh-CN"/>
              </w:rPr>
              <w:t xml:space="preserve"> </w:t>
            </w:r>
            <w:r w:rsidR="00C53973" w:rsidRPr="00A41644">
              <w:rPr>
                <w:rFonts w:asciiTheme="majorHAnsi" w:eastAsia="Calibri" w:hAnsiTheme="majorHAnsi" w:cstheme="majorHAnsi"/>
                <w:color w:val="000000" w:themeColor="text1"/>
                <w:sz w:val="22"/>
                <w:szCs w:val="22"/>
                <w:lang w:val="uk-UA" w:eastAsia="zh-CN"/>
              </w:rPr>
              <w:t>щодо</w:t>
            </w:r>
            <w:r w:rsidR="004530FE" w:rsidRPr="00A41644">
              <w:rPr>
                <w:rFonts w:asciiTheme="majorHAnsi" w:eastAsia="Calibri" w:hAnsiTheme="majorHAnsi" w:cstheme="majorHAnsi"/>
                <w:color w:val="000000" w:themeColor="text1"/>
                <w:sz w:val="22"/>
                <w:szCs w:val="22"/>
                <w:lang w:val="uk-UA" w:eastAsia="zh-CN"/>
              </w:rPr>
              <w:t xml:space="preserve"> запуску процесів та </w:t>
            </w:r>
            <w:r w:rsidR="00E3541E" w:rsidRPr="00A41644">
              <w:rPr>
                <w:rFonts w:asciiTheme="majorHAnsi" w:eastAsia="Calibri" w:hAnsiTheme="majorHAnsi" w:cstheme="majorHAnsi"/>
                <w:color w:val="000000" w:themeColor="text1"/>
                <w:sz w:val="22"/>
                <w:szCs w:val="22"/>
                <w:lang w:val="uk-UA" w:eastAsia="zh-CN"/>
              </w:rPr>
              <w:t>процедур</w:t>
            </w:r>
            <w:r w:rsidR="004530FE" w:rsidRPr="00A41644">
              <w:rPr>
                <w:rFonts w:asciiTheme="majorHAnsi" w:eastAsia="Calibri" w:hAnsiTheme="majorHAnsi" w:cstheme="majorHAnsi"/>
                <w:color w:val="000000" w:themeColor="text1"/>
                <w:sz w:val="22"/>
                <w:szCs w:val="22"/>
                <w:lang w:val="uk-UA" w:eastAsia="zh-CN"/>
              </w:rPr>
              <w:t xml:space="preserve"> визначених </w:t>
            </w:r>
            <w:r w:rsidR="00E3541E" w:rsidRPr="00A41644">
              <w:rPr>
                <w:rFonts w:asciiTheme="majorHAnsi" w:eastAsia="Calibri" w:hAnsiTheme="majorHAnsi" w:cstheme="majorHAnsi"/>
                <w:color w:val="000000" w:themeColor="text1"/>
                <w:sz w:val="22"/>
                <w:szCs w:val="22"/>
                <w:lang w:val="uk-UA" w:eastAsia="zh-CN"/>
              </w:rPr>
              <w:t>нормативно-правовими актами</w:t>
            </w:r>
            <w:r w:rsidRPr="00A41644">
              <w:rPr>
                <w:rFonts w:asciiTheme="majorHAnsi" w:eastAsia="Calibri" w:hAnsiTheme="majorHAnsi" w:cstheme="majorHAnsi"/>
                <w:color w:val="000000" w:themeColor="text1"/>
                <w:sz w:val="22"/>
                <w:szCs w:val="22"/>
                <w:lang w:val="uk-UA" w:eastAsia="zh-CN"/>
              </w:rPr>
              <w:t>;</w:t>
            </w:r>
          </w:p>
          <w:p w14:paraId="18060D7A" w14:textId="554FE4BB" w:rsidR="00C337D0" w:rsidRPr="00A41644" w:rsidRDefault="2F5E5006" w:rsidP="00A41644">
            <w:pPr>
              <w:numPr>
                <w:ilvl w:val="0"/>
                <w:numId w:val="9"/>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м’які</w:t>
            </w:r>
            <w:r w:rsidR="32BBCFF8" w:rsidRPr="00A41644">
              <w:rPr>
                <w:rFonts w:asciiTheme="majorHAnsi" w:eastAsia="Calibri" w:hAnsiTheme="majorHAnsi" w:cstheme="majorHAnsi"/>
                <w:color w:val="000000" w:themeColor="text1"/>
                <w:sz w:val="22"/>
                <w:szCs w:val="22"/>
                <w:lang w:val="uk-UA" w:eastAsia="zh-CN"/>
              </w:rPr>
              <w:t xml:space="preserve"> навички (відмінні комунікативні та аналітичні навички);</w:t>
            </w:r>
          </w:p>
          <w:p w14:paraId="01EC2542" w14:textId="52897DC6" w:rsidR="001C56D6" w:rsidRPr="00A41644" w:rsidRDefault="2F5E5006" w:rsidP="00A41644">
            <w:pPr>
              <w:numPr>
                <w:ilvl w:val="0"/>
                <w:numId w:val="9"/>
              </w:numPr>
              <w:pBdr>
                <w:top w:val="nil"/>
                <w:left w:val="nil"/>
                <w:bottom w:val="nil"/>
                <w:right w:val="nil"/>
                <w:between w:val="nil"/>
              </w:pBdr>
              <w:jc w:val="both"/>
              <w:rPr>
                <w:rFonts w:asciiTheme="majorHAnsi" w:eastAsia="Calibri" w:hAnsiTheme="majorHAnsi" w:cstheme="majorHAnsi"/>
                <w:color w:val="000000" w:themeColor="text1"/>
                <w:sz w:val="22"/>
                <w:szCs w:val="22"/>
                <w:lang w:val="uk-UA" w:eastAsia="zh-CN"/>
              </w:rPr>
            </w:pPr>
            <w:r w:rsidRPr="00A41644">
              <w:rPr>
                <w:rFonts w:asciiTheme="majorHAnsi" w:eastAsia="Calibri" w:hAnsiTheme="majorHAnsi" w:cstheme="majorHAnsi"/>
                <w:color w:val="000000" w:themeColor="text1"/>
                <w:sz w:val="22"/>
                <w:szCs w:val="22"/>
                <w:lang w:val="uk-UA" w:eastAsia="zh-CN"/>
              </w:rPr>
              <w:t>впевнена</w:t>
            </w:r>
            <w:r w:rsidR="0224A8A9" w:rsidRPr="00A41644">
              <w:rPr>
                <w:rFonts w:asciiTheme="majorHAnsi" w:eastAsia="Calibri" w:hAnsiTheme="majorHAnsi" w:cstheme="majorHAnsi"/>
                <w:color w:val="000000" w:themeColor="text1"/>
                <w:sz w:val="22"/>
                <w:szCs w:val="22"/>
                <w:lang w:val="uk-UA" w:eastAsia="zh-CN"/>
              </w:rPr>
              <w:t xml:space="preserve"> розмовн</w:t>
            </w:r>
            <w:r w:rsidRPr="00A41644">
              <w:rPr>
                <w:rFonts w:asciiTheme="majorHAnsi" w:eastAsia="Calibri" w:hAnsiTheme="majorHAnsi" w:cstheme="majorHAnsi"/>
                <w:color w:val="000000" w:themeColor="text1"/>
                <w:sz w:val="22"/>
                <w:szCs w:val="22"/>
                <w:lang w:val="uk-UA" w:eastAsia="zh-CN"/>
              </w:rPr>
              <w:t>а</w:t>
            </w:r>
            <w:r w:rsidR="0224A8A9" w:rsidRPr="00A41644">
              <w:rPr>
                <w:rFonts w:asciiTheme="majorHAnsi" w:eastAsia="Calibri" w:hAnsiTheme="majorHAnsi" w:cstheme="majorHAnsi"/>
                <w:color w:val="000000" w:themeColor="text1"/>
                <w:sz w:val="22"/>
                <w:szCs w:val="22"/>
                <w:lang w:val="uk-UA" w:eastAsia="zh-CN"/>
              </w:rPr>
              <w:t xml:space="preserve"> українськ</w:t>
            </w:r>
            <w:r w:rsidRPr="00A41644">
              <w:rPr>
                <w:rFonts w:asciiTheme="majorHAnsi" w:eastAsia="Calibri" w:hAnsiTheme="majorHAnsi" w:cstheme="majorHAnsi"/>
                <w:color w:val="000000" w:themeColor="text1"/>
                <w:sz w:val="22"/>
                <w:szCs w:val="22"/>
                <w:lang w:val="uk-UA" w:eastAsia="zh-CN"/>
              </w:rPr>
              <w:t>а</w:t>
            </w:r>
            <w:r w:rsidR="0224A8A9" w:rsidRPr="00A41644">
              <w:rPr>
                <w:rFonts w:asciiTheme="majorHAnsi" w:eastAsia="Calibri" w:hAnsiTheme="majorHAnsi" w:cstheme="majorHAnsi"/>
                <w:color w:val="000000" w:themeColor="text1"/>
                <w:sz w:val="22"/>
                <w:szCs w:val="22"/>
                <w:lang w:val="uk-UA" w:eastAsia="zh-CN"/>
              </w:rPr>
              <w:t xml:space="preserve"> мов</w:t>
            </w:r>
            <w:r w:rsidR="002031CD" w:rsidRPr="00A41644">
              <w:rPr>
                <w:rFonts w:asciiTheme="majorHAnsi" w:eastAsia="Calibri" w:hAnsiTheme="majorHAnsi" w:cstheme="majorHAnsi"/>
                <w:color w:val="000000" w:themeColor="text1"/>
                <w:sz w:val="22"/>
                <w:szCs w:val="22"/>
                <w:lang w:val="uk-UA" w:eastAsia="zh-CN"/>
              </w:rPr>
              <w:t>и</w:t>
            </w:r>
            <w:r w:rsidR="001859B8">
              <w:rPr>
                <w:rFonts w:asciiTheme="majorHAnsi" w:eastAsia="Calibri" w:hAnsiTheme="majorHAnsi" w:cstheme="majorHAnsi"/>
                <w:color w:val="000000" w:themeColor="text1"/>
                <w:sz w:val="22"/>
                <w:szCs w:val="22"/>
                <w:lang w:val="uk-UA" w:eastAsia="zh-CN"/>
              </w:rPr>
              <w:t xml:space="preserve"> </w:t>
            </w:r>
            <w:r w:rsidR="007105BB">
              <w:rPr>
                <w:rFonts w:asciiTheme="majorHAnsi" w:eastAsia="Calibri" w:hAnsiTheme="majorHAnsi" w:cstheme="majorHAnsi"/>
                <w:color w:val="000000" w:themeColor="text1"/>
                <w:sz w:val="22"/>
                <w:szCs w:val="22"/>
                <w:lang w:val="uk-UA" w:eastAsia="zh-CN"/>
              </w:rPr>
              <w:t xml:space="preserve">та </w:t>
            </w:r>
            <w:r w:rsidR="001859B8">
              <w:rPr>
                <w:rFonts w:asciiTheme="majorHAnsi" w:eastAsia="Calibri" w:hAnsiTheme="majorHAnsi" w:cstheme="majorHAnsi"/>
                <w:color w:val="000000" w:themeColor="text1"/>
                <w:sz w:val="22"/>
                <w:szCs w:val="22"/>
                <w:lang w:val="uk-UA" w:eastAsia="zh-CN"/>
              </w:rPr>
              <w:t>англійська мова</w:t>
            </w:r>
            <w:r w:rsidR="0224A8A9" w:rsidRPr="00A41644">
              <w:rPr>
                <w:rFonts w:asciiTheme="majorHAnsi" w:eastAsia="Calibri" w:hAnsiTheme="majorHAnsi" w:cstheme="majorHAnsi"/>
                <w:color w:val="000000" w:themeColor="text1"/>
                <w:sz w:val="22"/>
                <w:szCs w:val="22"/>
                <w:lang w:val="uk-UA" w:eastAsia="zh-CN"/>
              </w:rPr>
              <w:t>.</w:t>
            </w:r>
            <w:r w:rsidR="001C56D6" w:rsidRPr="00A41644">
              <w:rPr>
                <w:rFonts w:asciiTheme="majorHAnsi" w:eastAsia="Calibri" w:hAnsiTheme="majorHAnsi" w:cstheme="majorHAnsi"/>
                <w:color w:val="000000" w:themeColor="text1"/>
                <w:sz w:val="22"/>
                <w:szCs w:val="22"/>
                <w:lang w:val="uk-UA" w:eastAsia="zh-CN"/>
              </w:rPr>
              <w:t xml:space="preserve"> </w:t>
            </w:r>
          </w:p>
        </w:tc>
        <w:tc>
          <w:tcPr>
            <w:tcW w:w="2551" w:type="dxa"/>
          </w:tcPr>
          <w:p w14:paraId="5B5E17BD" w14:textId="3396A8B7"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25 </w:t>
            </w:r>
            <w:r w:rsidR="00BB10A6" w:rsidRPr="00A41644">
              <w:rPr>
                <w:rFonts w:asciiTheme="majorHAnsi" w:eastAsia="Calibri" w:hAnsiTheme="majorHAnsi" w:cstheme="majorHAnsi"/>
                <w:b/>
                <w:color w:val="000000"/>
                <w:sz w:val="22"/>
                <w:szCs w:val="22"/>
                <w:lang w:val="uk-UA" w:eastAsia="zh-CN"/>
              </w:rPr>
              <w:t>Балів</w:t>
            </w:r>
          </w:p>
        </w:tc>
      </w:tr>
      <w:tr w:rsidR="001C56D6" w:rsidRPr="00A41644" w14:paraId="3C9C7D2F" w14:textId="77777777" w:rsidTr="72E5B39D">
        <w:tc>
          <w:tcPr>
            <w:tcW w:w="6799" w:type="dxa"/>
          </w:tcPr>
          <w:p w14:paraId="718F4CA6" w14:textId="5C10F33D" w:rsidR="001C56D6" w:rsidRPr="00A41644" w:rsidRDefault="0015682D"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Максимальна кількість балів </w:t>
            </w:r>
          </w:p>
        </w:tc>
        <w:tc>
          <w:tcPr>
            <w:tcW w:w="2551" w:type="dxa"/>
          </w:tcPr>
          <w:p w14:paraId="217C6787" w14:textId="077325D3" w:rsidR="001C56D6" w:rsidRPr="00A41644" w:rsidRDefault="001C56D6" w:rsidP="00A41644">
            <w:pPr>
              <w:pBdr>
                <w:top w:val="nil"/>
                <w:left w:val="nil"/>
                <w:bottom w:val="nil"/>
                <w:right w:val="nil"/>
                <w:between w:val="nil"/>
              </w:pBdr>
              <w:jc w:val="both"/>
              <w:rPr>
                <w:rFonts w:asciiTheme="majorHAnsi" w:eastAsia="Times New Roman" w:hAnsiTheme="majorHAnsi" w:cstheme="majorHAnsi"/>
                <w:b/>
                <w:color w:val="000000"/>
                <w:sz w:val="22"/>
                <w:szCs w:val="22"/>
                <w:lang w:val="uk-UA" w:eastAsia="zh-CN"/>
              </w:rPr>
            </w:pPr>
            <w:r w:rsidRPr="00A41644">
              <w:rPr>
                <w:rFonts w:asciiTheme="majorHAnsi" w:eastAsia="Calibri" w:hAnsiTheme="majorHAnsi" w:cstheme="majorHAnsi"/>
                <w:b/>
                <w:color w:val="000000"/>
                <w:sz w:val="22"/>
                <w:szCs w:val="22"/>
                <w:lang w:val="uk-UA" w:eastAsia="zh-CN"/>
              </w:rPr>
              <w:t xml:space="preserve">100 </w:t>
            </w:r>
            <w:r w:rsidR="00BB10A6" w:rsidRPr="00A41644">
              <w:rPr>
                <w:rFonts w:asciiTheme="majorHAnsi" w:eastAsia="Calibri" w:hAnsiTheme="majorHAnsi" w:cstheme="majorHAnsi"/>
                <w:b/>
                <w:color w:val="000000"/>
                <w:sz w:val="22"/>
                <w:szCs w:val="22"/>
                <w:lang w:val="uk-UA" w:eastAsia="zh-CN"/>
              </w:rPr>
              <w:t>Балів</w:t>
            </w:r>
          </w:p>
        </w:tc>
      </w:tr>
    </w:tbl>
    <w:p w14:paraId="26ED67ED" w14:textId="77777777" w:rsidR="008733E5" w:rsidRPr="00A41644" w:rsidRDefault="008733E5" w:rsidP="00A41644">
      <w:pPr>
        <w:pBdr>
          <w:top w:val="nil"/>
          <w:left w:val="nil"/>
          <w:bottom w:val="nil"/>
          <w:right w:val="nil"/>
          <w:between w:val="nil"/>
        </w:pBdr>
        <w:jc w:val="both"/>
        <w:rPr>
          <w:rFonts w:asciiTheme="majorHAnsi" w:hAnsiTheme="majorHAnsi" w:cstheme="majorHAnsi"/>
          <w:b/>
          <w:color w:val="000000"/>
          <w:sz w:val="22"/>
          <w:szCs w:val="22"/>
          <w:lang w:val="uk-UA"/>
        </w:rPr>
      </w:pPr>
    </w:p>
    <w:p w14:paraId="371F5698" w14:textId="77777777" w:rsidR="005261CD" w:rsidRPr="00A41644" w:rsidRDefault="005261CD" w:rsidP="00A41644">
      <w:pPr>
        <w:pBdr>
          <w:top w:val="nil"/>
          <w:left w:val="nil"/>
          <w:bottom w:val="nil"/>
          <w:right w:val="nil"/>
          <w:between w:val="nil"/>
        </w:pBdr>
        <w:jc w:val="both"/>
        <w:rPr>
          <w:rFonts w:asciiTheme="majorHAnsi" w:hAnsiTheme="majorHAnsi" w:cstheme="majorHAnsi"/>
          <w:b/>
          <w:color w:val="000000"/>
          <w:sz w:val="22"/>
          <w:szCs w:val="22"/>
          <w:lang w:val="uk-UA"/>
        </w:rPr>
      </w:pPr>
    </w:p>
    <w:p w14:paraId="561307B4" w14:textId="77777777" w:rsidR="005261CD" w:rsidRPr="00A41644" w:rsidRDefault="005261CD" w:rsidP="00A41644">
      <w:pPr>
        <w:pBdr>
          <w:top w:val="nil"/>
          <w:left w:val="nil"/>
          <w:bottom w:val="nil"/>
          <w:right w:val="nil"/>
          <w:between w:val="nil"/>
        </w:pBdr>
        <w:jc w:val="both"/>
        <w:rPr>
          <w:rFonts w:asciiTheme="majorHAnsi" w:hAnsiTheme="majorHAnsi" w:cstheme="majorHAnsi"/>
          <w:b/>
          <w:color w:val="000000"/>
          <w:sz w:val="22"/>
          <w:szCs w:val="22"/>
          <w:lang w:val="uk-UA"/>
        </w:rPr>
      </w:pPr>
    </w:p>
    <w:p w14:paraId="419397A8" w14:textId="36F70336" w:rsidR="002E2560" w:rsidRPr="00A41644" w:rsidRDefault="0046496E" w:rsidP="00A41644">
      <w:pPr>
        <w:numPr>
          <w:ilvl w:val="0"/>
          <w:numId w:val="17"/>
        </w:numPr>
        <w:pBdr>
          <w:top w:val="nil"/>
          <w:left w:val="nil"/>
          <w:bottom w:val="nil"/>
          <w:right w:val="nil"/>
          <w:between w:val="nil"/>
        </w:pBdr>
        <w:spacing w:after="160"/>
        <w:jc w:val="both"/>
        <w:rPr>
          <w:rFonts w:asciiTheme="majorHAnsi" w:hAnsiTheme="majorHAnsi" w:cstheme="majorHAnsi"/>
          <w:b/>
          <w:sz w:val="22"/>
          <w:szCs w:val="22"/>
          <w:lang w:val="uk-UA"/>
        </w:rPr>
      </w:pPr>
      <w:r w:rsidRPr="00A41644">
        <w:rPr>
          <w:rFonts w:asciiTheme="majorHAnsi" w:hAnsiTheme="majorHAnsi" w:cstheme="majorHAnsi"/>
          <w:b/>
          <w:sz w:val="22"/>
          <w:szCs w:val="22"/>
          <w:lang w:val="uk-UA"/>
        </w:rPr>
        <w:t>Кінцевий термін подання пропозицій.</w:t>
      </w:r>
      <w:r w:rsidR="002E2560" w:rsidRPr="00A41644">
        <w:rPr>
          <w:rFonts w:asciiTheme="majorHAnsi" w:hAnsiTheme="majorHAnsi" w:cstheme="majorHAnsi"/>
          <w:b/>
          <w:sz w:val="22"/>
          <w:szCs w:val="22"/>
          <w:lang w:val="uk-UA"/>
        </w:rPr>
        <w:t xml:space="preserve"> </w:t>
      </w:r>
    </w:p>
    <w:p w14:paraId="1CDC284E" w14:textId="40330922" w:rsidR="00D7796A" w:rsidRPr="00A41644" w:rsidRDefault="30226141" w:rsidP="48306D2D">
      <w:pPr>
        <w:jc w:val="both"/>
        <w:rPr>
          <w:rFonts w:asciiTheme="majorHAnsi" w:hAnsiTheme="majorHAnsi" w:cstheme="majorHAnsi"/>
          <w:b/>
          <w:bCs/>
          <w:color w:val="FF0000"/>
          <w:sz w:val="22"/>
          <w:szCs w:val="22"/>
          <w:lang w:val="uk-UA"/>
        </w:rPr>
      </w:pPr>
      <w:r w:rsidRPr="00A41644">
        <w:rPr>
          <w:rFonts w:asciiTheme="majorHAnsi" w:hAnsiTheme="majorHAnsi" w:cstheme="majorHAnsi"/>
          <w:sz w:val="22"/>
          <w:szCs w:val="22"/>
          <w:lang w:val="uk-UA"/>
        </w:rPr>
        <w:t xml:space="preserve">Будь ласка, надсилайте свої пропозиції до </w:t>
      </w:r>
      <w:r w:rsidR="00271FBC">
        <w:rPr>
          <w:rFonts w:asciiTheme="majorHAnsi" w:hAnsiTheme="majorHAnsi" w:cstheme="majorHAnsi"/>
          <w:b/>
          <w:bCs/>
          <w:sz w:val="22"/>
          <w:szCs w:val="22"/>
          <w:lang w:val="uk-UA"/>
        </w:rPr>
        <w:t>18</w:t>
      </w:r>
      <w:r w:rsidRPr="00A41644">
        <w:rPr>
          <w:rFonts w:asciiTheme="majorHAnsi" w:hAnsiTheme="majorHAnsi" w:cstheme="majorHAnsi"/>
          <w:b/>
          <w:bCs/>
          <w:sz w:val="22"/>
          <w:szCs w:val="22"/>
          <w:lang w:val="uk-UA"/>
        </w:rPr>
        <w:t>:</w:t>
      </w:r>
      <w:r w:rsidR="00271FBC">
        <w:rPr>
          <w:rFonts w:asciiTheme="majorHAnsi" w:hAnsiTheme="majorHAnsi" w:cstheme="majorHAnsi"/>
          <w:b/>
          <w:bCs/>
          <w:sz w:val="22"/>
          <w:szCs w:val="22"/>
          <w:lang w:val="uk-UA"/>
        </w:rPr>
        <w:t>00</w:t>
      </w:r>
      <w:r w:rsidRPr="00A41644">
        <w:rPr>
          <w:rFonts w:asciiTheme="majorHAnsi" w:hAnsiTheme="majorHAnsi" w:cstheme="majorHAnsi"/>
          <w:b/>
          <w:bCs/>
          <w:sz w:val="22"/>
          <w:szCs w:val="22"/>
          <w:lang w:val="uk-UA"/>
        </w:rPr>
        <w:t xml:space="preserve"> за </w:t>
      </w:r>
      <w:r w:rsidR="7AE55BE5" w:rsidRPr="00A41644">
        <w:rPr>
          <w:rFonts w:asciiTheme="majorHAnsi" w:hAnsiTheme="majorHAnsi" w:cstheme="majorHAnsi"/>
          <w:b/>
          <w:bCs/>
          <w:sz w:val="22"/>
          <w:szCs w:val="22"/>
          <w:lang w:val="uk-UA"/>
        </w:rPr>
        <w:t>К</w:t>
      </w:r>
      <w:r w:rsidRPr="00A41644">
        <w:rPr>
          <w:rFonts w:asciiTheme="majorHAnsi" w:hAnsiTheme="majorHAnsi" w:cstheme="majorHAnsi"/>
          <w:b/>
          <w:bCs/>
          <w:sz w:val="22"/>
          <w:szCs w:val="22"/>
          <w:lang w:val="uk-UA"/>
        </w:rPr>
        <w:t>иївським часом</w:t>
      </w:r>
      <w:r w:rsidRPr="00271FBC">
        <w:rPr>
          <w:rFonts w:asciiTheme="majorHAnsi" w:hAnsiTheme="majorHAnsi" w:cstheme="majorHAnsi"/>
          <w:b/>
          <w:bCs/>
          <w:sz w:val="22"/>
          <w:szCs w:val="22"/>
          <w:lang w:val="uk-UA"/>
        </w:rPr>
        <w:t xml:space="preserve">, </w:t>
      </w:r>
      <w:r w:rsidR="008C32E2" w:rsidRPr="00271FBC">
        <w:rPr>
          <w:rFonts w:asciiTheme="majorHAnsi" w:hAnsiTheme="majorHAnsi" w:cstheme="majorHAnsi"/>
          <w:b/>
          <w:bCs/>
          <w:sz w:val="22"/>
          <w:szCs w:val="22"/>
          <w:lang w:val="uk-UA"/>
        </w:rPr>
        <w:t>19</w:t>
      </w:r>
      <w:r w:rsidR="00273769" w:rsidRPr="00271FBC">
        <w:rPr>
          <w:rFonts w:asciiTheme="majorHAnsi" w:hAnsiTheme="majorHAnsi" w:cstheme="majorHAnsi"/>
          <w:b/>
          <w:bCs/>
          <w:sz w:val="22"/>
          <w:szCs w:val="22"/>
          <w:lang w:val="uk-UA"/>
        </w:rPr>
        <w:t xml:space="preserve"> </w:t>
      </w:r>
      <w:r w:rsidR="008C32E2" w:rsidRPr="00271FBC">
        <w:rPr>
          <w:rFonts w:asciiTheme="majorHAnsi" w:hAnsiTheme="majorHAnsi" w:cstheme="majorBidi"/>
          <w:b/>
          <w:bCs/>
          <w:sz w:val="22"/>
          <w:szCs w:val="22"/>
          <w:lang w:val="uk-UA"/>
        </w:rPr>
        <w:t>березня</w:t>
      </w:r>
      <w:r w:rsidR="002031CD" w:rsidRPr="00271FBC">
        <w:rPr>
          <w:rFonts w:asciiTheme="majorHAnsi" w:hAnsiTheme="majorHAnsi" w:cstheme="majorHAnsi"/>
          <w:b/>
          <w:bCs/>
          <w:sz w:val="22"/>
          <w:szCs w:val="22"/>
          <w:lang w:val="uk-UA"/>
        </w:rPr>
        <w:t xml:space="preserve"> </w:t>
      </w:r>
      <w:r w:rsidRPr="00271FBC">
        <w:rPr>
          <w:rFonts w:asciiTheme="majorHAnsi" w:hAnsiTheme="majorHAnsi" w:cstheme="majorHAnsi"/>
          <w:b/>
          <w:bCs/>
          <w:sz w:val="22"/>
          <w:szCs w:val="22"/>
          <w:lang w:val="uk-UA"/>
        </w:rPr>
        <w:t>202</w:t>
      </w:r>
      <w:r w:rsidR="002031CD" w:rsidRPr="00271FBC">
        <w:rPr>
          <w:rFonts w:asciiTheme="majorHAnsi" w:hAnsiTheme="majorHAnsi" w:cstheme="majorHAnsi"/>
          <w:b/>
          <w:bCs/>
          <w:sz w:val="22"/>
          <w:szCs w:val="22"/>
          <w:lang w:val="uk-UA"/>
        </w:rPr>
        <w:t>4</w:t>
      </w:r>
      <w:r w:rsidRPr="00271FBC">
        <w:rPr>
          <w:rFonts w:asciiTheme="majorHAnsi" w:hAnsiTheme="majorHAnsi" w:cstheme="majorHAnsi"/>
          <w:b/>
          <w:bCs/>
          <w:sz w:val="22"/>
          <w:szCs w:val="22"/>
          <w:lang w:val="uk-UA"/>
        </w:rPr>
        <w:t xml:space="preserve"> року</w:t>
      </w:r>
      <w:r w:rsidRPr="00271FBC">
        <w:rPr>
          <w:rFonts w:asciiTheme="majorHAnsi" w:hAnsiTheme="majorHAnsi" w:cstheme="majorHAnsi"/>
          <w:sz w:val="22"/>
          <w:szCs w:val="22"/>
          <w:lang w:val="uk-UA"/>
        </w:rPr>
        <w:t xml:space="preserve"> на адресу: </w:t>
      </w:r>
      <w:hyperlink r:id="rId18">
        <w:r w:rsidR="266E2F5A" w:rsidRPr="00271FBC">
          <w:rPr>
            <w:rStyle w:val="Hyperlink"/>
            <w:rFonts w:asciiTheme="majorHAnsi" w:hAnsiTheme="majorHAnsi" w:cstheme="majorHAnsi"/>
            <w:color w:val="auto"/>
            <w:sz w:val="22"/>
            <w:szCs w:val="22"/>
            <w:lang w:val="uk-UA"/>
          </w:rPr>
          <w:t>tender-ua@irex.org</w:t>
        </w:r>
      </w:hyperlink>
      <w:r w:rsidR="266E2F5A" w:rsidRPr="00271FBC">
        <w:rPr>
          <w:rFonts w:asciiTheme="majorHAnsi" w:hAnsiTheme="majorHAnsi" w:cstheme="majorHAnsi"/>
          <w:sz w:val="22"/>
          <w:szCs w:val="22"/>
          <w:lang w:val="uk-UA"/>
        </w:rPr>
        <w:t xml:space="preserve"> </w:t>
      </w:r>
      <w:r w:rsidRPr="00271FBC">
        <w:rPr>
          <w:rFonts w:asciiTheme="majorHAnsi" w:hAnsiTheme="majorHAnsi" w:cstheme="majorHAnsi"/>
          <w:sz w:val="22"/>
          <w:szCs w:val="22"/>
          <w:lang w:val="uk-UA"/>
        </w:rPr>
        <w:t xml:space="preserve"> з темою листа </w:t>
      </w:r>
      <w:r w:rsidR="00271FBC" w:rsidRPr="00271FBC">
        <w:rPr>
          <w:rFonts w:asciiTheme="majorHAnsi" w:hAnsiTheme="majorHAnsi" w:cstheme="majorHAnsi"/>
          <w:b/>
          <w:bCs/>
          <w:sz w:val="22"/>
          <w:szCs w:val="22"/>
          <w:lang w:val="uk-UA"/>
        </w:rPr>
        <w:t>«Пропозиція - кар’єрне консультування»</w:t>
      </w:r>
    </w:p>
    <w:p w14:paraId="0A69EF83" w14:textId="77777777" w:rsidR="000C6858" w:rsidRPr="00A41644" w:rsidRDefault="000C6858" w:rsidP="00A41644">
      <w:pPr>
        <w:tabs>
          <w:tab w:val="left" w:pos="6636"/>
        </w:tabs>
        <w:jc w:val="both"/>
        <w:rPr>
          <w:rFonts w:asciiTheme="majorHAnsi" w:hAnsiTheme="majorHAnsi" w:cstheme="majorHAnsi"/>
          <w:sz w:val="22"/>
          <w:szCs w:val="22"/>
          <w:lang w:val="uk-UA" w:eastAsia="ru-RU"/>
        </w:rPr>
      </w:pPr>
      <w:r w:rsidRPr="00A41644">
        <w:rPr>
          <w:rFonts w:asciiTheme="majorHAnsi" w:hAnsiTheme="majorHAnsi" w:cstheme="majorHAnsi"/>
          <w:sz w:val="22"/>
          <w:szCs w:val="22"/>
          <w:lang w:val="uk-UA" w:eastAsia="ru-RU"/>
        </w:rPr>
        <w:t>Додаток 1</w:t>
      </w:r>
    </w:p>
    <w:p w14:paraId="578DCDDA" w14:textId="6CF8FDB8" w:rsidR="000C6858" w:rsidRPr="00A41644" w:rsidRDefault="000C6858" w:rsidP="00A41644">
      <w:pPr>
        <w:tabs>
          <w:tab w:val="left" w:pos="6636"/>
        </w:tabs>
        <w:jc w:val="both"/>
        <w:rPr>
          <w:rFonts w:asciiTheme="majorHAnsi" w:hAnsiTheme="majorHAnsi" w:cstheme="majorHAnsi"/>
          <w:sz w:val="22"/>
          <w:szCs w:val="22"/>
          <w:lang w:val="uk-UA" w:eastAsia="ru-RU"/>
        </w:rPr>
      </w:pPr>
      <w:r w:rsidRPr="00A41644">
        <w:rPr>
          <w:rFonts w:asciiTheme="majorHAnsi" w:hAnsiTheme="majorHAnsi" w:cstheme="majorHAnsi"/>
          <w:sz w:val="22"/>
          <w:szCs w:val="22"/>
          <w:lang w:val="uk-UA" w:eastAsia="ru-RU"/>
        </w:rPr>
        <w:t>Таблиця 1</w:t>
      </w:r>
    </w:p>
    <w:p w14:paraId="44B11A44" w14:textId="5592F13E" w:rsidR="00A15CDA" w:rsidRPr="00A41644" w:rsidRDefault="002E7ABB" w:rsidP="00A41644">
      <w:pPr>
        <w:tabs>
          <w:tab w:val="left" w:pos="6636"/>
        </w:tabs>
        <w:jc w:val="both"/>
        <w:rPr>
          <w:rFonts w:asciiTheme="majorHAnsi" w:hAnsiTheme="majorHAnsi" w:cstheme="majorHAnsi"/>
          <w:sz w:val="22"/>
          <w:szCs w:val="22"/>
          <w:lang w:val="uk-UA" w:eastAsia="ru-RU"/>
        </w:rPr>
      </w:pPr>
      <w:r w:rsidRPr="00A41644">
        <w:rPr>
          <w:rFonts w:asciiTheme="majorHAnsi" w:hAnsiTheme="majorHAnsi" w:cstheme="majorHAnsi"/>
          <w:sz w:val="22"/>
          <w:szCs w:val="22"/>
          <w:lang w:val="uk-UA" w:eastAsia="ru-RU"/>
        </w:rPr>
        <w:t xml:space="preserve">. </w:t>
      </w:r>
    </w:p>
    <w:p w14:paraId="6D1881BD" w14:textId="147DC6FA" w:rsidR="006A1BA5" w:rsidRPr="00A41644" w:rsidRDefault="000C6858" w:rsidP="00A41644">
      <w:pPr>
        <w:jc w:val="both"/>
        <w:rPr>
          <w:rFonts w:asciiTheme="majorHAnsi" w:eastAsia="Arial" w:hAnsiTheme="majorHAnsi" w:cstheme="majorHAnsi"/>
          <w:sz w:val="22"/>
          <w:szCs w:val="22"/>
          <w:lang w:val="uk-UA"/>
        </w:rPr>
      </w:pPr>
      <w:r w:rsidRPr="00A41644">
        <w:rPr>
          <w:rFonts w:asciiTheme="majorHAnsi" w:hAnsiTheme="majorHAnsi" w:cstheme="majorHAnsi"/>
          <w:sz w:val="22"/>
          <w:szCs w:val="22"/>
          <w:lang w:val="uk-UA" w:eastAsia="ru-RU"/>
        </w:rPr>
        <w:t>Фінансова Пропозиція</w:t>
      </w:r>
      <w:r w:rsidR="006A1BA5" w:rsidRPr="00A41644">
        <w:rPr>
          <w:rFonts w:asciiTheme="majorHAnsi" w:hAnsiTheme="majorHAnsi" w:cstheme="majorHAnsi"/>
          <w:sz w:val="22"/>
          <w:szCs w:val="22"/>
          <w:lang w:val="uk-UA" w:eastAsia="ru-RU"/>
        </w:rPr>
        <w:t xml:space="preserve"> </w:t>
      </w:r>
      <w:r w:rsidR="006A1BA5" w:rsidRPr="00A41644">
        <w:rPr>
          <w:rFonts w:asciiTheme="majorHAnsi" w:eastAsia="Arial" w:hAnsiTheme="majorHAnsi" w:cstheme="majorHAnsi"/>
          <w:sz w:val="22"/>
          <w:szCs w:val="22"/>
          <w:lang w:val="uk-UA"/>
        </w:rPr>
        <w:t>_________________</w:t>
      </w:r>
    </w:p>
    <w:p w14:paraId="60361530" w14:textId="3D2EEEC6" w:rsidR="006A1BA5" w:rsidRPr="00A41644" w:rsidRDefault="006A1BA5" w:rsidP="00A41644">
      <w:pPr>
        <w:ind w:left="4320"/>
        <w:jc w:val="both"/>
        <w:rPr>
          <w:rFonts w:asciiTheme="majorHAnsi" w:eastAsia="Arial" w:hAnsiTheme="majorHAnsi" w:cstheme="majorHAnsi"/>
          <w:sz w:val="22"/>
          <w:szCs w:val="22"/>
          <w:lang w:val="uk-UA"/>
        </w:rPr>
      </w:pPr>
      <w:r w:rsidRPr="00A41644">
        <w:rPr>
          <w:rFonts w:asciiTheme="majorHAnsi" w:eastAsia="Arial" w:hAnsiTheme="majorHAnsi" w:cstheme="majorHAnsi"/>
          <w:sz w:val="22"/>
          <w:szCs w:val="22"/>
          <w:lang w:val="uk-UA"/>
        </w:rPr>
        <w:t xml:space="preserve">   </w:t>
      </w:r>
      <w:r w:rsidR="000C6858" w:rsidRPr="00A41644">
        <w:rPr>
          <w:rFonts w:asciiTheme="majorHAnsi" w:eastAsia="Arial" w:hAnsiTheme="majorHAnsi" w:cstheme="majorHAnsi"/>
          <w:sz w:val="22"/>
          <w:szCs w:val="22"/>
          <w:lang w:val="uk-UA"/>
        </w:rPr>
        <w:t xml:space="preserve">           </w:t>
      </w:r>
      <w:r w:rsidRPr="00A41644">
        <w:rPr>
          <w:rFonts w:asciiTheme="majorHAnsi" w:eastAsia="Arial" w:hAnsiTheme="majorHAnsi" w:cstheme="majorHAnsi"/>
          <w:sz w:val="22"/>
          <w:szCs w:val="22"/>
          <w:lang w:val="uk-UA"/>
        </w:rPr>
        <w:t xml:space="preserve"> (</w:t>
      </w:r>
      <w:r w:rsidR="000C6858" w:rsidRPr="00A41644">
        <w:rPr>
          <w:rFonts w:asciiTheme="majorHAnsi" w:eastAsia="Arial" w:hAnsiTheme="majorHAnsi" w:cstheme="majorHAnsi"/>
          <w:sz w:val="22"/>
          <w:szCs w:val="22"/>
          <w:lang w:val="uk-UA"/>
        </w:rPr>
        <w:t>Заявник)</w:t>
      </w:r>
    </w:p>
    <w:p w14:paraId="15D7B113" w14:textId="77777777" w:rsidR="006A1BA5" w:rsidRPr="00A41644" w:rsidRDefault="006A1BA5" w:rsidP="00A41644">
      <w:pPr>
        <w:ind w:left="4320"/>
        <w:jc w:val="both"/>
        <w:rPr>
          <w:rFonts w:asciiTheme="majorHAnsi" w:eastAsia="Arial" w:hAnsiTheme="majorHAnsi" w:cstheme="majorHAnsi"/>
          <w:sz w:val="22"/>
          <w:szCs w:val="22"/>
          <w:lang w:val="uk-UA"/>
        </w:rPr>
      </w:pPr>
    </w:p>
    <w:p w14:paraId="16B8B7D9" w14:textId="4771AAEA" w:rsidR="00C96F87" w:rsidRPr="00A41644" w:rsidRDefault="00C96F87" w:rsidP="00A41644">
      <w:pPr>
        <w:jc w:val="both"/>
        <w:rPr>
          <w:rFonts w:asciiTheme="majorHAnsi" w:eastAsia="Arial" w:hAnsiTheme="majorHAnsi" w:cstheme="majorHAnsi"/>
          <w:sz w:val="22"/>
          <w:szCs w:val="22"/>
          <w:lang w:val="uk-UA"/>
        </w:rPr>
      </w:pPr>
      <w:r w:rsidRPr="00A41644">
        <w:rPr>
          <w:rFonts w:asciiTheme="majorHAnsi" w:eastAsia="Arial" w:hAnsiTheme="majorHAnsi" w:cstheme="majorHAnsi"/>
          <w:sz w:val="22"/>
          <w:szCs w:val="22"/>
          <w:lang w:val="uk-UA"/>
        </w:rPr>
        <w:t xml:space="preserve">Індивідуальний податковий номер </w:t>
      </w:r>
    </w:p>
    <w:p w14:paraId="22E2D76B" w14:textId="77777777" w:rsidR="0073515C" w:rsidRPr="00A41644" w:rsidRDefault="0046799F" w:rsidP="00A41644">
      <w:pPr>
        <w:jc w:val="both"/>
        <w:rPr>
          <w:rFonts w:asciiTheme="majorHAnsi" w:eastAsia="Arial" w:hAnsiTheme="majorHAnsi" w:cstheme="majorHAnsi"/>
          <w:sz w:val="22"/>
          <w:szCs w:val="22"/>
          <w:lang w:val="uk-UA"/>
        </w:rPr>
      </w:pPr>
      <w:r w:rsidRPr="00A41644">
        <w:rPr>
          <w:rFonts w:asciiTheme="majorHAnsi" w:eastAsia="Arial" w:hAnsiTheme="majorHAnsi" w:cstheme="majorHAnsi"/>
          <w:sz w:val="22"/>
          <w:szCs w:val="22"/>
          <w:lang w:val="uk-UA"/>
        </w:rPr>
        <w:t>Контактна</w:t>
      </w:r>
      <w:r w:rsidR="00911F2A" w:rsidRPr="00A41644">
        <w:rPr>
          <w:rFonts w:asciiTheme="majorHAnsi" w:eastAsia="Arial" w:hAnsiTheme="majorHAnsi" w:cstheme="majorHAnsi"/>
          <w:sz w:val="22"/>
          <w:szCs w:val="22"/>
          <w:lang w:val="uk-UA"/>
        </w:rPr>
        <w:t xml:space="preserve"> інформація</w:t>
      </w:r>
      <w:r w:rsidRPr="00A41644">
        <w:rPr>
          <w:rFonts w:asciiTheme="majorHAnsi" w:eastAsia="Arial" w:hAnsiTheme="majorHAnsi" w:cstheme="majorHAnsi"/>
          <w:sz w:val="22"/>
          <w:szCs w:val="22"/>
          <w:lang w:val="uk-UA"/>
        </w:rPr>
        <w:t xml:space="preserve">  </w:t>
      </w:r>
    </w:p>
    <w:p w14:paraId="0EB0E931" w14:textId="693618E3" w:rsidR="006A1BA5" w:rsidRPr="00A41644" w:rsidRDefault="0073515C" w:rsidP="00A41644">
      <w:pPr>
        <w:jc w:val="both"/>
        <w:rPr>
          <w:rFonts w:asciiTheme="majorHAnsi" w:eastAsia="Arial" w:hAnsiTheme="majorHAnsi" w:cstheme="majorHAnsi"/>
          <w:sz w:val="22"/>
          <w:szCs w:val="22"/>
          <w:lang w:val="uk-UA"/>
        </w:rPr>
      </w:pPr>
      <w:r w:rsidRPr="00A41644">
        <w:rPr>
          <w:rFonts w:asciiTheme="majorHAnsi" w:eastAsia="Arial" w:hAnsiTheme="majorHAnsi" w:cstheme="majorHAnsi"/>
          <w:sz w:val="22"/>
          <w:szCs w:val="22"/>
          <w:lang w:val="uk-UA"/>
        </w:rPr>
        <w:t>Ім’я Прізвище</w:t>
      </w:r>
      <w:r w:rsidR="00357682" w:rsidRPr="00A41644">
        <w:rPr>
          <w:rFonts w:asciiTheme="majorHAnsi" w:eastAsia="Arial" w:hAnsiTheme="majorHAnsi" w:cstheme="majorHAnsi"/>
          <w:sz w:val="22"/>
          <w:szCs w:val="22"/>
          <w:lang w:val="uk-UA"/>
        </w:rPr>
        <w:t xml:space="preserve"> </w:t>
      </w:r>
      <w:r w:rsidR="006A1BA5" w:rsidRPr="00A41644">
        <w:rPr>
          <w:rFonts w:asciiTheme="majorHAnsi" w:eastAsia="Arial" w:hAnsiTheme="majorHAnsi" w:cstheme="majorHAnsi"/>
          <w:sz w:val="22"/>
          <w:szCs w:val="22"/>
          <w:lang w:val="uk-UA"/>
        </w:rPr>
        <w:t>_________________________________________________________________</w:t>
      </w:r>
    </w:p>
    <w:p w14:paraId="33EEB4A0" w14:textId="77777777" w:rsidR="006A1BA5" w:rsidRPr="00A41644" w:rsidRDefault="006A1BA5" w:rsidP="00A41644">
      <w:pPr>
        <w:jc w:val="both"/>
        <w:rPr>
          <w:rFonts w:asciiTheme="majorHAnsi" w:eastAsia="Arial" w:hAnsiTheme="majorHAnsi" w:cstheme="majorHAnsi"/>
          <w:sz w:val="22"/>
          <w:szCs w:val="22"/>
          <w:lang w:val="uk-UA"/>
        </w:rPr>
      </w:pPr>
    </w:p>
    <w:p w14:paraId="315D50C0" w14:textId="287B974A" w:rsidR="006A1BA5" w:rsidRPr="00A41644" w:rsidRDefault="02A7A712" w:rsidP="00A41644">
      <w:pPr>
        <w:jc w:val="both"/>
        <w:rPr>
          <w:rFonts w:asciiTheme="majorHAnsi" w:eastAsia="Arial" w:hAnsiTheme="majorHAnsi" w:cstheme="majorHAnsi"/>
          <w:i/>
          <w:iCs/>
          <w:color w:val="000000" w:themeColor="text1"/>
          <w:sz w:val="22"/>
          <w:szCs w:val="22"/>
          <w:lang w:val="uk-UA"/>
        </w:rPr>
      </w:pPr>
      <w:r w:rsidRPr="00A41644">
        <w:rPr>
          <w:rFonts w:asciiTheme="majorHAnsi" w:eastAsia="Arial" w:hAnsiTheme="majorHAnsi" w:cstheme="majorHAnsi"/>
          <w:sz w:val="22"/>
          <w:szCs w:val="22"/>
          <w:lang w:val="uk-UA"/>
        </w:rPr>
        <w:t>Цим листом ____________________ (прізвище заявника) повідомляє, що він бажає взяти участь у конкурсі, який проводить Рада міжнародних досліджень та обмінів (IREX) - "____________________________", і погоджується з умовами конкурсу. Компанія підтверджує достовірність наданих даних IREX.</w:t>
      </w:r>
      <w:r w:rsidR="001B7E99" w:rsidRPr="00A41644">
        <w:rPr>
          <w:rFonts w:asciiTheme="majorHAnsi" w:hAnsiTheme="majorHAnsi" w:cstheme="majorHAnsi"/>
          <w:sz w:val="22"/>
          <w:szCs w:val="22"/>
          <w:lang w:val="uk-UA"/>
        </w:rPr>
        <w:br/>
      </w:r>
      <w:r w:rsidR="001B7E99" w:rsidRPr="00A41644">
        <w:rPr>
          <w:rFonts w:asciiTheme="majorHAnsi" w:hAnsiTheme="majorHAnsi" w:cstheme="majorHAnsi"/>
          <w:sz w:val="22"/>
          <w:szCs w:val="22"/>
          <w:lang w:val="uk-UA"/>
        </w:rPr>
        <w:br/>
      </w:r>
      <w:r w:rsidR="12F9565F" w:rsidRPr="00A41644">
        <w:rPr>
          <w:rFonts w:asciiTheme="majorHAnsi" w:eastAsia="Arial" w:hAnsiTheme="majorHAnsi" w:cstheme="majorHAnsi"/>
          <w:color w:val="000000" w:themeColor="text1"/>
          <w:sz w:val="22"/>
          <w:szCs w:val="22"/>
          <w:lang w:val="uk-UA"/>
        </w:rPr>
        <w:t>Заявник</w:t>
      </w:r>
      <w:r w:rsidR="095A8433" w:rsidRPr="00A41644">
        <w:rPr>
          <w:rFonts w:asciiTheme="majorHAnsi" w:eastAsia="Arial" w:hAnsiTheme="majorHAnsi" w:cstheme="majorHAnsi"/>
          <w:color w:val="000000" w:themeColor="text1"/>
          <w:sz w:val="22"/>
          <w:szCs w:val="22"/>
          <w:lang w:val="uk-UA"/>
        </w:rPr>
        <w:t>_ця</w:t>
      </w:r>
      <w:r w:rsidR="12F9565F" w:rsidRPr="00A41644">
        <w:rPr>
          <w:rFonts w:asciiTheme="majorHAnsi" w:eastAsia="Arial" w:hAnsiTheme="majorHAnsi" w:cstheme="majorHAnsi"/>
          <w:color w:val="000000" w:themeColor="text1"/>
          <w:sz w:val="22"/>
          <w:szCs w:val="22"/>
          <w:lang w:val="uk-UA"/>
        </w:rPr>
        <w:t xml:space="preserve"> повинен пояснити, як і чому він може бути найкращим Підрядником вимог IREX, та вказати наступне:</w:t>
      </w:r>
      <w:r w:rsidR="1BDA7A7B" w:rsidRPr="00A41644">
        <w:rPr>
          <w:rFonts w:asciiTheme="majorHAnsi" w:eastAsia="Arial" w:hAnsiTheme="majorHAnsi" w:cstheme="majorHAnsi"/>
          <w:color w:val="000000" w:themeColor="text1"/>
          <w:sz w:val="22"/>
          <w:szCs w:val="22"/>
          <w:lang w:val="uk-UA"/>
        </w:rPr>
        <w:t>:</w:t>
      </w:r>
    </w:p>
    <w:p w14:paraId="63EF9510" w14:textId="77777777" w:rsidR="006A1BA5" w:rsidRPr="00A41644" w:rsidRDefault="006A1BA5" w:rsidP="00A41644">
      <w:pPr>
        <w:jc w:val="both"/>
        <w:rPr>
          <w:rFonts w:asciiTheme="majorHAnsi" w:eastAsia="Arial" w:hAnsiTheme="majorHAnsi" w:cstheme="majorHAnsi"/>
          <w:color w:val="000000" w:themeColor="text1"/>
          <w:sz w:val="22"/>
          <w:szCs w:val="22"/>
          <w:lang w:val="uk-UA"/>
        </w:rPr>
      </w:pPr>
    </w:p>
    <w:p w14:paraId="7FEE1AAB" w14:textId="34569CDE" w:rsidR="008D6098" w:rsidRPr="00A41644" w:rsidRDefault="00104633" w:rsidP="00A41644">
      <w:pPr>
        <w:pStyle w:val="ListParagraph"/>
        <w:numPr>
          <w:ilvl w:val="0"/>
          <w:numId w:val="4"/>
        </w:numPr>
        <w:spacing w:line="240" w:lineRule="auto"/>
        <w:jc w:val="both"/>
        <w:rPr>
          <w:rFonts w:asciiTheme="majorHAnsi" w:eastAsia="Arial" w:hAnsiTheme="majorHAnsi" w:cstheme="majorHAnsi"/>
          <w:color w:val="000000" w:themeColor="text1"/>
          <w:szCs w:val="22"/>
          <w:lang w:val="uk-UA"/>
        </w:rPr>
      </w:pPr>
      <w:r w:rsidRPr="00A41644">
        <w:rPr>
          <w:rFonts w:asciiTheme="majorHAnsi" w:eastAsia="Arial" w:hAnsiTheme="majorHAnsi" w:cstheme="majorHAnsi"/>
          <w:color w:val="000000" w:themeColor="text1"/>
          <w:szCs w:val="22"/>
          <w:lang w:val="uk-UA"/>
        </w:rPr>
        <w:t>Кваліфікація - опис діяльності надавача послуг (відповідна освіта, кваліфікація, додаткове навчання, перелік професійних програм, що належать підряднику тощо);</w:t>
      </w:r>
    </w:p>
    <w:p w14:paraId="34FDD275" w14:textId="4D7DD4AD" w:rsidR="00831F0D" w:rsidRPr="00A41644" w:rsidRDefault="00831F0D" w:rsidP="00A41644">
      <w:pPr>
        <w:pStyle w:val="ListParagraph"/>
        <w:numPr>
          <w:ilvl w:val="0"/>
          <w:numId w:val="4"/>
        </w:numPr>
        <w:spacing w:line="240" w:lineRule="auto"/>
        <w:jc w:val="both"/>
        <w:rPr>
          <w:rFonts w:asciiTheme="majorHAnsi" w:eastAsia="Arial" w:hAnsiTheme="majorHAnsi" w:cstheme="majorHAnsi"/>
          <w:color w:val="000000" w:themeColor="text1"/>
          <w:szCs w:val="22"/>
          <w:lang w:val="uk-UA"/>
        </w:rPr>
      </w:pPr>
      <w:r w:rsidRPr="00A41644">
        <w:rPr>
          <w:rFonts w:asciiTheme="majorHAnsi" w:eastAsia="Arial" w:hAnsiTheme="majorHAnsi" w:cstheme="majorHAnsi"/>
          <w:color w:val="000000" w:themeColor="text1"/>
          <w:szCs w:val="22"/>
          <w:lang w:val="uk-UA"/>
        </w:rPr>
        <w:t>Наявність документів для провадження господарської діяльності - реєстраційних документів, довідк</w:t>
      </w:r>
      <w:r w:rsidR="00C4002F">
        <w:rPr>
          <w:rFonts w:asciiTheme="majorHAnsi" w:eastAsia="Arial" w:hAnsiTheme="majorHAnsi" w:cstheme="majorHAnsi"/>
          <w:color w:val="000000" w:themeColor="text1"/>
          <w:szCs w:val="22"/>
          <w:lang w:val="uk-UA"/>
        </w:rPr>
        <w:t>а</w:t>
      </w:r>
      <w:r w:rsidRPr="00A41644">
        <w:rPr>
          <w:rFonts w:asciiTheme="majorHAnsi" w:eastAsia="Arial" w:hAnsiTheme="majorHAnsi" w:cstheme="majorHAnsi"/>
          <w:color w:val="000000" w:themeColor="text1"/>
          <w:szCs w:val="22"/>
          <w:lang w:val="uk-UA"/>
        </w:rPr>
        <w:t xml:space="preserve"> про банківськи</w:t>
      </w:r>
      <w:r w:rsidR="00C4002F">
        <w:rPr>
          <w:rFonts w:asciiTheme="majorHAnsi" w:eastAsia="Arial" w:hAnsiTheme="majorHAnsi" w:cstheme="majorHAnsi"/>
          <w:color w:val="000000" w:themeColor="text1"/>
          <w:szCs w:val="22"/>
          <w:lang w:val="uk-UA"/>
        </w:rPr>
        <w:t>й</w:t>
      </w:r>
      <w:r w:rsidRPr="00A41644">
        <w:rPr>
          <w:rFonts w:asciiTheme="majorHAnsi" w:eastAsia="Arial" w:hAnsiTheme="majorHAnsi" w:cstheme="majorHAnsi"/>
          <w:color w:val="000000" w:themeColor="text1"/>
          <w:szCs w:val="22"/>
          <w:lang w:val="uk-UA"/>
        </w:rPr>
        <w:t xml:space="preserve"> рахун</w:t>
      </w:r>
      <w:r w:rsidR="00C4002F">
        <w:rPr>
          <w:rFonts w:asciiTheme="majorHAnsi" w:eastAsia="Arial" w:hAnsiTheme="majorHAnsi" w:cstheme="majorHAnsi"/>
          <w:color w:val="000000" w:themeColor="text1"/>
          <w:szCs w:val="22"/>
          <w:lang w:val="uk-UA"/>
        </w:rPr>
        <w:t>о</w:t>
      </w:r>
      <w:r w:rsidRPr="00A41644">
        <w:rPr>
          <w:rFonts w:asciiTheme="majorHAnsi" w:eastAsia="Arial" w:hAnsiTheme="majorHAnsi" w:cstheme="majorHAnsi"/>
          <w:color w:val="000000" w:themeColor="text1"/>
          <w:szCs w:val="22"/>
          <w:lang w:val="uk-UA"/>
        </w:rPr>
        <w:t xml:space="preserve">к; </w:t>
      </w:r>
    </w:p>
    <w:p w14:paraId="239F0DAE" w14:textId="77777777" w:rsidR="00831F0D" w:rsidRPr="00A41644" w:rsidRDefault="00831F0D" w:rsidP="00A41644">
      <w:pPr>
        <w:pStyle w:val="ListParagraph"/>
        <w:spacing w:line="240" w:lineRule="auto"/>
        <w:jc w:val="both"/>
        <w:rPr>
          <w:rFonts w:asciiTheme="majorHAnsi" w:eastAsia="Arial" w:hAnsiTheme="majorHAnsi" w:cstheme="majorHAnsi"/>
          <w:color w:val="000000" w:themeColor="text1"/>
          <w:szCs w:val="22"/>
          <w:lang w:val="uk-UA"/>
        </w:rPr>
      </w:pPr>
    </w:p>
    <w:p w14:paraId="71DB9ED1" w14:textId="07A73736" w:rsidR="002E7ABB" w:rsidRPr="00A41644" w:rsidRDefault="00831F0D" w:rsidP="00A41644">
      <w:pPr>
        <w:pStyle w:val="ListParagraph"/>
        <w:numPr>
          <w:ilvl w:val="0"/>
          <w:numId w:val="4"/>
        </w:numPr>
        <w:spacing w:line="240" w:lineRule="auto"/>
        <w:jc w:val="both"/>
        <w:rPr>
          <w:rFonts w:asciiTheme="majorHAnsi" w:eastAsia="Arial" w:hAnsiTheme="majorHAnsi" w:cstheme="majorHAnsi"/>
          <w:color w:val="000000" w:themeColor="text1"/>
          <w:szCs w:val="22"/>
          <w:lang w:val="uk-UA"/>
        </w:rPr>
      </w:pPr>
      <w:r w:rsidRPr="00A41644">
        <w:rPr>
          <w:rFonts w:asciiTheme="majorHAnsi" w:eastAsia="Arial" w:hAnsiTheme="majorHAnsi" w:cstheme="majorHAnsi"/>
          <w:color w:val="000000" w:themeColor="text1"/>
          <w:szCs w:val="22"/>
          <w:lang w:val="uk-UA"/>
        </w:rPr>
        <w:t>Цінова пропозиція;</w:t>
      </w:r>
    </w:p>
    <w:p w14:paraId="0B1137B0" w14:textId="2E9200B4" w:rsidR="00AE2846" w:rsidRPr="00A41644" w:rsidRDefault="00AE2846" w:rsidP="00A41644">
      <w:pPr>
        <w:tabs>
          <w:tab w:val="left" w:pos="6636"/>
        </w:tabs>
        <w:jc w:val="both"/>
        <w:rPr>
          <w:rFonts w:asciiTheme="majorHAnsi" w:hAnsiTheme="majorHAnsi" w:cstheme="majorHAnsi"/>
          <w:sz w:val="22"/>
          <w:szCs w:val="22"/>
          <w:lang w:val="uk-UA" w:eastAsia="ru-RU"/>
        </w:rPr>
      </w:pPr>
    </w:p>
    <w:tbl>
      <w:tblPr>
        <w:tblStyle w:val="TableGrid"/>
        <w:tblpPr w:leftFromText="180" w:rightFromText="180" w:vertAnchor="text" w:horzAnchor="page" w:tblpX="1520" w:tblpY="4"/>
        <w:tblW w:w="8822" w:type="dxa"/>
        <w:tblLook w:val="04A0" w:firstRow="1" w:lastRow="0" w:firstColumn="1" w:lastColumn="0" w:noHBand="0" w:noVBand="1"/>
      </w:tblPr>
      <w:tblGrid>
        <w:gridCol w:w="535"/>
        <w:gridCol w:w="6601"/>
        <w:gridCol w:w="1686"/>
      </w:tblGrid>
      <w:tr w:rsidR="00AE2846" w:rsidRPr="00A41644" w14:paraId="5D093454" w14:textId="77777777">
        <w:tc>
          <w:tcPr>
            <w:tcW w:w="535" w:type="dxa"/>
          </w:tcPr>
          <w:p w14:paraId="39E66E1C" w14:textId="77777777" w:rsidR="00AE2846" w:rsidRPr="00A41644" w:rsidRDefault="00AE2846" w:rsidP="00A41644">
            <w:pPr>
              <w:jc w:val="both"/>
              <w:rPr>
                <w:rFonts w:asciiTheme="majorHAnsi" w:eastAsia="Arial" w:hAnsiTheme="majorHAnsi" w:cstheme="majorHAnsi"/>
                <w:b/>
                <w:bCs/>
                <w:color w:val="000000" w:themeColor="text1"/>
                <w:sz w:val="22"/>
                <w:szCs w:val="22"/>
                <w:lang w:val="uk-UA"/>
              </w:rPr>
            </w:pPr>
            <w:r w:rsidRPr="00A41644">
              <w:rPr>
                <w:rFonts w:asciiTheme="majorHAnsi" w:eastAsia="Arial" w:hAnsiTheme="majorHAnsi" w:cstheme="majorHAnsi"/>
                <w:b/>
                <w:bCs/>
                <w:color w:val="000000" w:themeColor="text1"/>
                <w:sz w:val="22"/>
                <w:szCs w:val="22"/>
                <w:lang w:val="uk-UA"/>
              </w:rPr>
              <w:t>№</w:t>
            </w:r>
          </w:p>
        </w:tc>
        <w:tc>
          <w:tcPr>
            <w:tcW w:w="6601" w:type="dxa"/>
          </w:tcPr>
          <w:p w14:paraId="581AFE90" w14:textId="061AB0B3" w:rsidR="00AE2846" w:rsidRPr="00A41644" w:rsidRDefault="00831F0D" w:rsidP="00A41644">
            <w:pPr>
              <w:jc w:val="both"/>
              <w:rPr>
                <w:rFonts w:asciiTheme="majorHAnsi" w:eastAsia="Arial" w:hAnsiTheme="majorHAnsi" w:cstheme="majorHAnsi"/>
                <w:b/>
                <w:bCs/>
                <w:color w:val="000000" w:themeColor="text1"/>
                <w:sz w:val="22"/>
                <w:szCs w:val="22"/>
                <w:lang w:val="uk-UA"/>
              </w:rPr>
            </w:pPr>
            <w:r w:rsidRPr="00A41644">
              <w:rPr>
                <w:rFonts w:asciiTheme="majorHAnsi" w:eastAsia="Arial" w:hAnsiTheme="majorHAnsi" w:cstheme="majorHAnsi"/>
                <w:b/>
                <w:bCs/>
                <w:color w:val="000000" w:themeColor="text1"/>
                <w:sz w:val="22"/>
                <w:szCs w:val="22"/>
                <w:lang w:val="uk-UA"/>
              </w:rPr>
              <w:t>Послуги</w:t>
            </w:r>
          </w:p>
          <w:p w14:paraId="1EA4C4B7" w14:textId="77777777" w:rsidR="00AE2846" w:rsidRPr="00A41644" w:rsidRDefault="00AE2846" w:rsidP="00A41644">
            <w:pPr>
              <w:jc w:val="both"/>
              <w:rPr>
                <w:rFonts w:asciiTheme="majorHAnsi" w:eastAsia="Arial" w:hAnsiTheme="majorHAnsi" w:cstheme="majorHAnsi"/>
                <w:b/>
                <w:bCs/>
                <w:color w:val="000000" w:themeColor="text1"/>
                <w:sz w:val="22"/>
                <w:szCs w:val="22"/>
                <w:lang w:val="uk-UA"/>
              </w:rPr>
            </w:pPr>
          </w:p>
        </w:tc>
        <w:tc>
          <w:tcPr>
            <w:tcW w:w="1686" w:type="dxa"/>
          </w:tcPr>
          <w:p w14:paraId="7819CAB0" w14:textId="1EF7EC53" w:rsidR="00544AC5" w:rsidRPr="00A41644" w:rsidRDefault="00004D9F" w:rsidP="00A41644">
            <w:pPr>
              <w:jc w:val="both"/>
              <w:rPr>
                <w:rFonts w:asciiTheme="majorHAnsi" w:eastAsia="Arial" w:hAnsiTheme="majorHAnsi" w:cstheme="majorHAnsi"/>
                <w:sz w:val="22"/>
                <w:szCs w:val="22"/>
                <w:u w:val="single"/>
                <w:lang w:val="uk-UA"/>
              </w:rPr>
            </w:pPr>
            <w:r w:rsidRPr="00A41644">
              <w:rPr>
                <w:rFonts w:asciiTheme="majorHAnsi" w:eastAsia="Arial" w:hAnsiTheme="majorHAnsi" w:cstheme="majorHAnsi"/>
                <w:sz w:val="22"/>
                <w:szCs w:val="22"/>
                <w:u w:val="single"/>
                <w:lang w:val="uk-UA"/>
              </w:rPr>
              <w:t>Вартість послуги</w:t>
            </w:r>
            <w:r w:rsidR="00AE2846" w:rsidRPr="00A41644">
              <w:rPr>
                <w:rFonts w:asciiTheme="majorHAnsi" w:eastAsia="Arial" w:hAnsiTheme="majorHAnsi" w:cstheme="majorHAnsi"/>
                <w:sz w:val="22"/>
                <w:szCs w:val="22"/>
                <w:u w:val="single"/>
                <w:lang w:val="uk-UA"/>
              </w:rPr>
              <w:t>, (</w:t>
            </w:r>
            <w:r w:rsidR="005C7A2A" w:rsidRPr="00A41644">
              <w:rPr>
                <w:rFonts w:asciiTheme="majorHAnsi" w:eastAsia="Arial" w:hAnsiTheme="majorHAnsi" w:cstheme="majorHAnsi"/>
                <w:sz w:val="22"/>
                <w:szCs w:val="22"/>
                <w:u w:val="single"/>
                <w:lang w:val="uk-UA"/>
              </w:rPr>
              <w:t>USD</w:t>
            </w:r>
            <w:r w:rsidR="00544AC5" w:rsidRPr="00A41644">
              <w:rPr>
                <w:rFonts w:asciiTheme="majorHAnsi" w:eastAsia="Arial" w:hAnsiTheme="majorHAnsi" w:cstheme="majorHAnsi"/>
                <w:sz w:val="22"/>
                <w:szCs w:val="22"/>
                <w:u w:val="single"/>
                <w:lang w:val="uk-UA"/>
              </w:rPr>
              <w:t xml:space="preserve">, </w:t>
            </w:r>
          </w:p>
          <w:p w14:paraId="321B5143" w14:textId="512D57DE" w:rsidR="00AE2846" w:rsidRPr="00A41644" w:rsidRDefault="00831F0D" w:rsidP="00A41644">
            <w:pPr>
              <w:jc w:val="both"/>
              <w:rPr>
                <w:rFonts w:asciiTheme="majorHAnsi" w:eastAsia="Arial" w:hAnsiTheme="majorHAnsi" w:cstheme="majorHAnsi"/>
                <w:sz w:val="22"/>
                <w:szCs w:val="22"/>
                <w:u w:val="single"/>
                <w:lang w:val="uk-UA"/>
              </w:rPr>
            </w:pPr>
            <w:r w:rsidRPr="00A41644">
              <w:rPr>
                <w:rFonts w:asciiTheme="majorHAnsi" w:eastAsia="Arial" w:hAnsiTheme="majorHAnsi" w:cstheme="majorHAnsi"/>
                <w:sz w:val="22"/>
                <w:szCs w:val="22"/>
                <w:u w:val="single"/>
                <w:lang w:val="uk-UA"/>
              </w:rPr>
              <w:t>брутто</w:t>
            </w:r>
            <w:r w:rsidR="00AE2846" w:rsidRPr="00A41644">
              <w:rPr>
                <w:rFonts w:asciiTheme="majorHAnsi" w:eastAsia="Arial" w:hAnsiTheme="majorHAnsi" w:cstheme="majorHAnsi"/>
                <w:sz w:val="22"/>
                <w:szCs w:val="22"/>
                <w:u w:val="single"/>
                <w:lang w:val="uk-UA"/>
              </w:rPr>
              <w:t>)</w:t>
            </w:r>
          </w:p>
        </w:tc>
      </w:tr>
      <w:tr w:rsidR="00AE2846" w:rsidRPr="009E563E" w14:paraId="69753230" w14:textId="77777777">
        <w:trPr>
          <w:trHeight w:val="569"/>
        </w:trPr>
        <w:tc>
          <w:tcPr>
            <w:tcW w:w="535" w:type="dxa"/>
          </w:tcPr>
          <w:p w14:paraId="4529752C" w14:textId="77777777" w:rsidR="00AE2846" w:rsidRPr="00A41644" w:rsidRDefault="00AE2846" w:rsidP="00A41644">
            <w:pPr>
              <w:shd w:val="clear" w:color="auto" w:fill="FFFFFF" w:themeFill="background1"/>
              <w:spacing w:before="100" w:beforeAutospacing="1" w:after="100" w:afterAutospacing="1"/>
              <w:jc w:val="both"/>
              <w:rPr>
                <w:rStyle w:val="normaltextrun"/>
                <w:rFonts w:asciiTheme="majorHAnsi" w:eastAsia="Arial" w:hAnsiTheme="majorHAnsi" w:cstheme="majorHAnsi"/>
                <w:color w:val="000000" w:themeColor="text1"/>
                <w:sz w:val="22"/>
                <w:szCs w:val="22"/>
                <w:lang w:val="uk-UA"/>
              </w:rPr>
            </w:pPr>
            <w:r w:rsidRPr="00A41644">
              <w:rPr>
                <w:rStyle w:val="normaltextrun"/>
                <w:rFonts w:asciiTheme="majorHAnsi" w:eastAsia="Arial" w:hAnsiTheme="majorHAnsi" w:cstheme="majorHAnsi"/>
                <w:color w:val="000000" w:themeColor="text1"/>
                <w:sz w:val="22"/>
                <w:szCs w:val="22"/>
                <w:lang w:val="uk-UA"/>
              </w:rPr>
              <w:t>1.</w:t>
            </w:r>
          </w:p>
        </w:tc>
        <w:tc>
          <w:tcPr>
            <w:tcW w:w="6601" w:type="dxa"/>
          </w:tcPr>
          <w:p w14:paraId="62810015" w14:textId="32B64B11" w:rsidR="00AE2846" w:rsidRPr="00A41644" w:rsidRDefault="001859B8" w:rsidP="00A41644">
            <w:pPr>
              <w:shd w:val="clear" w:color="auto" w:fill="FFFFFF" w:themeFill="background1"/>
              <w:spacing w:before="100" w:beforeAutospacing="1" w:after="100" w:afterAutospacing="1"/>
              <w:jc w:val="both"/>
              <w:rPr>
                <w:rStyle w:val="normaltextrun"/>
                <w:rFonts w:asciiTheme="majorHAnsi" w:eastAsia="Arial" w:hAnsiTheme="majorHAnsi" w:cstheme="majorHAnsi"/>
                <w:i/>
                <w:iCs/>
                <w:color w:val="000000" w:themeColor="text1"/>
                <w:sz w:val="22"/>
                <w:szCs w:val="22"/>
                <w:lang w:val="uk-UA"/>
              </w:rPr>
            </w:pPr>
            <w:r>
              <w:rPr>
                <w:rFonts w:asciiTheme="majorHAnsi" w:eastAsia="Calibri" w:hAnsiTheme="majorHAnsi" w:cstheme="majorHAnsi"/>
                <w:bCs/>
                <w:i/>
                <w:iCs/>
                <w:color w:val="000000"/>
                <w:sz w:val="22"/>
                <w:szCs w:val="22"/>
                <w:lang w:val="uk-UA" w:eastAsia="zh-CN"/>
              </w:rPr>
              <w:t>Помісячна</w:t>
            </w:r>
            <w:r w:rsidR="00004D9F" w:rsidRPr="00A41644">
              <w:rPr>
                <w:rFonts w:asciiTheme="majorHAnsi" w:eastAsia="Calibri" w:hAnsiTheme="majorHAnsi" w:cstheme="majorHAnsi"/>
                <w:bCs/>
                <w:i/>
                <w:iCs/>
                <w:color w:val="000000"/>
                <w:sz w:val="22"/>
                <w:szCs w:val="22"/>
                <w:lang w:val="uk-UA" w:eastAsia="zh-CN"/>
              </w:rPr>
              <w:t xml:space="preserve"> вартість послуг (1 </w:t>
            </w:r>
            <w:r>
              <w:rPr>
                <w:rFonts w:asciiTheme="majorHAnsi" w:eastAsia="Calibri" w:hAnsiTheme="majorHAnsi" w:cstheme="majorHAnsi"/>
                <w:bCs/>
                <w:i/>
                <w:iCs/>
                <w:color w:val="000000"/>
                <w:sz w:val="22"/>
                <w:szCs w:val="22"/>
                <w:lang w:val="uk-UA" w:eastAsia="zh-CN"/>
              </w:rPr>
              <w:t>місяць</w:t>
            </w:r>
            <w:r w:rsidR="00004D9F" w:rsidRPr="00A41644">
              <w:rPr>
                <w:rFonts w:asciiTheme="majorHAnsi" w:eastAsia="Calibri" w:hAnsiTheme="majorHAnsi" w:cstheme="majorHAnsi"/>
                <w:bCs/>
                <w:i/>
                <w:iCs/>
                <w:color w:val="000000"/>
                <w:sz w:val="22"/>
                <w:szCs w:val="22"/>
                <w:lang w:val="uk-UA" w:eastAsia="zh-CN"/>
              </w:rPr>
              <w:t xml:space="preserve"> обслуговування)</w:t>
            </w:r>
          </w:p>
        </w:tc>
        <w:tc>
          <w:tcPr>
            <w:tcW w:w="1686" w:type="dxa"/>
          </w:tcPr>
          <w:p w14:paraId="09ED2370" w14:textId="77777777" w:rsidR="00AE2846" w:rsidRPr="00A41644" w:rsidRDefault="00AE2846" w:rsidP="00A41644">
            <w:pPr>
              <w:jc w:val="both"/>
              <w:rPr>
                <w:rFonts w:asciiTheme="majorHAnsi" w:eastAsia="Arial" w:hAnsiTheme="majorHAnsi" w:cstheme="majorHAnsi"/>
                <w:sz w:val="22"/>
                <w:szCs w:val="22"/>
                <w:u w:val="single"/>
                <w:lang w:val="uk-UA"/>
              </w:rPr>
            </w:pPr>
          </w:p>
        </w:tc>
      </w:tr>
    </w:tbl>
    <w:p w14:paraId="3231C1D9" w14:textId="77777777" w:rsidR="00AE2846" w:rsidRPr="00A41644" w:rsidRDefault="00AE2846" w:rsidP="00A41644">
      <w:pPr>
        <w:tabs>
          <w:tab w:val="left" w:pos="6636"/>
        </w:tabs>
        <w:jc w:val="both"/>
        <w:rPr>
          <w:rFonts w:asciiTheme="majorHAnsi" w:hAnsiTheme="majorHAnsi" w:cstheme="majorHAnsi"/>
          <w:sz w:val="22"/>
          <w:szCs w:val="22"/>
          <w:lang w:val="uk-UA" w:eastAsia="ru-RU"/>
        </w:rPr>
      </w:pPr>
    </w:p>
    <w:sectPr w:rsidR="00AE2846" w:rsidRPr="00A41644" w:rsidSect="0064220B">
      <w:headerReference w:type="default" r:id="rId19"/>
      <w:footerReference w:type="default" r:id="rId20"/>
      <w:pgSz w:w="12240" w:h="15840"/>
      <w:pgMar w:top="1134" w:right="1467" w:bottom="993" w:left="16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B0CB1" w14:textId="77777777" w:rsidR="0064220B" w:rsidRDefault="0064220B" w:rsidP="00657AC2">
      <w:r>
        <w:separator/>
      </w:r>
    </w:p>
  </w:endnote>
  <w:endnote w:type="continuationSeparator" w:id="0">
    <w:p w14:paraId="55847E9C" w14:textId="77777777" w:rsidR="0064220B" w:rsidRDefault="0064220B" w:rsidP="00657AC2">
      <w:r>
        <w:continuationSeparator/>
      </w:r>
    </w:p>
  </w:endnote>
  <w:endnote w:type="continuationNotice" w:id="1">
    <w:p w14:paraId="531D0ECA" w14:textId="77777777" w:rsidR="0064220B" w:rsidRDefault="0064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4A11" w14:textId="5D39E3A4" w:rsidR="00AF4E51" w:rsidRPr="00AF4E51" w:rsidRDefault="3D6B895D" w:rsidP="00AF4E51">
    <w:pPr>
      <w:pStyle w:val="Header"/>
      <w:tabs>
        <w:tab w:val="left" w:pos="1871"/>
        <w:tab w:val="right" w:pos="10260"/>
      </w:tabs>
      <w:jc w:val="right"/>
      <w:rPr>
        <w:rFonts w:ascii="Montserrat" w:eastAsia="Calibri" w:hAnsi="Montserrat" w:cs="Times New Roman"/>
        <w:b/>
        <w:bCs/>
        <w:color w:val="3C9999"/>
        <w:lang w:val="uk-UA" w:eastAsia="en-US"/>
      </w:rPr>
    </w:pPr>
    <w:r w:rsidRPr="000D328A">
      <w:rPr>
        <w:rFonts w:ascii="Times New Roman" w:hAnsi="Times New Roman" w:cs="Times New Roman"/>
        <w:noProof/>
        <w:sz w:val="22"/>
        <w:szCs w:val="22"/>
        <w:lang w:val="ru-RU"/>
      </w:rPr>
      <w:t xml:space="preserve">  </w:t>
    </w:r>
    <w:r w:rsidR="00AF4E51">
      <w:rPr>
        <w:noProof/>
        <w:lang w:eastAsia="en-US"/>
      </w:rPr>
      <w:drawing>
        <wp:anchor distT="0" distB="0" distL="114300" distR="114300" simplePos="0" relativeHeight="251658241" behindDoc="0" locked="0" layoutInCell="1" allowOverlap="1" wp14:anchorId="76595E92" wp14:editId="20201609">
          <wp:simplePos x="0" y="0"/>
          <wp:positionH relativeFrom="column">
            <wp:posOffset>-3190221</wp:posOffset>
          </wp:positionH>
          <wp:positionV relativeFrom="paragraph">
            <wp:posOffset>-2171198</wp:posOffset>
          </wp:positionV>
          <wp:extent cx="5651500" cy="5993130"/>
          <wp:effectExtent l="0" t="0" r="0" b="0"/>
          <wp:wrapNone/>
          <wp:docPr id="1145537741" name="Picture 114553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5993130"/>
                  </a:xfrm>
                  <a:prstGeom prst="rect">
                    <a:avLst/>
                  </a:prstGeom>
                  <a:noFill/>
                </pic:spPr>
              </pic:pic>
            </a:graphicData>
          </a:graphic>
          <wp14:sizeRelH relativeFrom="page">
            <wp14:pctWidth>0</wp14:pctWidth>
          </wp14:sizeRelH>
          <wp14:sizeRelV relativeFrom="page">
            <wp14:pctHeight>0</wp14:pctHeight>
          </wp14:sizeRelV>
        </wp:anchor>
      </w:drawing>
    </w:r>
    <w:r w:rsidR="00AF4E51" w:rsidRPr="000D328A">
      <w:rPr>
        <w:lang w:val="ru-RU"/>
      </w:rPr>
      <w:tab/>
    </w:r>
    <w:r w:rsidRPr="00AF4E51">
      <w:rPr>
        <w:rFonts w:ascii="Montserrat" w:eastAsia="Calibri" w:hAnsi="Montserrat" w:cs="Times New Roman"/>
        <w:b/>
        <w:bCs/>
        <w:color w:val="3C9999"/>
        <w:lang w:val="uk-UA" w:eastAsia="en-US"/>
      </w:rPr>
      <w:t>МРІЄМО ТА ДІЄМО</w:t>
    </w:r>
  </w:p>
  <w:p w14:paraId="330D4BD6"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Calibri Light"/>
        <w:color w:val="3C9999"/>
        <w:sz w:val="18"/>
        <w:szCs w:val="18"/>
        <w:lang w:val="uk-UA" w:eastAsia="en-US"/>
      </w:rPr>
    </w:pPr>
    <w:r w:rsidRPr="00AF4E51">
      <w:rPr>
        <w:rFonts w:ascii="Montserrat" w:eastAsia="Calibri" w:hAnsi="Montserrat" w:cs="Times New Roman"/>
        <w:b/>
        <w:bCs/>
        <w:noProof/>
        <w:color w:val="3C9999"/>
        <w:sz w:val="18"/>
        <w:szCs w:val="18"/>
        <w:lang w:eastAsia="en-US"/>
      </w:rPr>
      <w:drawing>
        <wp:anchor distT="0" distB="0" distL="114300" distR="114300" simplePos="0" relativeHeight="251658242" behindDoc="0" locked="0" layoutInCell="1" allowOverlap="1" wp14:anchorId="6932BE04" wp14:editId="3D00C77F">
          <wp:simplePos x="0" y="0"/>
          <wp:positionH relativeFrom="column">
            <wp:posOffset>4607474</wp:posOffset>
          </wp:positionH>
          <wp:positionV relativeFrom="paragraph">
            <wp:posOffset>20320</wp:posOffset>
          </wp:positionV>
          <wp:extent cx="124034" cy="121523"/>
          <wp:effectExtent l="0" t="0" r="0" b="0"/>
          <wp:wrapNone/>
          <wp:docPr id="797701612" name="Picture 7977016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034" cy="121523"/>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b/>
        <w:bCs/>
        <w:color w:val="3C9999"/>
        <w:sz w:val="18"/>
        <w:szCs w:val="18"/>
        <w:lang w:val="uk-UA" w:eastAsia="en-US"/>
      </w:rPr>
      <w:t xml:space="preserve"> </w:t>
    </w:r>
    <w:r w:rsidR="3D6B895D" w:rsidRPr="00AF4E51">
      <w:rPr>
        <w:rFonts w:ascii="Montserrat" w:eastAsia="Calibri" w:hAnsi="Montserrat" w:cs="Calibri Light"/>
        <w:color w:val="3C9999"/>
        <w:sz w:val="18"/>
        <w:szCs w:val="18"/>
        <w:lang w:val="uk-UA" w:eastAsia="en-US"/>
      </w:rPr>
      <w:t>@</w:t>
    </w:r>
    <w:r w:rsidR="3D6B895D" w:rsidRPr="00AF4E51">
      <w:rPr>
        <w:rFonts w:ascii="Montserrat" w:eastAsia="Calibri" w:hAnsi="Montserrat" w:cs="Calibri Light"/>
        <w:color w:val="3C9999"/>
        <w:sz w:val="18"/>
        <w:szCs w:val="18"/>
        <w:lang w:eastAsia="en-US"/>
      </w:rPr>
      <w:t>mriemotadiemo</w:t>
    </w:r>
  </w:p>
  <w:p w14:paraId="20232C88"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Times New Roman"/>
        <w:color w:val="3C9999"/>
        <w:sz w:val="18"/>
        <w:szCs w:val="18"/>
        <w:lang w:val="uk-UA" w:eastAsia="en-US"/>
      </w:rPr>
    </w:pPr>
    <w:r w:rsidRPr="00AF4E51">
      <w:rPr>
        <w:rFonts w:ascii="Montserrat" w:eastAsia="Calibri" w:hAnsi="Montserrat" w:cs="Times New Roman"/>
        <w:noProof/>
        <w:color w:val="3C9999"/>
        <w:sz w:val="18"/>
        <w:szCs w:val="18"/>
        <w:lang w:eastAsia="en-US"/>
      </w:rPr>
      <w:drawing>
        <wp:anchor distT="0" distB="0" distL="114300" distR="114300" simplePos="0" relativeHeight="251658243" behindDoc="0" locked="0" layoutInCell="1" allowOverlap="1" wp14:anchorId="44A1F066" wp14:editId="71737718">
          <wp:simplePos x="0" y="0"/>
          <wp:positionH relativeFrom="column">
            <wp:posOffset>4612080</wp:posOffset>
          </wp:positionH>
          <wp:positionV relativeFrom="paragraph">
            <wp:posOffset>40005</wp:posOffset>
          </wp:positionV>
          <wp:extent cx="117871" cy="117871"/>
          <wp:effectExtent l="0" t="0" r="0" b="0"/>
          <wp:wrapNone/>
          <wp:docPr id="795808224" name="Picture 795808224"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flipH="1">
                    <a:off x="0" y="0"/>
                    <a:ext cx="117871" cy="117871"/>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color w:val="3C9999"/>
        <w:sz w:val="18"/>
        <w:szCs w:val="18"/>
        <w:lang w:val="uk-UA" w:eastAsia="en-US"/>
      </w:rPr>
      <w:t>@</w:t>
    </w:r>
    <w:r w:rsidR="3D6B895D" w:rsidRPr="00AF4E51">
      <w:rPr>
        <w:rFonts w:ascii="Montserrat" w:eastAsia="Calibri" w:hAnsi="Montserrat" w:cs="Times New Roman"/>
        <w:color w:val="3C9999"/>
        <w:sz w:val="18"/>
        <w:szCs w:val="18"/>
        <w:lang w:eastAsia="en-US"/>
      </w:rPr>
      <w:t>mriemotadiemo</w:t>
    </w:r>
  </w:p>
  <w:p w14:paraId="36FD5F6B" w14:textId="00702471" w:rsidR="00021DD8" w:rsidRPr="000D328A" w:rsidRDefault="00021DD8" w:rsidP="00AF4E51">
    <w:pPr>
      <w:pStyle w:val="Footer"/>
      <w:tabs>
        <w:tab w:val="clear" w:pos="4320"/>
        <w:tab w:val="clear" w:pos="8640"/>
        <w:tab w:val="right" w:pos="8832"/>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C3AFE" w14:textId="77777777" w:rsidR="0064220B" w:rsidRDefault="0064220B" w:rsidP="00657AC2">
      <w:r>
        <w:separator/>
      </w:r>
    </w:p>
  </w:footnote>
  <w:footnote w:type="continuationSeparator" w:id="0">
    <w:p w14:paraId="34FFA387" w14:textId="77777777" w:rsidR="0064220B" w:rsidRDefault="0064220B" w:rsidP="00657AC2">
      <w:r>
        <w:continuationSeparator/>
      </w:r>
    </w:p>
  </w:footnote>
  <w:footnote w:type="continuationNotice" w:id="1">
    <w:p w14:paraId="54896B27" w14:textId="77777777" w:rsidR="0064220B" w:rsidRDefault="00642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06E7F" w14:textId="0EA1D92E" w:rsidR="0008018C" w:rsidRDefault="00AF4E51" w:rsidP="009C10BF">
    <w:pPr>
      <w:pStyle w:val="Header"/>
      <w:tabs>
        <w:tab w:val="clear" w:pos="4320"/>
        <w:tab w:val="clear" w:pos="8640"/>
        <w:tab w:val="left" w:pos="2360"/>
      </w:tabs>
    </w:pPr>
    <w:r>
      <w:rPr>
        <w:noProof/>
        <w:lang w:eastAsia="en-US"/>
      </w:rPr>
      <w:drawing>
        <wp:anchor distT="0" distB="0" distL="114300" distR="114300" simplePos="0" relativeHeight="251658240" behindDoc="0" locked="0" layoutInCell="1" allowOverlap="1" wp14:anchorId="3A6349C6" wp14:editId="40D46643">
          <wp:simplePos x="0" y="0"/>
          <wp:positionH relativeFrom="column">
            <wp:posOffset>4330065</wp:posOffset>
          </wp:positionH>
          <wp:positionV relativeFrom="paragraph">
            <wp:posOffset>45720</wp:posOffset>
          </wp:positionV>
          <wp:extent cx="1280160" cy="640080"/>
          <wp:effectExtent l="0" t="0" r="0" b="0"/>
          <wp:wrapNone/>
          <wp:docPr id="1570427055" name="Picture 157042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5B6A9D27" wp14:editId="7D8CC4D0">
          <wp:extent cx="1908175" cy="737870"/>
          <wp:effectExtent l="0" t="0" r="0" b="0"/>
          <wp:docPr id="1450220546" name="Picture 145022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737870"/>
                  </a:xfrm>
                  <a:prstGeom prst="rect">
                    <a:avLst/>
                  </a:prstGeom>
                  <a:noFill/>
                </pic:spPr>
              </pic:pic>
            </a:graphicData>
          </a:graphic>
        </wp:inline>
      </w:drawing>
    </w:r>
    <w:r w:rsidR="009C10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5A81"/>
    <w:multiLevelType w:val="multilevel"/>
    <w:tmpl w:val="AFD86DD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7F2E91"/>
    <w:multiLevelType w:val="multilevel"/>
    <w:tmpl w:val="5E7E7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C962E6"/>
    <w:multiLevelType w:val="hybridMultilevel"/>
    <w:tmpl w:val="AC28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2351"/>
    <w:multiLevelType w:val="hybridMultilevel"/>
    <w:tmpl w:val="199E4140"/>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05A7712"/>
    <w:multiLevelType w:val="hybridMultilevel"/>
    <w:tmpl w:val="9D30E794"/>
    <w:lvl w:ilvl="0" w:tplc="A48CFD1C">
      <w:start w:val="2"/>
      <w:numFmt w:val="decimal"/>
      <w:lvlText w:val="%1."/>
      <w:lvlJc w:val="left"/>
      <w:pPr>
        <w:ind w:left="1080" w:hanging="360"/>
      </w:pPr>
      <w:rPr>
        <w:rFonts w:asciiTheme="majorHAnsi" w:hAnsiTheme="majorHAnsi" w:cstheme="maj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9699C"/>
    <w:multiLevelType w:val="hybridMultilevel"/>
    <w:tmpl w:val="FFFFFFFF"/>
    <w:lvl w:ilvl="0" w:tplc="FA72A1E0">
      <w:start w:val="1"/>
      <w:numFmt w:val="bullet"/>
      <w:lvlText w:val=""/>
      <w:lvlJc w:val="left"/>
      <w:pPr>
        <w:ind w:left="720" w:hanging="360"/>
      </w:pPr>
      <w:rPr>
        <w:rFonts w:ascii="Wingdings" w:hAnsi="Wingdings" w:hint="default"/>
      </w:rPr>
    </w:lvl>
    <w:lvl w:ilvl="1" w:tplc="B3487532">
      <w:start w:val="1"/>
      <w:numFmt w:val="bullet"/>
      <w:lvlText w:val=""/>
      <w:lvlJc w:val="left"/>
      <w:pPr>
        <w:ind w:left="1440" w:hanging="360"/>
      </w:pPr>
      <w:rPr>
        <w:rFonts w:ascii="Wingdings" w:hAnsi="Wingdings" w:hint="default"/>
      </w:rPr>
    </w:lvl>
    <w:lvl w:ilvl="2" w:tplc="9CB07822">
      <w:start w:val="1"/>
      <w:numFmt w:val="bullet"/>
      <w:lvlText w:val=""/>
      <w:lvlJc w:val="left"/>
      <w:pPr>
        <w:ind w:left="2160" w:hanging="360"/>
      </w:pPr>
      <w:rPr>
        <w:rFonts w:ascii="Wingdings" w:hAnsi="Wingdings" w:hint="default"/>
      </w:rPr>
    </w:lvl>
    <w:lvl w:ilvl="3" w:tplc="536245EA">
      <w:start w:val="1"/>
      <w:numFmt w:val="bullet"/>
      <w:lvlText w:val=""/>
      <w:lvlJc w:val="left"/>
      <w:pPr>
        <w:ind w:left="2880" w:hanging="360"/>
      </w:pPr>
      <w:rPr>
        <w:rFonts w:ascii="Symbol" w:hAnsi="Symbol" w:hint="default"/>
      </w:rPr>
    </w:lvl>
    <w:lvl w:ilvl="4" w:tplc="B9C669A8">
      <w:start w:val="1"/>
      <w:numFmt w:val="bullet"/>
      <w:lvlText w:val="♦"/>
      <w:lvlJc w:val="left"/>
      <w:pPr>
        <w:ind w:left="3600" w:hanging="360"/>
      </w:pPr>
      <w:rPr>
        <w:rFonts w:ascii="Courier New" w:hAnsi="Courier New" w:hint="default"/>
      </w:rPr>
    </w:lvl>
    <w:lvl w:ilvl="5" w:tplc="EEACC37E">
      <w:start w:val="1"/>
      <w:numFmt w:val="bullet"/>
      <w:lvlText w:val=""/>
      <w:lvlJc w:val="left"/>
      <w:pPr>
        <w:ind w:left="4320" w:hanging="360"/>
      </w:pPr>
      <w:rPr>
        <w:rFonts w:ascii="Wingdings" w:hAnsi="Wingdings" w:hint="default"/>
      </w:rPr>
    </w:lvl>
    <w:lvl w:ilvl="6" w:tplc="43964E94">
      <w:start w:val="1"/>
      <w:numFmt w:val="bullet"/>
      <w:lvlText w:val=""/>
      <w:lvlJc w:val="left"/>
      <w:pPr>
        <w:ind w:left="5040" w:hanging="360"/>
      </w:pPr>
      <w:rPr>
        <w:rFonts w:ascii="Wingdings" w:hAnsi="Wingdings" w:hint="default"/>
      </w:rPr>
    </w:lvl>
    <w:lvl w:ilvl="7" w:tplc="E3F6F5AA">
      <w:start w:val="1"/>
      <w:numFmt w:val="bullet"/>
      <w:lvlText w:val=""/>
      <w:lvlJc w:val="left"/>
      <w:pPr>
        <w:ind w:left="5760" w:hanging="360"/>
      </w:pPr>
      <w:rPr>
        <w:rFonts w:ascii="Symbol" w:hAnsi="Symbol" w:hint="default"/>
      </w:rPr>
    </w:lvl>
    <w:lvl w:ilvl="8" w:tplc="3A1248D8">
      <w:start w:val="1"/>
      <w:numFmt w:val="bullet"/>
      <w:lvlText w:val="♦"/>
      <w:lvlJc w:val="left"/>
      <w:pPr>
        <w:ind w:left="6480" w:hanging="360"/>
      </w:pPr>
      <w:rPr>
        <w:rFonts w:ascii="Courier New" w:hAnsi="Courier New" w:hint="default"/>
      </w:rPr>
    </w:lvl>
  </w:abstractNum>
  <w:abstractNum w:abstractNumId="6" w15:restartNumberingAfterBreak="0">
    <w:nsid w:val="1CAA555B"/>
    <w:multiLevelType w:val="multilevel"/>
    <w:tmpl w:val="B29A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C658E"/>
    <w:multiLevelType w:val="multilevel"/>
    <w:tmpl w:val="8DFE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BD0731"/>
    <w:multiLevelType w:val="multilevel"/>
    <w:tmpl w:val="3A4A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C65FD7"/>
    <w:multiLevelType w:val="hybridMultilevel"/>
    <w:tmpl w:val="41C48BBE"/>
    <w:lvl w:ilvl="0" w:tplc="8F8450B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3319"/>
    <w:multiLevelType w:val="hybridMultilevel"/>
    <w:tmpl w:val="984662CA"/>
    <w:lvl w:ilvl="0" w:tplc="8642343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BDD70"/>
    <w:multiLevelType w:val="hybridMultilevel"/>
    <w:tmpl w:val="BF20B708"/>
    <w:lvl w:ilvl="0" w:tplc="5EBA9152">
      <w:start w:val="1"/>
      <w:numFmt w:val="bullet"/>
      <w:lvlText w:val="-"/>
      <w:lvlJc w:val="left"/>
      <w:pPr>
        <w:ind w:left="720" w:hanging="360"/>
      </w:pPr>
      <w:rPr>
        <w:rFonts w:ascii="Times New Roman" w:hAnsi="Times New Roman" w:hint="default"/>
      </w:rPr>
    </w:lvl>
    <w:lvl w:ilvl="1" w:tplc="A0160694">
      <w:start w:val="1"/>
      <w:numFmt w:val="bullet"/>
      <w:lvlText w:val="o"/>
      <w:lvlJc w:val="left"/>
      <w:pPr>
        <w:ind w:left="1440" w:hanging="360"/>
      </w:pPr>
      <w:rPr>
        <w:rFonts w:ascii="Courier New" w:hAnsi="Courier New" w:hint="default"/>
      </w:rPr>
    </w:lvl>
    <w:lvl w:ilvl="2" w:tplc="95D0C77E">
      <w:start w:val="1"/>
      <w:numFmt w:val="bullet"/>
      <w:lvlText w:val=""/>
      <w:lvlJc w:val="left"/>
      <w:pPr>
        <w:ind w:left="2160" w:hanging="360"/>
      </w:pPr>
      <w:rPr>
        <w:rFonts w:ascii="Wingdings" w:hAnsi="Wingdings" w:hint="default"/>
      </w:rPr>
    </w:lvl>
    <w:lvl w:ilvl="3" w:tplc="E44605F6">
      <w:start w:val="1"/>
      <w:numFmt w:val="bullet"/>
      <w:lvlText w:val=""/>
      <w:lvlJc w:val="left"/>
      <w:pPr>
        <w:ind w:left="2880" w:hanging="360"/>
      </w:pPr>
      <w:rPr>
        <w:rFonts w:ascii="Symbol" w:hAnsi="Symbol" w:hint="default"/>
      </w:rPr>
    </w:lvl>
    <w:lvl w:ilvl="4" w:tplc="1CBA59DE">
      <w:start w:val="1"/>
      <w:numFmt w:val="bullet"/>
      <w:lvlText w:val="o"/>
      <w:lvlJc w:val="left"/>
      <w:pPr>
        <w:ind w:left="3600" w:hanging="360"/>
      </w:pPr>
      <w:rPr>
        <w:rFonts w:ascii="Courier New" w:hAnsi="Courier New" w:hint="default"/>
      </w:rPr>
    </w:lvl>
    <w:lvl w:ilvl="5" w:tplc="F072E992">
      <w:start w:val="1"/>
      <w:numFmt w:val="bullet"/>
      <w:lvlText w:val=""/>
      <w:lvlJc w:val="left"/>
      <w:pPr>
        <w:ind w:left="4320" w:hanging="360"/>
      </w:pPr>
      <w:rPr>
        <w:rFonts w:ascii="Wingdings" w:hAnsi="Wingdings" w:hint="default"/>
      </w:rPr>
    </w:lvl>
    <w:lvl w:ilvl="6" w:tplc="2D0A4688">
      <w:start w:val="1"/>
      <w:numFmt w:val="bullet"/>
      <w:lvlText w:val=""/>
      <w:lvlJc w:val="left"/>
      <w:pPr>
        <w:ind w:left="5040" w:hanging="360"/>
      </w:pPr>
      <w:rPr>
        <w:rFonts w:ascii="Symbol" w:hAnsi="Symbol" w:hint="default"/>
      </w:rPr>
    </w:lvl>
    <w:lvl w:ilvl="7" w:tplc="655E554E">
      <w:start w:val="1"/>
      <w:numFmt w:val="bullet"/>
      <w:lvlText w:val="o"/>
      <w:lvlJc w:val="left"/>
      <w:pPr>
        <w:ind w:left="5760" w:hanging="360"/>
      </w:pPr>
      <w:rPr>
        <w:rFonts w:ascii="Courier New" w:hAnsi="Courier New" w:hint="default"/>
      </w:rPr>
    </w:lvl>
    <w:lvl w:ilvl="8" w:tplc="179054C2">
      <w:start w:val="1"/>
      <w:numFmt w:val="bullet"/>
      <w:lvlText w:val=""/>
      <w:lvlJc w:val="left"/>
      <w:pPr>
        <w:ind w:left="6480" w:hanging="360"/>
      </w:pPr>
      <w:rPr>
        <w:rFonts w:ascii="Wingdings" w:hAnsi="Wingdings" w:hint="default"/>
      </w:rPr>
    </w:lvl>
  </w:abstractNum>
  <w:abstractNum w:abstractNumId="12" w15:restartNumberingAfterBreak="0">
    <w:nsid w:val="3163513C"/>
    <w:multiLevelType w:val="hybridMultilevel"/>
    <w:tmpl w:val="459AA18A"/>
    <w:lvl w:ilvl="0" w:tplc="9A427DA6">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6829CC"/>
    <w:multiLevelType w:val="hybridMultilevel"/>
    <w:tmpl w:val="7C621EF6"/>
    <w:lvl w:ilvl="0" w:tplc="B3487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72EF9"/>
    <w:multiLevelType w:val="hybridMultilevel"/>
    <w:tmpl w:val="FFFFFFFF"/>
    <w:lvl w:ilvl="0" w:tplc="60809D06">
      <w:start w:val="1"/>
      <w:numFmt w:val="bullet"/>
      <w:lvlText w:val=""/>
      <w:lvlJc w:val="left"/>
      <w:pPr>
        <w:ind w:left="720" w:hanging="360"/>
      </w:pPr>
      <w:rPr>
        <w:rFonts w:ascii="Wingdings" w:hAnsi="Wingdings" w:hint="default"/>
      </w:rPr>
    </w:lvl>
    <w:lvl w:ilvl="1" w:tplc="8DF8CE58">
      <w:start w:val="1"/>
      <w:numFmt w:val="bullet"/>
      <w:lvlText w:val="o"/>
      <w:lvlJc w:val="left"/>
      <w:pPr>
        <w:ind w:left="1440" w:hanging="360"/>
      </w:pPr>
      <w:rPr>
        <w:rFonts w:ascii="Courier New" w:hAnsi="Courier New" w:hint="default"/>
      </w:rPr>
    </w:lvl>
    <w:lvl w:ilvl="2" w:tplc="85546BC4">
      <w:start w:val="1"/>
      <w:numFmt w:val="bullet"/>
      <w:lvlText w:val=""/>
      <w:lvlJc w:val="left"/>
      <w:pPr>
        <w:ind w:left="2160" w:hanging="360"/>
      </w:pPr>
      <w:rPr>
        <w:rFonts w:ascii="Wingdings" w:hAnsi="Wingdings" w:hint="default"/>
      </w:rPr>
    </w:lvl>
    <w:lvl w:ilvl="3" w:tplc="B358AB7A">
      <w:start w:val="1"/>
      <w:numFmt w:val="bullet"/>
      <w:lvlText w:val=""/>
      <w:lvlJc w:val="left"/>
      <w:pPr>
        <w:ind w:left="2880" w:hanging="360"/>
      </w:pPr>
      <w:rPr>
        <w:rFonts w:ascii="Symbol" w:hAnsi="Symbol" w:hint="default"/>
      </w:rPr>
    </w:lvl>
    <w:lvl w:ilvl="4" w:tplc="12A0CB8A">
      <w:start w:val="1"/>
      <w:numFmt w:val="bullet"/>
      <w:lvlText w:val="o"/>
      <w:lvlJc w:val="left"/>
      <w:pPr>
        <w:ind w:left="3600" w:hanging="360"/>
      </w:pPr>
      <w:rPr>
        <w:rFonts w:ascii="Courier New" w:hAnsi="Courier New" w:hint="default"/>
      </w:rPr>
    </w:lvl>
    <w:lvl w:ilvl="5" w:tplc="ED626946">
      <w:start w:val="1"/>
      <w:numFmt w:val="bullet"/>
      <w:lvlText w:val=""/>
      <w:lvlJc w:val="left"/>
      <w:pPr>
        <w:ind w:left="4320" w:hanging="360"/>
      </w:pPr>
      <w:rPr>
        <w:rFonts w:ascii="Wingdings" w:hAnsi="Wingdings" w:hint="default"/>
      </w:rPr>
    </w:lvl>
    <w:lvl w:ilvl="6" w:tplc="0BDAEC4C">
      <w:start w:val="1"/>
      <w:numFmt w:val="bullet"/>
      <w:lvlText w:val=""/>
      <w:lvlJc w:val="left"/>
      <w:pPr>
        <w:ind w:left="5040" w:hanging="360"/>
      </w:pPr>
      <w:rPr>
        <w:rFonts w:ascii="Symbol" w:hAnsi="Symbol" w:hint="default"/>
      </w:rPr>
    </w:lvl>
    <w:lvl w:ilvl="7" w:tplc="DE3A032A">
      <w:start w:val="1"/>
      <w:numFmt w:val="bullet"/>
      <w:lvlText w:val="o"/>
      <w:lvlJc w:val="left"/>
      <w:pPr>
        <w:ind w:left="5760" w:hanging="360"/>
      </w:pPr>
      <w:rPr>
        <w:rFonts w:ascii="Courier New" w:hAnsi="Courier New" w:hint="default"/>
      </w:rPr>
    </w:lvl>
    <w:lvl w:ilvl="8" w:tplc="A524F524">
      <w:start w:val="1"/>
      <w:numFmt w:val="bullet"/>
      <w:lvlText w:val=""/>
      <w:lvlJc w:val="left"/>
      <w:pPr>
        <w:ind w:left="6480" w:hanging="360"/>
      </w:pPr>
      <w:rPr>
        <w:rFonts w:ascii="Wingdings" w:hAnsi="Wingdings" w:hint="default"/>
      </w:rPr>
    </w:lvl>
  </w:abstractNum>
  <w:abstractNum w:abstractNumId="15" w15:restartNumberingAfterBreak="0">
    <w:nsid w:val="368C9C0B"/>
    <w:multiLevelType w:val="hybridMultilevel"/>
    <w:tmpl w:val="FFFFFFFF"/>
    <w:lvl w:ilvl="0" w:tplc="B1E04A62">
      <w:start w:val="1"/>
      <w:numFmt w:val="bullet"/>
      <w:lvlText w:val="Ø"/>
      <w:lvlJc w:val="left"/>
      <w:pPr>
        <w:ind w:left="720" w:hanging="360"/>
      </w:pPr>
      <w:rPr>
        <w:rFonts w:ascii="Wingdings" w:hAnsi="Wingdings" w:hint="default"/>
      </w:rPr>
    </w:lvl>
    <w:lvl w:ilvl="1" w:tplc="16AAD1D2">
      <w:start w:val="1"/>
      <w:numFmt w:val="bullet"/>
      <w:lvlText w:val="o"/>
      <w:lvlJc w:val="left"/>
      <w:pPr>
        <w:ind w:left="1440" w:hanging="360"/>
      </w:pPr>
      <w:rPr>
        <w:rFonts w:ascii="Courier New" w:hAnsi="Courier New" w:hint="default"/>
      </w:rPr>
    </w:lvl>
    <w:lvl w:ilvl="2" w:tplc="25080124">
      <w:start w:val="1"/>
      <w:numFmt w:val="bullet"/>
      <w:lvlText w:val=""/>
      <w:lvlJc w:val="left"/>
      <w:pPr>
        <w:ind w:left="2160" w:hanging="360"/>
      </w:pPr>
      <w:rPr>
        <w:rFonts w:ascii="Wingdings" w:hAnsi="Wingdings" w:hint="default"/>
      </w:rPr>
    </w:lvl>
    <w:lvl w:ilvl="3" w:tplc="203ABCFA">
      <w:start w:val="1"/>
      <w:numFmt w:val="bullet"/>
      <w:lvlText w:val=""/>
      <w:lvlJc w:val="left"/>
      <w:pPr>
        <w:ind w:left="2880" w:hanging="360"/>
      </w:pPr>
      <w:rPr>
        <w:rFonts w:ascii="Symbol" w:hAnsi="Symbol" w:hint="default"/>
      </w:rPr>
    </w:lvl>
    <w:lvl w:ilvl="4" w:tplc="4B6CFA6A">
      <w:start w:val="1"/>
      <w:numFmt w:val="bullet"/>
      <w:lvlText w:val="o"/>
      <w:lvlJc w:val="left"/>
      <w:pPr>
        <w:ind w:left="3600" w:hanging="360"/>
      </w:pPr>
      <w:rPr>
        <w:rFonts w:ascii="Courier New" w:hAnsi="Courier New" w:hint="default"/>
      </w:rPr>
    </w:lvl>
    <w:lvl w:ilvl="5" w:tplc="526C7350">
      <w:start w:val="1"/>
      <w:numFmt w:val="bullet"/>
      <w:lvlText w:val=""/>
      <w:lvlJc w:val="left"/>
      <w:pPr>
        <w:ind w:left="4320" w:hanging="360"/>
      </w:pPr>
      <w:rPr>
        <w:rFonts w:ascii="Wingdings" w:hAnsi="Wingdings" w:hint="default"/>
      </w:rPr>
    </w:lvl>
    <w:lvl w:ilvl="6" w:tplc="382A0612">
      <w:start w:val="1"/>
      <w:numFmt w:val="bullet"/>
      <w:lvlText w:val=""/>
      <w:lvlJc w:val="left"/>
      <w:pPr>
        <w:ind w:left="5040" w:hanging="360"/>
      </w:pPr>
      <w:rPr>
        <w:rFonts w:ascii="Symbol" w:hAnsi="Symbol" w:hint="default"/>
      </w:rPr>
    </w:lvl>
    <w:lvl w:ilvl="7" w:tplc="62108614">
      <w:start w:val="1"/>
      <w:numFmt w:val="bullet"/>
      <w:lvlText w:val="o"/>
      <w:lvlJc w:val="left"/>
      <w:pPr>
        <w:ind w:left="5760" w:hanging="360"/>
      </w:pPr>
      <w:rPr>
        <w:rFonts w:ascii="Courier New" w:hAnsi="Courier New" w:hint="default"/>
      </w:rPr>
    </w:lvl>
    <w:lvl w:ilvl="8" w:tplc="17349D18">
      <w:start w:val="1"/>
      <w:numFmt w:val="bullet"/>
      <w:lvlText w:val=""/>
      <w:lvlJc w:val="left"/>
      <w:pPr>
        <w:ind w:left="6480" w:hanging="360"/>
      </w:pPr>
      <w:rPr>
        <w:rFonts w:ascii="Wingdings" w:hAnsi="Wingdings" w:hint="default"/>
      </w:rPr>
    </w:lvl>
  </w:abstractNum>
  <w:abstractNum w:abstractNumId="16" w15:restartNumberingAfterBreak="0">
    <w:nsid w:val="36CCC3D1"/>
    <w:multiLevelType w:val="hybridMultilevel"/>
    <w:tmpl w:val="FFFFFFFF"/>
    <w:lvl w:ilvl="0" w:tplc="927AC030">
      <w:start w:val="1"/>
      <w:numFmt w:val="decimal"/>
      <w:lvlText w:val="%1."/>
      <w:lvlJc w:val="left"/>
      <w:pPr>
        <w:ind w:left="720" w:hanging="360"/>
      </w:pPr>
    </w:lvl>
    <w:lvl w:ilvl="1" w:tplc="837499EA">
      <w:start w:val="1"/>
      <w:numFmt w:val="lowerLetter"/>
      <w:lvlText w:val="%2."/>
      <w:lvlJc w:val="left"/>
      <w:pPr>
        <w:ind w:left="1440" w:hanging="360"/>
      </w:pPr>
    </w:lvl>
    <w:lvl w:ilvl="2" w:tplc="4F6EB3F8">
      <w:start w:val="1"/>
      <w:numFmt w:val="lowerRoman"/>
      <w:lvlText w:val="%3."/>
      <w:lvlJc w:val="right"/>
      <w:pPr>
        <w:ind w:left="2160" w:hanging="180"/>
      </w:pPr>
    </w:lvl>
    <w:lvl w:ilvl="3" w:tplc="A440BC62">
      <w:start w:val="1"/>
      <w:numFmt w:val="decimal"/>
      <w:lvlText w:val="%4."/>
      <w:lvlJc w:val="left"/>
      <w:pPr>
        <w:ind w:left="2880" w:hanging="360"/>
      </w:pPr>
    </w:lvl>
    <w:lvl w:ilvl="4" w:tplc="813AFFBC">
      <w:start w:val="1"/>
      <w:numFmt w:val="lowerLetter"/>
      <w:lvlText w:val="%5."/>
      <w:lvlJc w:val="left"/>
      <w:pPr>
        <w:ind w:left="3600" w:hanging="360"/>
      </w:pPr>
    </w:lvl>
    <w:lvl w:ilvl="5" w:tplc="64A68F5E">
      <w:start w:val="1"/>
      <w:numFmt w:val="lowerRoman"/>
      <w:lvlText w:val="%6."/>
      <w:lvlJc w:val="right"/>
      <w:pPr>
        <w:ind w:left="4320" w:hanging="180"/>
      </w:pPr>
    </w:lvl>
    <w:lvl w:ilvl="6" w:tplc="917EF148">
      <w:start w:val="1"/>
      <w:numFmt w:val="decimal"/>
      <w:lvlText w:val="%7."/>
      <w:lvlJc w:val="left"/>
      <w:pPr>
        <w:ind w:left="5040" w:hanging="360"/>
      </w:pPr>
    </w:lvl>
    <w:lvl w:ilvl="7" w:tplc="E84075E6">
      <w:start w:val="1"/>
      <w:numFmt w:val="lowerLetter"/>
      <w:lvlText w:val="%8."/>
      <w:lvlJc w:val="left"/>
      <w:pPr>
        <w:ind w:left="5760" w:hanging="360"/>
      </w:pPr>
    </w:lvl>
    <w:lvl w:ilvl="8" w:tplc="6068DD44">
      <w:start w:val="1"/>
      <w:numFmt w:val="lowerRoman"/>
      <w:lvlText w:val="%9."/>
      <w:lvlJc w:val="right"/>
      <w:pPr>
        <w:ind w:left="6480" w:hanging="180"/>
      </w:pPr>
    </w:lvl>
  </w:abstractNum>
  <w:abstractNum w:abstractNumId="17" w15:restartNumberingAfterBreak="0">
    <w:nsid w:val="39E556DB"/>
    <w:multiLevelType w:val="multilevel"/>
    <w:tmpl w:val="B30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C3E28"/>
    <w:multiLevelType w:val="hybridMultilevel"/>
    <w:tmpl w:val="FFCCE730"/>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1E83130"/>
    <w:multiLevelType w:val="hybridMultilevel"/>
    <w:tmpl w:val="6B343CA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3D8068B"/>
    <w:multiLevelType w:val="hybridMultilevel"/>
    <w:tmpl w:val="E2D6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9226D"/>
    <w:multiLevelType w:val="hybridMultilevel"/>
    <w:tmpl w:val="741CD06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26BA4"/>
    <w:multiLevelType w:val="multilevel"/>
    <w:tmpl w:val="DC8097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1.%2."/>
      <w:lvlJc w:val="left"/>
      <w:pPr>
        <w:ind w:left="792" w:hanging="360"/>
      </w:pPr>
      <w:rPr>
        <w:rFonts w:ascii="Times New Roman" w:eastAsia="Times New Roman" w:hAnsi="Times New Roman" w:cs="Times New Roman" w:hint="default"/>
      </w:rPr>
    </w:lvl>
    <w:lvl w:ilvl="2">
      <w:start w:val="1"/>
      <w:numFmt w:val="decimal"/>
      <w:lvlText w:val="%1.%2.%3."/>
      <w:lvlJc w:val="left"/>
      <w:pPr>
        <w:ind w:left="1584" w:hanging="720"/>
      </w:pPr>
      <w:rPr>
        <w:rFonts w:asciiTheme="minorHAnsi" w:eastAsia="Times New Roman" w:hAnsiTheme="minorHAnsi" w:cstheme="minorHAnsi" w:hint="default"/>
      </w:rPr>
    </w:lvl>
    <w:lvl w:ilvl="3">
      <w:start w:val="1"/>
      <w:numFmt w:val="decimal"/>
      <w:lvlText w:val="%1.%2.%3.%4."/>
      <w:lvlJc w:val="left"/>
      <w:pPr>
        <w:ind w:left="2016" w:hanging="720"/>
      </w:pPr>
      <w:rPr>
        <w:rFonts w:asciiTheme="minorHAnsi" w:eastAsia="Times New Roman" w:hAnsiTheme="minorHAnsi" w:cstheme="minorHAnsi" w:hint="default"/>
      </w:rPr>
    </w:lvl>
    <w:lvl w:ilvl="4">
      <w:start w:val="1"/>
      <w:numFmt w:val="decimal"/>
      <w:lvlText w:val="%1.%2.%3.%4.%5."/>
      <w:lvlJc w:val="left"/>
      <w:pPr>
        <w:ind w:left="2808" w:hanging="1080"/>
      </w:pPr>
      <w:rPr>
        <w:rFonts w:asciiTheme="minorHAnsi" w:eastAsia="Times New Roman" w:hAnsiTheme="minorHAnsi" w:cstheme="minorHAnsi" w:hint="default"/>
      </w:rPr>
    </w:lvl>
    <w:lvl w:ilvl="5">
      <w:start w:val="1"/>
      <w:numFmt w:val="decimal"/>
      <w:lvlText w:val="%1.%2.%3.%4.%5.%6."/>
      <w:lvlJc w:val="left"/>
      <w:pPr>
        <w:ind w:left="3240" w:hanging="1080"/>
      </w:pPr>
      <w:rPr>
        <w:rFonts w:asciiTheme="minorHAnsi" w:eastAsia="Times New Roman" w:hAnsiTheme="minorHAnsi" w:cstheme="minorHAnsi" w:hint="default"/>
      </w:rPr>
    </w:lvl>
    <w:lvl w:ilvl="6">
      <w:start w:val="1"/>
      <w:numFmt w:val="decimal"/>
      <w:lvlText w:val="%1.%2.%3.%4.%5.%6.%7."/>
      <w:lvlJc w:val="left"/>
      <w:pPr>
        <w:ind w:left="4032" w:hanging="1440"/>
      </w:pPr>
      <w:rPr>
        <w:rFonts w:asciiTheme="minorHAnsi" w:eastAsia="Times New Roman" w:hAnsiTheme="minorHAnsi" w:cstheme="minorHAnsi" w:hint="default"/>
      </w:rPr>
    </w:lvl>
    <w:lvl w:ilvl="7">
      <w:start w:val="1"/>
      <w:numFmt w:val="decimal"/>
      <w:lvlText w:val="%1.%2.%3.%4.%5.%6.%7.%8."/>
      <w:lvlJc w:val="left"/>
      <w:pPr>
        <w:ind w:left="4464" w:hanging="1440"/>
      </w:pPr>
      <w:rPr>
        <w:rFonts w:asciiTheme="minorHAnsi" w:eastAsia="Times New Roman" w:hAnsiTheme="minorHAnsi" w:cstheme="minorHAnsi" w:hint="default"/>
      </w:rPr>
    </w:lvl>
    <w:lvl w:ilvl="8">
      <w:start w:val="1"/>
      <w:numFmt w:val="decimal"/>
      <w:lvlText w:val="%1.%2.%3.%4.%5.%6.%7.%8.%9."/>
      <w:lvlJc w:val="left"/>
      <w:pPr>
        <w:ind w:left="5256" w:hanging="1800"/>
      </w:pPr>
      <w:rPr>
        <w:rFonts w:asciiTheme="minorHAnsi" w:eastAsia="Times New Roman" w:hAnsiTheme="minorHAnsi" w:cstheme="minorHAnsi" w:hint="default"/>
      </w:rPr>
    </w:lvl>
  </w:abstractNum>
  <w:abstractNum w:abstractNumId="23" w15:restartNumberingAfterBreak="0">
    <w:nsid w:val="493E125F"/>
    <w:multiLevelType w:val="hybridMultilevel"/>
    <w:tmpl w:val="024217C4"/>
    <w:lvl w:ilvl="0" w:tplc="0D6AF98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F7FBC"/>
    <w:multiLevelType w:val="hybridMultilevel"/>
    <w:tmpl w:val="F07C697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187B93"/>
    <w:multiLevelType w:val="hybridMultilevel"/>
    <w:tmpl w:val="3EFA68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A388B"/>
    <w:multiLevelType w:val="multilevel"/>
    <w:tmpl w:val="EB26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F2D31FC"/>
    <w:multiLevelType w:val="hybridMultilevel"/>
    <w:tmpl w:val="81A88D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95041"/>
    <w:multiLevelType w:val="hybridMultilevel"/>
    <w:tmpl w:val="1C4A88B2"/>
    <w:lvl w:ilvl="0" w:tplc="BE3CB9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E7E5F"/>
    <w:multiLevelType w:val="hybridMultilevel"/>
    <w:tmpl w:val="3190CB74"/>
    <w:lvl w:ilvl="0" w:tplc="901E562C">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B65227"/>
    <w:multiLevelType w:val="hybridMultilevel"/>
    <w:tmpl w:val="CD1A0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A617F"/>
    <w:multiLevelType w:val="hybridMultilevel"/>
    <w:tmpl w:val="A942BAE0"/>
    <w:lvl w:ilvl="0" w:tplc="D61451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7B146A"/>
    <w:multiLevelType w:val="hybridMultilevel"/>
    <w:tmpl w:val="D738FC40"/>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6AA29F7"/>
    <w:multiLevelType w:val="hybridMultilevel"/>
    <w:tmpl w:val="6B88A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D29FF"/>
    <w:multiLevelType w:val="multilevel"/>
    <w:tmpl w:val="ED186D52"/>
    <w:lvl w:ilvl="0">
      <w:start w:val="1"/>
      <w:numFmt w:val="upperRoman"/>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6473188">
    <w:abstractNumId w:val="14"/>
  </w:num>
  <w:num w:numId="2" w16cid:durableId="737092526">
    <w:abstractNumId w:val="16"/>
  </w:num>
  <w:num w:numId="3" w16cid:durableId="2064981796">
    <w:abstractNumId w:val="11"/>
  </w:num>
  <w:num w:numId="4" w16cid:durableId="1450323406">
    <w:abstractNumId w:val="6"/>
  </w:num>
  <w:num w:numId="5" w16cid:durableId="1634825012">
    <w:abstractNumId w:val="34"/>
  </w:num>
  <w:num w:numId="6" w16cid:durableId="769816771">
    <w:abstractNumId w:val="0"/>
  </w:num>
  <w:num w:numId="7" w16cid:durableId="195194729">
    <w:abstractNumId w:val="7"/>
  </w:num>
  <w:num w:numId="8" w16cid:durableId="111286828">
    <w:abstractNumId w:val="1"/>
  </w:num>
  <w:num w:numId="9" w16cid:durableId="297301715">
    <w:abstractNumId w:val="26"/>
  </w:num>
  <w:num w:numId="10" w16cid:durableId="1529680022">
    <w:abstractNumId w:val="19"/>
  </w:num>
  <w:num w:numId="11" w16cid:durableId="183712359">
    <w:abstractNumId w:val="20"/>
  </w:num>
  <w:num w:numId="12" w16cid:durableId="632759684">
    <w:abstractNumId w:val="17"/>
  </w:num>
  <w:num w:numId="13" w16cid:durableId="972907613">
    <w:abstractNumId w:val="8"/>
  </w:num>
  <w:num w:numId="14" w16cid:durableId="862323940">
    <w:abstractNumId w:val="2"/>
  </w:num>
  <w:num w:numId="15" w16cid:durableId="1813323635">
    <w:abstractNumId w:val="5"/>
  </w:num>
  <w:num w:numId="16" w16cid:durableId="202404042">
    <w:abstractNumId w:val="29"/>
  </w:num>
  <w:num w:numId="17" w16cid:durableId="2089382498">
    <w:abstractNumId w:val="31"/>
  </w:num>
  <w:num w:numId="18" w16cid:durableId="1983539442">
    <w:abstractNumId w:val="4"/>
  </w:num>
  <w:num w:numId="19" w16cid:durableId="2061977244">
    <w:abstractNumId w:val="25"/>
  </w:num>
  <w:num w:numId="20" w16cid:durableId="1567180146">
    <w:abstractNumId w:val="22"/>
  </w:num>
  <w:num w:numId="21" w16cid:durableId="819462665">
    <w:abstractNumId w:val="9"/>
  </w:num>
  <w:num w:numId="22" w16cid:durableId="166210566">
    <w:abstractNumId w:val="28"/>
  </w:num>
  <w:num w:numId="23" w16cid:durableId="290137835">
    <w:abstractNumId w:val="10"/>
  </w:num>
  <w:num w:numId="24" w16cid:durableId="1677922224">
    <w:abstractNumId w:val="23"/>
  </w:num>
  <w:num w:numId="25" w16cid:durableId="1265069513">
    <w:abstractNumId w:val="15"/>
  </w:num>
  <w:num w:numId="26" w16cid:durableId="319231111">
    <w:abstractNumId w:val="21"/>
  </w:num>
  <w:num w:numId="27" w16cid:durableId="139269309">
    <w:abstractNumId w:val="30"/>
  </w:num>
  <w:num w:numId="28" w16cid:durableId="2028024856">
    <w:abstractNumId w:val="13"/>
  </w:num>
  <w:num w:numId="29" w16cid:durableId="775293314">
    <w:abstractNumId w:val="33"/>
  </w:num>
  <w:num w:numId="30" w16cid:durableId="1916624250">
    <w:abstractNumId w:val="27"/>
  </w:num>
  <w:num w:numId="31" w16cid:durableId="631402005">
    <w:abstractNumId w:val="24"/>
  </w:num>
  <w:num w:numId="32" w16cid:durableId="1312514337">
    <w:abstractNumId w:val="32"/>
  </w:num>
  <w:num w:numId="33" w16cid:durableId="956331195">
    <w:abstractNumId w:val="18"/>
  </w:num>
  <w:num w:numId="34" w16cid:durableId="743069839">
    <w:abstractNumId w:val="12"/>
  </w:num>
  <w:num w:numId="35" w16cid:durableId="149141038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D8"/>
    <w:rsid w:val="00003022"/>
    <w:rsid w:val="00003606"/>
    <w:rsid w:val="00004D9F"/>
    <w:rsid w:val="000051F1"/>
    <w:rsid w:val="0000541C"/>
    <w:rsid w:val="00006025"/>
    <w:rsid w:val="000103EC"/>
    <w:rsid w:val="00010635"/>
    <w:rsid w:val="00010A1F"/>
    <w:rsid w:val="00012F4B"/>
    <w:rsid w:val="000133B4"/>
    <w:rsid w:val="00013B4D"/>
    <w:rsid w:val="00015055"/>
    <w:rsid w:val="00021610"/>
    <w:rsid w:val="00021DD8"/>
    <w:rsid w:val="00023456"/>
    <w:rsid w:val="00023947"/>
    <w:rsid w:val="00024FAC"/>
    <w:rsid w:val="000261C6"/>
    <w:rsid w:val="00027F41"/>
    <w:rsid w:val="00030292"/>
    <w:rsid w:val="00030DE7"/>
    <w:rsid w:val="0003332E"/>
    <w:rsid w:val="000335B9"/>
    <w:rsid w:val="000342AA"/>
    <w:rsid w:val="00034937"/>
    <w:rsid w:val="00035EDA"/>
    <w:rsid w:val="00035F03"/>
    <w:rsid w:val="00037DC1"/>
    <w:rsid w:val="00040259"/>
    <w:rsid w:val="00041601"/>
    <w:rsid w:val="000435FF"/>
    <w:rsid w:val="00043D86"/>
    <w:rsid w:val="0004474D"/>
    <w:rsid w:val="00045028"/>
    <w:rsid w:val="000455D1"/>
    <w:rsid w:val="00046A54"/>
    <w:rsid w:val="000475D2"/>
    <w:rsid w:val="000512ED"/>
    <w:rsid w:val="00051EFB"/>
    <w:rsid w:val="0005360A"/>
    <w:rsid w:val="00054F8C"/>
    <w:rsid w:val="00056359"/>
    <w:rsid w:val="00057710"/>
    <w:rsid w:val="0006502F"/>
    <w:rsid w:val="00065B19"/>
    <w:rsid w:val="00070B98"/>
    <w:rsid w:val="00070D54"/>
    <w:rsid w:val="0007517E"/>
    <w:rsid w:val="00076B01"/>
    <w:rsid w:val="00077C69"/>
    <w:rsid w:val="0008018C"/>
    <w:rsid w:val="00080578"/>
    <w:rsid w:val="000805C2"/>
    <w:rsid w:val="00080A70"/>
    <w:rsid w:val="00080BEC"/>
    <w:rsid w:val="00081B5F"/>
    <w:rsid w:val="0008579B"/>
    <w:rsid w:val="0008654B"/>
    <w:rsid w:val="00086B2F"/>
    <w:rsid w:val="000878BA"/>
    <w:rsid w:val="00087A33"/>
    <w:rsid w:val="00087A71"/>
    <w:rsid w:val="000911ED"/>
    <w:rsid w:val="00094911"/>
    <w:rsid w:val="0009542E"/>
    <w:rsid w:val="000967EC"/>
    <w:rsid w:val="00097D7C"/>
    <w:rsid w:val="000A1CB5"/>
    <w:rsid w:val="000A2EC8"/>
    <w:rsid w:val="000A32D8"/>
    <w:rsid w:val="000A404D"/>
    <w:rsid w:val="000A47FD"/>
    <w:rsid w:val="000A568A"/>
    <w:rsid w:val="000A5D84"/>
    <w:rsid w:val="000A6265"/>
    <w:rsid w:val="000B1C6F"/>
    <w:rsid w:val="000B597F"/>
    <w:rsid w:val="000B63A7"/>
    <w:rsid w:val="000B7DF6"/>
    <w:rsid w:val="000C0396"/>
    <w:rsid w:val="000C10DF"/>
    <w:rsid w:val="000C146F"/>
    <w:rsid w:val="000C329B"/>
    <w:rsid w:val="000C4F15"/>
    <w:rsid w:val="000C5D56"/>
    <w:rsid w:val="000C5EC9"/>
    <w:rsid w:val="000C5EFB"/>
    <w:rsid w:val="000C6858"/>
    <w:rsid w:val="000D320F"/>
    <w:rsid w:val="000D328A"/>
    <w:rsid w:val="000D341F"/>
    <w:rsid w:val="000D39E2"/>
    <w:rsid w:val="000D3D2A"/>
    <w:rsid w:val="000D3F03"/>
    <w:rsid w:val="000D7C83"/>
    <w:rsid w:val="000D7CF7"/>
    <w:rsid w:val="000E2096"/>
    <w:rsid w:val="000E20CD"/>
    <w:rsid w:val="000E2244"/>
    <w:rsid w:val="000E328D"/>
    <w:rsid w:val="000E4998"/>
    <w:rsid w:val="000E5353"/>
    <w:rsid w:val="000E5837"/>
    <w:rsid w:val="000E73A3"/>
    <w:rsid w:val="000F0FB3"/>
    <w:rsid w:val="000F22B3"/>
    <w:rsid w:val="000F2DDC"/>
    <w:rsid w:val="000F4554"/>
    <w:rsid w:val="000F71EE"/>
    <w:rsid w:val="00100228"/>
    <w:rsid w:val="00100C47"/>
    <w:rsid w:val="00100FFE"/>
    <w:rsid w:val="00101639"/>
    <w:rsid w:val="0010323B"/>
    <w:rsid w:val="00104633"/>
    <w:rsid w:val="00105681"/>
    <w:rsid w:val="00106153"/>
    <w:rsid w:val="0010633A"/>
    <w:rsid w:val="00106506"/>
    <w:rsid w:val="0011088E"/>
    <w:rsid w:val="00110E78"/>
    <w:rsid w:val="001116D0"/>
    <w:rsid w:val="00111AD1"/>
    <w:rsid w:val="00111BC2"/>
    <w:rsid w:val="001127B1"/>
    <w:rsid w:val="001131C7"/>
    <w:rsid w:val="001133F7"/>
    <w:rsid w:val="00114889"/>
    <w:rsid w:val="001150C3"/>
    <w:rsid w:val="00117E2A"/>
    <w:rsid w:val="00122065"/>
    <w:rsid w:val="00122D1C"/>
    <w:rsid w:val="0012617F"/>
    <w:rsid w:val="00126B99"/>
    <w:rsid w:val="00126FAA"/>
    <w:rsid w:val="00130D07"/>
    <w:rsid w:val="00132467"/>
    <w:rsid w:val="00132D46"/>
    <w:rsid w:val="001377DF"/>
    <w:rsid w:val="00137E94"/>
    <w:rsid w:val="00140E28"/>
    <w:rsid w:val="00142EF7"/>
    <w:rsid w:val="001431A0"/>
    <w:rsid w:val="001434C3"/>
    <w:rsid w:val="001451B2"/>
    <w:rsid w:val="00145B10"/>
    <w:rsid w:val="00152958"/>
    <w:rsid w:val="001539E0"/>
    <w:rsid w:val="001541E1"/>
    <w:rsid w:val="0015460C"/>
    <w:rsid w:val="00155601"/>
    <w:rsid w:val="0015682D"/>
    <w:rsid w:val="00156E47"/>
    <w:rsid w:val="00160909"/>
    <w:rsid w:val="0016208A"/>
    <w:rsid w:val="00165E34"/>
    <w:rsid w:val="0016659B"/>
    <w:rsid w:val="001667A5"/>
    <w:rsid w:val="001706C0"/>
    <w:rsid w:val="0017109D"/>
    <w:rsid w:val="00174EA1"/>
    <w:rsid w:val="001750D4"/>
    <w:rsid w:val="00176558"/>
    <w:rsid w:val="0018016E"/>
    <w:rsid w:val="001801E8"/>
    <w:rsid w:val="0018070A"/>
    <w:rsid w:val="00181697"/>
    <w:rsid w:val="00181DA3"/>
    <w:rsid w:val="0018313C"/>
    <w:rsid w:val="001859B8"/>
    <w:rsid w:val="001868F3"/>
    <w:rsid w:val="00186CB2"/>
    <w:rsid w:val="0019363C"/>
    <w:rsid w:val="00193FE4"/>
    <w:rsid w:val="00195E67"/>
    <w:rsid w:val="00196691"/>
    <w:rsid w:val="00196739"/>
    <w:rsid w:val="0019784C"/>
    <w:rsid w:val="001A1214"/>
    <w:rsid w:val="001A329C"/>
    <w:rsid w:val="001A495D"/>
    <w:rsid w:val="001A5904"/>
    <w:rsid w:val="001A5BFD"/>
    <w:rsid w:val="001A6B2E"/>
    <w:rsid w:val="001A6BB2"/>
    <w:rsid w:val="001A7DDB"/>
    <w:rsid w:val="001B701A"/>
    <w:rsid w:val="001B7D9D"/>
    <w:rsid w:val="001B7E99"/>
    <w:rsid w:val="001C4A85"/>
    <w:rsid w:val="001C5097"/>
    <w:rsid w:val="001C56D6"/>
    <w:rsid w:val="001C68D2"/>
    <w:rsid w:val="001C6D56"/>
    <w:rsid w:val="001D184A"/>
    <w:rsid w:val="001D25AA"/>
    <w:rsid w:val="001D4939"/>
    <w:rsid w:val="001D5772"/>
    <w:rsid w:val="001D666F"/>
    <w:rsid w:val="001E273C"/>
    <w:rsid w:val="001E4EDC"/>
    <w:rsid w:val="001E5A88"/>
    <w:rsid w:val="001E60C2"/>
    <w:rsid w:val="001F01D4"/>
    <w:rsid w:val="001F1F24"/>
    <w:rsid w:val="001F2610"/>
    <w:rsid w:val="001F6508"/>
    <w:rsid w:val="002031CD"/>
    <w:rsid w:val="0021188E"/>
    <w:rsid w:val="00211E9A"/>
    <w:rsid w:val="0021204D"/>
    <w:rsid w:val="00213C57"/>
    <w:rsid w:val="00215180"/>
    <w:rsid w:val="00216479"/>
    <w:rsid w:val="00220C3C"/>
    <w:rsid w:val="00221843"/>
    <w:rsid w:val="002238B5"/>
    <w:rsid w:val="00224F71"/>
    <w:rsid w:val="002255AA"/>
    <w:rsid w:val="00225F29"/>
    <w:rsid w:val="0022732C"/>
    <w:rsid w:val="00230171"/>
    <w:rsid w:val="00230629"/>
    <w:rsid w:val="00231B19"/>
    <w:rsid w:val="00231ECD"/>
    <w:rsid w:val="00232373"/>
    <w:rsid w:val="00233F2A"/>
    <w:rsid w:val="0023524E"/>
    <w:rsid w:val="0024086F"/>
    <w:rsid w:val="00240FD4"/>
    <w:rsid w:val="002423BA"/>
    <w:rsid w:val="00244FA9"/>
    <w:rsid w:val="0024747F"/>
    <w:rsid w:val="00250E88"/>
    <w:rsid w:val="00252311"/>
    <w:rsid w:val="0025288A"/>
    <w:rsid w:val="00253EB9"/>
    <w:rsid w:val="0025428E"/>
    <w:rsid w:val="00254BF3"/>
    <w:rsid w:val="00255409"/>
    <w:rsid w:val="00255EAB"/>
    <w:rsid w:val="00255F67"/>
    <w:rsid w:val="00257848"/>
    <w:rsid w:val="00261F9E"/>
    <w:rsid w:val="0026230F"/>
    <w:rsid w:val="0026352B"/>
    <w:rsid w:val="0026434B"/>
    <w:rsid w:val="002674DC"/>
    <w:rsid w:val="00270AED"/>
    <w:rsid w:val="00270D7F"/>
    <w:rsid w:val="0027155E"/>
    <w:rsid w:val="002718BF"/>
    <w:rsid w:val="00271FBC"/>
    <w:rsid w:val="002723E9"/>
    <w:rsid w:val="00272F6C"/>
    <w:rsid w:val="00273769"/>
    <w:rsid w:val="00273967"/>
    <w:rsid w:val="00273D66"/>
    <w:rsid w:val="00277125"/>
    <w:rsid w:val="00280D84"/>
    <w:rsid w:val="0028363D"/>
    <w:rsid w:val="00285535"/>
    <w:rsid w:val="002863D5"/>
    <w:rsid w:val="00287037"/>
    <w:rsid w:val="00287C69"/>
    <w:rsid w:val="00290406"/>
    <w:rsid w:val="00293108"/>
    <w:rsid w:val="002942E7"/>
    <w:rsid w:val="00294328"/>
    <w:rsid w:val="00294457"/>
    <w:rsid w:val="00294BB5"/>
    <w:rsid w:val="00294F19"/>
    <w:rsid w:val="002A0D39"/>
    <w:rsid w:val="002A13A4"/>
    <w:rsid w:val="002A35BB"/>
    <w:rsid w:val="002A6B63"/>
    <w:rsid w:val="002A6FA4"/>
    <w:rsid w:val="002B06D8"/>
    <w:rsid w:val="002B08BA"/>
    <w:rsid w:val="002B0A16"/>
    <w:rsid w:val="002B19DE"/>
    <w:rsid w:val="002B6E69"/>
    <w:rsid w:val="002B6F5F"/>
    <w:rsid w:val="002B799A"/>
    <w:rsid w:val="002C3EE6"/>
    <w:rsid w:val="002C72E9"/>
    <w:rsid w:val="002C7C68"/>
    <w:rsid w:val="002C7DB4"/>
    <w:rsid w:val="002D0391"/>
    <w:rsid w:val="002D09FA"/>
    <w:rsid w:val="002D31A2"/>
    <w:rsid w:val="002D4938"/>
    <w:rsid w:val="002D628D"/>
    <w:rsid w:val="002D6DCF"/>
    <w:rsid w:val="002E0A67"/>
    <w:rsid w:val="002E1120"/>
    <w:rsid w:val="002E2560"/>
    <w:rsid w:val="002E7ABB"/>
    <w:rsid w:val="002F4027"/>
    <w:rsid w:val="002F50B3"/>
    <w:rsid w:val="00301FDD"/>
    <w:rsid w:val="00304477"/>
    <w:rsid w:val="003045B9"/>
    <w:rsid w:val="00306372"/>
    <w:rsid w:val="003109CD"/>
    <w:rsid w:val="00311A7C"/>
    <w:rsid w:val="00312C2A"/>
    <w:rsid w:val="00313210"/>
    <w:rsid w:val="00313492"/>
    <w:rsid w:val="00313A25"/>
    <w:rsid w:val="0031599A"/>
    <w:rsid w:val="00317F3F"/>
    <w:rsid w:val="00322A14"/>
    <w:rsid w:val="0032420C"/>
    <w:rsid w:val="003260C0"/>
    <w:rsid w:val="00327B65"/>
    <w:rsid w:val="00327C7C"/>
    <w:rsid w:val="00327DC7"/>
    <w:rsid w:val="003307DB"/>
    <w:rsid w:val="00330B1A"/>
    <w:rsid w:val="00332FB2"/>
    <w:rsid w:val="00334879"/>
    <w:rsid w:val="00334FC3"/>
    <w:rsid w:val="0033650A"/>
    <w:rsid w:val="0033786E"/>
    <w:rsid w:val="00340CCD"/>
    <w:rsid w:val="00340DC9"/>
    <w:rsid w:val="00342320"/>
    <w:rsid w:val="00345046"/>
    <w:rsid w:val="003463A4"/>
    <w:rsid w:val="003530FD"/>
    <w:rsid w:val="00353949"/>
    <w:rsid w:val="00355A04"/>
    <w:rsid w:val="00357682"/>
    <w:rsid w:val="00357873"/>
    <w:rsid w:val="0036025B"/>
    <w:rsid w:val="00360DD9"/>
    <w:rsid w:val="00361092"/>
    <w:rsid w:val="00361E0D"/>
    <w:rsid w:val="00363048"/>
    <w:rsid w:val="003644C5"/>
    <w:rsid w:val="00371D5B"/>
    <w:rsid w:val="003753CF"/>
    <w:rsid w:val="00375A3E"/>
    <w:rsid w:val="00377AB2"/>
    <w:rsid w:val="00380490"/>
    <w:rsid w:val="00380FC2"/>
    <w:rsid w:val="003816AF"/>
    <w:rsid w:val="003824A4"/>
    <w:rsid w:val="00383B61"/>
    <w:rsid w:val="00384864"/>
    <w:rsid w:val="0038686C"/>
    <w:rsid w:val="003869E3"/>
    <w:rsid w:val="0038795B"/>
    <w:rsid w:val="003922B2"/>
    <w:rsid w:val="00392F32"/>
    <w:rsid w:val="00395842"/>
    <w:rsid w:val="00397A2A"/>
    <w:rsid w:val="003A1101"/>
    <w:rsid w:val="003A32E7"/>
    <w:rsid w:val="003A41AE"/>
    <w:rsid w:val="003A61CB"/>
    <w:rsid w:val="003A6F9F"/>
    <w:rsid w:val="003B08E3"/>
    <w:rsid w:val="003B2DC5"/>
    <w:rsid w:val="003B3453"/>
    <w:rsid w:val="003B38C2"/>
    <w:rsid w:val="003B4AD0"/>
    <w:rsid w:val="003B4DAE"/>
    <w:rsid w:val="003B4E5E"/>
    <w:rsid w:val="003B5172"/>
    <w:rsid w:val="003B6048"/>
    <w:rsid w:val="003B7845"/>
    <w:rsid w:val="003C3F3E"/>
    <w:rsid w:val="003C419D"/>
    <w:rsid w:val="003C4B64"/>
    <w:rsid w:val="003C50EC"/>
    <w:rsid w:val="003C51DC"/>
    <w:rsid w:val="003C66BC"/>
    <w:rsid w:val="003C77AC"/>
    <w:rsid w:val="003D0712"/>
    <w:rsid w:val="003D2C7E"/>
    <w:rsid w:val="003D3A49"/>
    <w:rsid w:val="003D4B59"/>
    <w:rsid w:val="003D595C"/>
    <w:rsid w:val="003D76F9"/>
    <w:rsid w:val="003E118A"/>
    <w:rsid w:val="003E1811"/>
    <w:rsid w:val="003E1C38"/>
    <w:rsid w:val="003E2C7D"/>
    <w:rsid w:val="003E2D9D"/>
    <w:rsid w:val="003E3D89"/>
    <w:rsid w:val="003E4A55"/>
    <w:rsid w:val="003E5E9B"/>
    <w:rsid w:val="003E6876"/>
    <w:rsid w:val="003E7437"/>
    <w:rsid w:val="003E7639"/>
    <w:rsid w:val="003F1987"/>
    <w:rsid w:val="003F1B23"/>
    <w:rsid w:val="003F224C"/>
    <w:rsid w:val="003F3DC4"/>
    <w:rsid w:val="003F5AD7"/>
    <w:rsid w:val="003F6016"/>
    <w:rsid w:val="003F7960"/>
    <w:rsid w:val="003F7DB8"/>
    <w:rsid w:val="004015EB"/>
    <w:rsid w:val="004018D6"/>
    <w:rsid w:val="00402417"/>
    <w:rsid w:val="004029E6"/>
    <w:rsid w:val="004031D2"/>
    <w:rsid w:val="0040397E"/>
    <w:rsid w:val="004072A5"/>
    <w:rsid w:val="0041136C"/>
    <w:rsid w:val="00415B85"/>
    <w:rsid w:val="00421A57"/>
    <w:rsid w:val="00421E79"/>
    <w:rsid w:val="004224FB"/>
    <w:rsid w:val="00424A6F"/>
    <w:rsid w:val="00424DBB"/>
    <w:rsid w:val="00426694"/>
    <w:rsid w:val="00426B17"/>
    <w:rsid w:val="00426F5C"/>
    <w:rsid w:val="004313CC"/>
    <w:rsid w:val="00431F64"/>
    <w:rsid w:val="004322B3"/>
    <w:rsid w:val="0043550B"/>
    <w:rsid w:val="004366EA"/>
    <w:rsid w:val="00437262"/>
    <w:rsid w:val="004375F9"/>
    <w:rsid w:val="00441B1B"/>
    <w:rsid w:val="00441B55"/>
    <w:rsid w:val="0044284C"/>
    <w:rsid w:val="0044479C"/>
    <w:rsid w:val="00446BD5"/>
    <w:rsid w:val="00446CFE"/>
    <w:rsid w:val="00447D08"/>
    <w:rsid w:val="00450A52"/>
    <w:rsid w:val="004530FE"/>
    <w:rsid w:val="004542FD"/>
    <w:rsid w:val="00456014"/>
    <w:rsid w:val="00456B1F"/>
    <w:rsid w:val="00461092"/>
    <w:rsid w:val="00461B2F"/>
    <w:rsid w:val="00462400"/>
    <w:rsid w:val="00462558"/>
    <w:rsid w:val="00462932"/>
    <w:rsid w:val="00462975"/>
    <w:rsid w:val="00463595"/>
    <w:rsid w:val="0046496E"/>
    <w:rsid w:val="0046799F"/>
    <w:rsid w:val="00471661"/>
    <w:rsid w:val="004718EC"/>
    <w:rsid w:val="00471971"/>
    <w:rsid w:val="00471F68"/>
    <w:rsid w:val="00472F2A"/>
    <w:rsid w:val="0047666D"/>
    <w:rsid w:val="0047699E"/>
    <w:rsid w:val="00476E2B"/>
    <w:rsid w:val="00480E51"/>
    <w:rsid w:val="004842FE"/>
    <w:rsid w:val="00485185"/>
    <w:rsid w:val="004852F3"/>
    <w:rsid w:val="0048605D"/>
    <w:rsid w:val="00490057"/>
    <w:rsid w:val="00491528"/>
    <w:rsid w:val="00493E00"/>
    <w:rsid w:val="00494960"/>
    <w:rsid w:val="004A1077"/>
    <w:rsid w:val="004A2704"/>
    <w:rsid w:val="004A28BE"/>
    <w:rsid w:val="004A2982"/>
    <w:rsid w:val="004A3C80"/>
    <w:rsid w:val="004A4607"/>
    <w:rsid w:val="004A7989"/>
    <w:rsid w:val="004B01C9"/>
    <w:rsid w:val="004B01E0"/>
    <w:rsid w:val="004B1E25"/>
    <w:rsid w:val="004B3335"/>
    <w:rsid w:val="004B3D6B"/>
    <w:rsid w:val="004B4C49"/>
    <w:rsid w:val="004B72DB"/>
    <w:rsid w:val="004C1112"/>
    <w:rsid w:val="004C11C5"/>
    <w:rsid w:val="004C235E"/>
    <w:rsid w:val="004C257F"/>
    <w:rsid w:val="004C33E4"/>
    <w:rsid w:val="004C737F"/>
    <w:rsid w:val="004C79B4"/>
    <w:rsid w:val="004D0649"/>
    <w:rsid w:val="004D08B1"/>
    <w:rsid w:val="004D0A33"/>
    <w:rsid w:val="004D1C9C"/>
    <w:rsid w:val="004D20AB"/>
    <w:rsid w:val="004D4038"/>
    <w:rsid w:val="004D42D8"/>
    <w:rsid w:val="004D57E1"/>
    <w:rsid w:val="004D5AA5"/>
    <w:rsid w:val="004D6437"/>
    <w:rsid w:val="004D76D7"/>
    <w:rsid w:val="004D7F4F"/>
    <w:rsid w:val="004E02F1"/>
    <w:rsid w:val="004E2271"/>
    <w:rsid w:val="004E2624"/>
    <w:rsid w:val="004E2DF9"/>
    <w:rsid w:val="004E34A0"/>
    <w:rsid w:val="004E4788"/>
    <w:rsid w:val="004E4B52"/>
    <w:rsid w:val="004E52BA"/>
    <w:rsid w:val="004F0CBB"/>
    <w:rsid w:val="004F32BB"/>
    <w:rsid w:val="004F46A9"/>
    <w:rsid w:val="004F76EF"/>
    <w:rsid w:val="00500942"/>
    <w:rsid w:val="005023B6"/>
    <w:rsid w:val="005064DB"/>
    <w:rsid w:val="00506919"/>
    <w:rsid w:val="00506A17"/>
    <w:rsid w:val="0051029D"/>
    <w:rsid w:val="005116A4"/>
    <w:rsid w:val="00512868"/>
    <w:rsid w:val="00513124"/>
    <w:rsid w:val="0051416C"/>
    <w:rsid w:val="00514A26"/>
    <w:rsid w:val="00515FB7"/>
    <w:rsid w:val="00516FE0"/>
    <w:rsid w:val="00517177"/>
    <w:rsid w:val="0051799B"/>
    <w:rsid w:val="00520E33"/>
    <w:rsid w:val="00524A06"/>
    <w:rsid w:val="005261CD"/>
    <w:rsid w:val="00527155"/>
    <w:rsid w:val="005301C1"/>
    <w:rsid w:val="0053035D"/>
    <w:rsid w:val="005307C4"/>
    <w:rsid w:val="00530CF9"/>
    <w:rsid w:val="00532384"/>
    <w:rsid w:val="005350CF"/>
    <w:rsid w:val="00535942"/>
    <w:rsid w:val="0053681F"/>
    <w:rsid w:val="00536A61"/>
    <w:rsid w:val="005436DC"/>
    <w:rsid w:val="00544666"/>
    <w:rsid w:val="00544AC5"/>
    <w:rsid w:val="00545BBA"/>
    <w:rsid w:val="00545E31"/>
    <w:rsid w:val="0054622D"/>
    <w:rsid w:val="0054B905"/>
    <w:rsid w:val="0055171A"/>
    <w:rsid w:val="00552933"/>
    <w:rsid w:val="00553EA3"/>
    <w:rsid w:val="00554204"/>
    <w:rsid w:val="00554EF4"/>
    <w:rsid w:val="005552F3"/>
    <w:rsid w:val="00561A5D"/>
    <w:rsid w:val="00564639"/>
    <w:rsid w:val="00565062"/>
    <w:rsid w:val="00565211"/>
    <w:rsid w:val="00565D31"/>
    <w:rsid w:val="00565FE4"/>
    <w:rsid w:val="0056609D"/>
    <w:rsid w:val="00566745"/>
    <w:rsid w:val="00566796"/>
    <w:rsid w:val="0056CC0E"/>
    <w:rsid w:val="00570AD2"/>
    <w:rsid w:val="00571155"/>
    <w:rsid w:val="005721CE"/>
    <w:rsid w:val="0057285D"/>
    <w:rsid w:val="00576350"/>
    <w:rsid w:val="0057658D"/>
    <w:rsid w:val="00583EF5"/>
    <w:rsid w:val="005862D8"/>
    <w:rsid w:val="00587F21"/>
    <w:rsid w:val="005957B7"/>
    <w:rsid w:val="00595840"/>
    <w:rsid w:val="00596026"/>
    <w:rsid w:val="005A0750"/>
    <w:rsid w:val="005A09CB"/>
    <w:rsid w:val="005A1966"/>
    <w:rsid w:val="005A2A4A"/>
    <w:rsid w:val="005A30D3"/>
    <w:rsid w:val="005A34BE"/>
    <w:rsid w:val="005A35F0"/>
    <w:rsid w:val="005A4AEC"/>
    <w:rsid w:val="005A7B7E"/>
    <w:rsid w:val="005B28BE"/>
    <w:rsid w:val="005B3F5E"/>
    <w:rsid w:val="005B4B48"/>
    <w:rsid w:val="005B534D"/>
    <w:rsid w:val="005B777E"/>
    <w:rsid w:val="005C11D7"/>
    <w:rsid w:val="005C2377"/>
    <w:rsid w:val="005C3526"/>
    <w:rsid w:val="005C3CB1"/>
    <w:rsid w:val="005C4155"/>
    <w:rsid w:val="005C5104"/>
    <w:rsid w:val="005C589B"/>
    <w:rsid w:val="005C5DB0"/>
    <w:rsid w:val="005C7A2A"/>
    <w:rsid w:val="005CC753"/>
    <w:rsid w:val="005D0BA9"/>
    <w:rsid w:val="005D3419"/>
    <w:rsid w:val="005D3E31"/>
    <w:rsid w:val="005D7924"/>
    <w:rsid w:val="005E084C"/>
    <w:rsid w:val="005E11CD"/>
    <w:rsid w:val="005E3A6F"/>
    <w:rsid w:val="005E3C50"/>
    <w:rsid w:val="005E440C"/>
    <w:rsid w:val="005E4644"/>
    <w:rsid w:val="005F086E"/>
    <w:rsid w:val="005F16AC"/>
    <w:rsid w:val="005F4891"/>
    <w:rsid w:val="005F5ED8"/>
    <w:rsid w:val="005F69D7"/>
    <w:rsid w:val="005F6A76"/>
    <w:rsid w:val="005F79B9"/>
    <w:rsid w:val="005F7DF8"/>
    <w:rsid w:val="0060139F"/>
    <w:rsid w:val="00602A54"/>
    <w:rsid w:val="0060398F"/>
    <w:rsid w:val="006042DE"/>
    <w:rsid w:val="00604A3D"/>
    <w:rsid w:val="006127BC"/>
    <w:rsid w:val="00612C82"/>
    <w:rsid w:val="0061391F"/>
    <w:rsid w:val="00615D67"/>
    <w:rsid w:val="006204B3"/>
    <w:rsid w:val="00620D7A"/>
    <w:rsid w:val="0062200D"/>
    <w:rsid w:val="00622A96"/>
    <w:rsid w:val="00624DBA"/>
    <w:rsid w:val="00627D0A"/>
    <w:rsid w:val="00630A90"/>
    <w:rsid w:val="00632AC4"/>
    <w:rsid w:val="00635569"/>
    <w:rsid w:val="006356F9"/>
    <w:rsid w:val="00637137"/>
    <w:rsid w:val="00637759"/>
    <w:rsid w:val="00640CE8"/>
    <w:rsid w:val="00640F28"/>
    <w:rsid w:val="00641B2F"/>
    <w:rsid w:val="0064220B"/>
    <w:rsid w:val="006440B6"/>
    <w:rsid w:val="006450CF"/>
    <w:rsid w:val="00645C2A"/>
    <w:rsid w:val="00650E65"/>
    <w:rsid w:val="006533F4"/>
    <w:rsid w:val="00655510"/>
    <w:rsid w:val="006558BF"/>
    <w:rsid w:val="00655C62"/>
    <w:rsid w:val="0065696C"/>
    <w:rsid w:val="00656F02"/>
    <w:rsid w:val="00657AC2"/>
    <w:rsid w:val="00660D07"/>
    <w:rsid w:val="00661ADB"/>
    <w:rsid w:val="00663330"/>
    <w:rsid w:val="006667C3"/>
    <w:rsid w:val="006708A2"/>
    <w:rsid w:val="006743DB"/>
    <w:rsid w:val="00675495"/>
    <w:rsid w:val="006767E2"/>
    <w:rsid w:val="006815A7"/>
    <w:rsid w:val="00681682"/>
    <w:rsid w:val="00681B10"/>
    <w:rsid w:val="00681B8B"/>
    <w:rsid w:val="00681F06"/>
    <w:rsid w:val="006820F3"/>
    <w:rsid w:val="00683494"/>
    <w:rsid w:val="006846DC"/>
    <w:rsid w:val="00684D46"/>
    <w:rsid w:val="00685E0F"/>
    <w:rsid w:val="00686583"/>
    <w:rsid w:val="006869CE"/>
    <w:rsid w:val="00690E86"/>
    <w:rsid w:val="00693AC5"/>
    <w:rsid w:val="00694DB6"/>
    <w:rsid w:val="00695662"/>
    <w:rsid w:val="00696CF2"/>
    <w:rsid w:val="006970B3"/>
    <w:rsid w:val="006A0BFE"/>
    <w:rsid w:val="006A1BA5"/>
    <w:rsid w:val="006B30EA"/>
    <w:rsid w:val="006B335D"/>
    <w:rsid w:val="006B336E"/>
    <w:rsid w:val="006B4948"/>
    <w:rsid w:val="006B50A4"/>
    <w:rsid w:val="006B5CDA"/>
    <w:rsid w:val="006B7552"/>
    <w:rsid w:val="006B77CB"/>
    <w:rsid w:val="006C17C8"/>
    <w:rsid w:val="006C1901"/>
    <w:rsid w:val="006C1BB5"/>
    <w:rsid w:val="006C3147"/>
    <w:rsid w:val="006C3AAB"/>
    <w:rsid w:val="006C4B97"/>
    <w:rsid w:val="006C5362"/>
    <w:rsid w:val="006C57C3"/>
    <w:rsid w:val="006C5F6F"/>
    <w:rsid w:val="006C69F4"/>
    <w:rsid w:val="006D1E21"/>
    <w:rsid w:val="006D25B9"/>
    <w:rsid w:val="006D333E"/>
    <w:rsid w:val="006D36DB"/>
    <w:rsid w:val="006D4834"/>
    <w:rsid w:val="006D4D2D"/>
    <w:rsid w:val="006E16AA"/>
    <w:rsid w:val="006E46E3"/>
    <w:rsid w:val="006E4AAB"/>
    <w:rsid w:val="006E4C38"/>
    <w:rsid w:val="006E7117"/>
    <w:rsid w:val="006F0F24"/>
    <w:rsid w:val="006F1123"/>
    <w:rsid w:val="006F18F5"/>
    <w:rsid w:val="006F1E6F"/>
    <w:rsid w:val="006F41BE"/>
    <w:rsid w:val="006F4D6F"/>
    <w:rsid w:val="006F5945"/>
    <w:rsid w:val="00701A0B"/>
    <w:rsid w:val="00703962"/>
    <w:rsid w:val="007060F5"/>
    <w:rsid w:val="00706E30"/>
    <w:rsid w:val="007105BB"/>
    <w:rsid w:val="007113BC"/>
    <w:rsid w:val="00711C7F"/>
    <w:rsid w:val="00713C2D"/>
    <w:rsid w:val="00714BFD"/>
    <w:rsid w:val="00714F6F"/>
    <w:rsid w:val="007151CC"/>
    <w:rsid w:val="00715DAC"/>
    <w:rsid w:val="0072202D"/>
    <w:rsid w:val="007226D6"/>
    <w:rsid w:val="00723370"/>
    <w:rsid w:val="007248EC"/>
    <w:rsid w:val="00726D2D"/>
    <w:rsid w:val="00730584"/>
    <w:rsid w:val="00731143"/>
    <w:rsid w:val="007316E2"/>
    <w:rsid w:val="00731EFC"/>
    <w:rsid w:val="00733964"/>
    <w:rsid w:val="0073515C"/>
    <w:rsid w:val="00735437"/>
    <w:rsid w:val="007358E5"/>
    <w:rsid w:val="007360BB"/>
    <w:rsid w:val="00736F32"/>
    <w:rsid w:val="00740129"/>
    <w:rsid w:val="0074139C"/>
    <w:rsid w:val="00744211"/>
    <w:rsid w:val="0074481D"/>
    <w:rsid w:val="007452F6"/>
    <w:rsid w:val="00746DB8"/>
    <w:rsid w:val="00746E82"/>
    <w:rsid w:val="007503E9"/>
    <w:rsid w:val="00750892"/>
    <w:rsid w:val="007509A7"/>
    <w:rsid w:val="00751327"/>
    <w:rsid w:val="0075155D"/>
    <w:rsid w:val="00751D63"/>
    <w:rsid w:val="007536BE"/>
    <w:rsid w:val="007542ED"/>
    <w:rsid w:val="0075448A"/>
    <w:rsid w:val="00754A4B"/>
    <w:rsid w:val="00755AF7"/>
    <w:rsid w:val="00760CC6"/>
    <w:rsid w:val="00760EA9"/>
    <w:rsid w:val="00761D97"/>
    <w:rsid w:val="0076295D"/>
    <w:rsid w:val="007629EA"/>
    <w:rsid w:val="0076383B"/>
    <w:rsid w:val="00764151"/>
    <w:rsid w:val="0076518C"/>
    <w:rsid w:val="00767789"/>
    <w:rsid w:val="00767A52"/>
    <w:rsid w:val="0077014F"/>
    <w:rsid w:val="007758E9"/>
    <w:rsid w:val="007761C2"/>
    <w:rsid w:val="00780D8F"/>
    <w:rsid w:val="00782D9D"/>
    <w:rsid w:val="0078371C"/>
    <w:rsid w:val="007848BE"/>
    <w:rsid w:val="007871CD"/>
    <w:rsid w:val="00790580"/>
    <w:rsid w:val="00795EC1"/>
    <w:rsid w:val="007A11B5"/>
    <w:rsid w:val="007A2C75"/>
    <w:rsid w:val="007A33C7"/>
    <w:rsid w:val="007A41BA"/>
    <w:rsid w:val="007A4EE1"/>
    <w:rsid w:val="007B01C0"/>
    <w:rsid w:val="007B4B3C"/>
    <w:rsid w:val="007B5AD5"/>
    <w:rsid w:val="007B671E"/>
    <w:rsid w:val="007C10C5"/>
    <w:rsid w:val="007C41CE"/>
    <w:rsid w:val="007C631A"/>
    <w:rsid w:val="007C6F35"/>
    <w:rsid w:val="007C6FBB"/>
    <w:rsid w:val="007D051C"/>
    <w:rsid w:val="007D127B"/>
    <w:rsid w:val="007D1A89"/>
    <w:rsid w:val="007D2CBA"/>
    <w:rsid w:val="007D4D22"/>
    <w:rsid w:val="007D50A8"/>
    <w:rsid w:val="007D7553"/>
    <w:rsid w:val="007E0946"/>
    <w:rsid w:val="007E4C68"/>
    <w:rsid w:val="007E56DF"/>
    <w:rsid w:val="007E7037"/>
    <w:rsid w:val="007F4F6F"/>
    <w:rsid w:val="007F7203"/>
    <w:rsid w:val="008017AE"/>
    <w:rsid w:val="00801896"/>
    <w:rsid w:val="00803252"/>
    <w:rsid w:val="00804EFE"/>
    <w:rsid w:val="00812082"/>
    <w:rsid w:val="00812F31"/>
    <w:rsid w:val="008149A0"/>
    <w:rsid w:val="0082030F"/>
    <w:rsid w:val="008225CA"/>
    <w:rsid w:val="00823742"/>
    <w:rsid w:val="00826081"/>
    <w:rsid w:val="00831F0D"/>
    <w:rsid w:val="008348CB"/>
    <w:rsid w:val="00834ECA"/>
    <w:rsid w:val="00840A33"/>
    <w:rsid w:val="008411C2"/>
    <w:rsid w:val="00842536"/>
    <w:rsid w:val="008429F5"/>
    <w:rsid w:val="00844796"/>
    <w:rsid w:val="0084503F"/>
    <w:rsid w:val="00845719"/>
    <w:rsid w:val="00850E01"/>
    <w:rsid w:val="00851107"/>
    <w:rsid w:val="008520F2"/>
    <w:rsid w:val="00852DAC"/>
    <w:rsid w:val="008531AC"/>
    <w:rsid w:val="008551C7"/>
    <w:rsid w:val="00860453"/>
    <w:rsid w:val="00861A19"/>
    <w:rsid w:val="00862F34"/>
    <w:rsid w:val="008632ED"/>
    <w:rsid w:val="0086397A"/>
    <w:rsid w:val="00864C1B"/>
    <w:rsid w:val="0086605D"/>
    <w:rsid w:val="008703FB"/>
    <w:rsid w:val="00871B64"/>
    <w:rsid w:val="008733E5"/>
    <w:rsid w:val="00873A3E"/>
    <w:rsid w:val="0087449B"/>
    <w:rsid w:val="008764F3"/>
    <w:rsid w:val="00877A17"/>
    <w:rsid w:val="00880469"/>
    <w:rsid w:val="0088338B"/>
    <w:rsid w:val="00885122"/>
    <w:rsid w:val="008856A9"/>
    <w:rsid w:val="0089063B"/>
    <w:rsid w:val="00890773"/>
    <w:rsid w:val="00890B1D"/>
    <w:rsid w:val="008911E6"/>
    <w:rsid w:val="00895838"/>
    <w:rsid w:val="00895B01"/>
    <w:rsid w:val="00896022"/>
    <w:rsid w:val="008A084D"/>
    <w:rsid w:val="008A11EF"/>
    <w:rsid w:val="008A1E74"/>
    <w:rsid w:val="008A338F"/>
    <w:rsid w:val="008A4C48"/>
    <w:rsid w:val="008A6457"/>
    <w:rsid w:val="008A72CC"/>
    <w:rsid w:val="008AD34A"/>
    <w:rsid w:val="008B0021"/>
    <w:rsid w:val="008B14D5"/>
    <w:rsid w:val="008B28AA"/>
    <w:rsid w:val="008B302C"/>
    <w:rsid w:val="008B488B"/>
    <w:rsid w:val="008C0DAC"/>
    <w:rsid w:val="008C32E2"/>
    <w:rsid w:val="008C4849"/>
    <w:rsid w:val="008C5236"/>
    <w:rsid w:val="008C6BB1"/>
    <w:rsid w:val="008D3521"/>
    <w:rsid w:val="008D4995"/>
    <w:rsid w:val="008D4C62"/>
    <w:rsid w:val="008D573B"/>
    <w:rsid w:val="008D5878"/>
    <w:rsid w:val="008D5A77"/>
    <w:rsid w:val="008D5C12"/>
    <w:rsid w:val="008D6098"/>
    <w:rsid w:val="008E2363"/>
    <w:rsid w:val="008E3B87"/>
    <w:rsid w:val="008E415C"/>
    <w:rsid w:val="008E42AA"/>
    <w:rsid w:val="008E5729"/>
    <w:rsid w:val="008E60D7"/>
    <w:rsid w:val="008E78E9"/>
    <w:rsid w:val="008E7953"/>
    <w:rsid w:val="008F111C"/>
    <w:rsid w:val="008F3047"/>
    <w:rsid w:val="008F3E59"/>
    <w:rsid w:val="00900FC7"/>
    <w:rsid w:val="0090136D"/>
    <w:rsid w:val="00901392"/>
    <w:rsid w:val="009014F1"/>
    <w:rsid w:val="0090209D"/>
    <w:rsid w:val="009038A4"/>
    <w:rsid w:val="00903995"/>
    <w:rsid w:val="00904EAE"/>
    <w:rsid w:val="009055A4"/>
    <w:rsid w:val="00905C0C"/>
    <w:rsid w:val="00906ABF"/>
    <w:rsid w:val="00911A3B"/>
    <w:rsid w:val="00911F2A"/>
    <w:rsid w:val="009126CC"/>
    <w:rsid w:val="00912CEE"/>
    <w:rsid w:val="0091427C"/>
    <w:rsid w:val="00914794"/>
    <w:rsid w:val="00915C27"/>
    <w:rsid w:val="0091779B"/>
    <w:rsid w:val="00921926"/>
    <w:rsid w:val="009220D6"/>
    <w:rsid w:val="009226B4"/>
    <w:rsid w:val="009248DB"/>
    <w:rsid w:val="00926D54"/>
    <w:rsid w:val="00926F33"/>
    <w:rsid w:val="00930F65"/>
    <w:rsid w:val="00931178"/>
    <w:rsid w:val="00931315"/>
    <w:rsid w:val="0093180C"/>
    <w:rsid w:val="00932432"/>
    <w:rsid w:val="00932806"/>
    <w:rsid w:val="00933BD0"/>
    <w:rsid w:val="00934B46"/>
    <w:rsid w:val="0093626D"/>
    <w:rsid w:val="009379EB"/>
    <w:rsid w:val="00937B10"/>
    <w:rsid w:val="009401BA"/>
    <w:rsid w:val="00942F6D"/>
    <w:rsid w:val="009436E7"/>
    <w:rsid w:val="00943706"/>
    <w:rsid w:val="009468E0"/>
    <w:rsid w:val="009506FD"/>
    <w:rsid w:val="00950946"/>
    <w:rsid w:val="00951613"/>
    <w:rsid w:val="0095197D"/>
    <w:rsid w:val="009521C2"/>
    <w:rsid w:val="0095756B"/>
    <w:rsid w:val="0096193B"/>
    <w:rsid w:val="0096383F"/>
    <w:rsid w:val="009645C5"/>
    <w:rsid w:val="00964715"/>
    <w:rsid w:val="0096632F"/>
    <w:rsid w:val="00966AA9"/>
    <w:rsid w:val="00970224"/>
    <w:rsid w:val="00970E67"/>
    <w:rsid w:val="00973868"/>
    <w:rsid w:val="00974682"/>
    <w:rsid w:val="00975AE8"/>
    <w:rsid w:val="009779B4"/>
    <w:rsid w:val="00980106"/>
    <w:rsid w:val="009812AE"/>
    <w:rsid w:val="0098222D"/>
    <w:rsid w:val="0098235D"/>
    <w:rsid w:val="009837D3"/>
    <w:rsid w:val="00983D86"/>
    <w:rsid w:val="00985E52"/>
    <w:rsid w:val="0098713B"/>
    <w:rsid w:val="0099033A"/>
    <w:rsid w:val="0099132E"/>
    <w:rsid w:val="00991571"/>
    <w:rsid w:val="0099325B"/>
    <w:rsid w:val="00994104"/>
    <w:rsid w:val="00994189"/>
    <w:rsid w:val="00995AF0"/>
    <w:rsid w:val="00996294"/>
    <w:rsid w:val="00996CFE"/>
    <w:rsid w:val="009A05EC"/>
    <w:rsid w:val="009A0C91"/>
    <w:rsid w:val="009A1CA6"/>
    <w:rsid w:val="009A343C"/>
    <w:rsid w:val="009A6CB8"/>
    <w:rsid w:val="009A6CE4"/>
    <w:rsid w:val="009A7B32"/>
    <w:rsid w:val="009A7DA8"/>
    <w:rsid w:val="009A7EF1"/>
    <w:rsid w:val="009B286D"/>
    <w:rsid w:val="009B7497"/>
    <w:rsid w:val="009C10BF"/>
    <w:rsid w:val="009C1B69"/>
    <w:rsid w:val="009C1D08"/>
    <w:rsid w:val="009C4DD8"/>
    <w:rsid w:val="009C509A"/>
    <w:rsid w:val="009C5E71"/>
    <w:rsid w:val="009C7808"/>
    <w:rsid w:val="009D1233"/>
    <w:rsid w:val="009D1278"/>
    <w:rsid w:val="009D1496"/>
    <w:rsid w:val="009D3218"/>
    <w:rsid w:val="009D4E53"/>
    <w:rsid w:val="009D740B"/>
    <w:rsid w:val="009D7833"/>
    <w:rsid w:val="009E1565"/>
    <w:rsid w:val="009E2CE3"/>
    <w:rsid w:val="009E41DC"/>
    <w:rsid w:val="009E49C5"/>
    <w:rsid w:val="009E563E"/>
    <w:rsid w:val="009E6D78"/>
    <w:rsid w:val="009F075F"/>
    <w:rsid w:val="009F16A4"/>
    <w:rsid w:val="009F1E96"/>
    <w:rsid w:val="009F3747"/>
    <w:rsid w:val="009F3C61"/>
    <w:rsid w:val="009F4B20"/>
    <w:rsid w:val="009F5578"/>
    <w:rsid w:val="00A016DB"/>
    <w:rsid w:val="00A01B9C"/>
    <w:rsid w:val="00A021D7"/>
    <w:rsid w:val="00A057F6"/>
    <w:rsid w:val="00A113D8"/>
    <w:rsid w:val="00A11BA3"/>
    <w:rsid w:val="00A1256D"/>
    <w:rsid w:val="00A15CDA"/>
    <w:rsid w:val="00A16BC8"/>
    <w:rsid w:val="00A16BF8"/>
    <w:rsid w:val="00A16E52"/>
    <w:rsid w:val="00A21516"/>
    <w:rsid w:val="00A2326A"/>
    <w:rsid w:val="00A24802"/>
    <w:rsid w:val="00A3011B"/>
    <w:rsid w:val="00A305B1"/>
    <w:rsid w:val="00A317C3"/>
    <w:rsid w:val="00A31A0F"/>
    <w:rsid w:val="00A3325E"/>
    <w:rsid w:val="00A36E74"/>
    <w:rsid w:val="00A3725E"/>
    <w:rsid w:val="00A379F4"/>
    <w:rsid w:val="00A40390"/>
    <w:rsid w:val="00A41644"/>
    <w:rsid w:val="00A41789"/>
    <w:rsid w:val="00A4433F"/>
    <w:rsid w:val="00A4630C"/>
    <w:rsid w:val="00A471D9"/>
    <w:rsid w:val="00A50E80"/>
    <w:rsid w:val="00A529B7"/>
    <w:rsid w:val="00A53606"/>
    <w:rsid w:val="00A54122"/>
    <w:rsid w:val="00A54C6A"/>
    <w:rsid w:val="00A550DA"/>
    <w:rsid w:val="00A556EE"/>
    <w:rsid w:val="00A608D0"/>
    <w:rsid w:val="00A61F5A"/>
    <w:rsid w:val="00A668F8"/>
    <w:rsid w:val="00A66BD0"/>
    <w:rsid w:val="00A66C63"/>
    <w:rsid w:val="00A70CE3"/>
    <w:rsid w:val="00A7261B"/>
    <w:rsid w:val="00A80466"/>
    <w:rsid w:val="00A805B2"/>
    <w:rsid w:val="00A807D2"/>
    <w:rsid w:val="00A80E71"/>
    <w:rsid w:val="00A80F1E"/>
    <w:rsid w:val="00A81218"/>
    <w:rsid w:val="00A839F2"/>
    <w:rsid w:val="00A84537"/>
    <w:rsid w:val="00A8490D"/>
    <w:rsid w:val="00A87CB6"/>
    <w:rsid w:val="00A90B20"/>
    <w:rsid w:val="00AA0249"/>
    <w:rsid w:val="00AA1040"/>
    <w:rsid w:val="00AA16FE"/>
    <w:rsid w:val="00AA19B2"/>
    <w:rsid w:val="00AA215B"/>
    <w:rsid w:val="00AA5EE6"/>
    <w:rsid w:val="00AA68DD"/>
    <w:rsid w:val="00AA76DB"/>
    <w:rsid w:val="00AB0CE8"/>
    <w:rsid w:val="00AB4A1D"/>
    <w:rsid w:val="00AB5A7E"/>
    <w:rsid w:val="00AB5CC3"/>
    <w:rsid w:val="00AC35DD"/>
    <w:rsid w:val="00AC35F5"/>
    <w:rsid w:val="00AC3B40"/>
    <w:rsid w:val="00AC6245"/>
    <w:rsid w:val="00AD1B83"/>
    <w:rsid w:val="00AD2B75"/>
    <w:rsid w:val="00AD4FE4"/>
    <w:rsid w:val="00AD7492"/>
    <w:rsid w:val="00AD75F6"/>
    <w:rsid w:val="00AD767E"/>
    <w:rsid w:val="00AE1401"/>
    <w:rsid w:val="00AE16D7"/>
    <w:rsid w:val="00AE208F"/>
    <w:rsid w:val="00AE2846"/>
    <w:rsid w:val="00AE3342"/>
    <w:rsid w:val="00AE4F51"/>
    <w:rsid w:val="00AE6113"/>
    <w:rsid w:val="00AE6DB0"/>
    <w:rsid w:val="00AE7C64"/>
    <w:rsid w:val="00AF35DE"/>
    <w:rsid w:val="00AF4E51"/>
    <w:rsid w:val="00AF5EDE"/>
    <w:rsid w:val="00AF6809"/>
    <w:rsid w:val="00AF6B31"/>
    <w:rsid w:val="00AF7382"/>
    <w:rsid w:val="00B05FAC"/>
    <w:rsid w:val="00B07994"/>
    <w:rsid w:val="00B07AAC"/>
    <w:rsid w:val="00B07EBE"/>
    <w:rsid w:val="00B10B66"/>
    <w:rsid w:val="00B10DBE"/>
    <w:rsid w:val="00B10E12"/>
    <w:rsid w:val="00B1138C"/>
    <w:rsid w:val="00B124BC"/>
    <w:rsid w:val="00B13EB9"/>
    <w:rsid w:val="00B1494C"/>
    <w:rsid w:val="00B15453"/>
    <w:rsid w:val="00B15842"/>
    <w:rsid w:val="00B159E9"/>
    <w:rsid w:val="00B16BA6"/>
    <w:rsid w:val="00B20BA0"/>
    <w:rsid w:val="00B22F72"/>
    <w:rsid w:val="00B26581"/>
    <w:rsid w:val="00B30665"/>
    <w:rsid w:val="00B30B5B"/>
    <w:rsid w:val="00B31CAC"/>
    <w:rsid w:val="00B31FFC"/>
    <w:rsid w:val="00B336BD"/>
    <w:rsid w:val="00B356AE"/>
    <w:rsid w:val="00B36F63"/>
    <w:rsid w:val="00B37312"/>
    <w:rsid w:val="00B37A2A"/>
    <w:rsid w:val="00B412FD"/>
    <w:rsid w:val="00B41F8B"/>
    <w:rsid w:val="00B42931"/>
    <w:rsid w:val="00B439EA"/>
    <w:rsid w:val="00B45AF3"/>
    <w:rsid w:val="00B46858"/>
    <w:rsid w:val="00B468D2"/>
    <w:rsid w:val="00B47981"/>
    <w:rsid w:val="00B50E5B"/>
    <w:rsid w:val="00B51A3D"/>
    <w:rsid w:val="00B52A64"/>
    <w:rsid w:val="00B5428E"/>
    <w:rsid w:val="00B5688A"/>
    <w:rsid w:val="00B64991"/>
    <w:rsid w:val="00B70994"/>
    <w:rsid w:val="00B731D9"/>
    <w:rsid w:val="00B735B0"/>
    <w:rsid w:val="00B7382C"/>
    <w:rsid w:val="00B73A53"/>
    <w:rsid w:val="00B74ED1"/>
    <w:rsid w:val="00B7721B"/>
    <w:rsid w:val="00B808A4"/>
    <w:rsid w:val="00B821D8"/>
    <w:rsid w:val="00B83523"/>
    <w:rsid w:val="00B83868"/>
    <w:rsid w:val="00B8388B"/>
    <w:rsid w:val="00B84AA5"/>
    <w:rsid w:val="00B8512A"/>
    <w:rsid w:val="00B862B2"/>
    <w:rsid w:val="00B86972"/>
    <w:rsid w:val="00B9093C"/>
    <w:rsid w:val="00B93406"/>
    <w:rsid w:val="00B947E8"/>
    <w:rsid w:val="00B96C54"/>
    <w:rsid w:val="00BA0E67"/>
    <w:rsid w:val="00BA1A7F"/>
    <w:rsid w:val="00BA317C"/>
    <w:rsid w:val="00BA32DA"/>
    <w:rsid w:val="00BA7A3B"/>
    <w:rsid w:val="00BB05CE"/>
    <w:rsid w:val="00BB10A6"/>
    <w:rsid w:val="00BB1D25"/>
    <w:rsid w:val="00BB24C7"/>
    <w:rsid w:val="00BB486A"/>
    <w:rsid w:val="00BB4E40"/>
    <w:rsid w:val="00BB6187"/>
    <w:rsid w:val="00BB790F"/>
    <w:rsid w:val="00BBE5F8"/>
    <w:rsid w:val="00BC12D9"/>
    <w:rsid w:val="00BC3E01"/>
    <w:rsid w:val="00BC4048"/>
    <w:rsid w:val="00BC5531"/>
    <w:rsid w:val="00BC7956"/>
    <w:rsid w:val="00BD2E56"/>
    <w:rsid w:val="00BE2CB1"/>
    <w:rsid w:val="00BE2EF9"/>
    <w:rsid w:val="00BE33F4"/>
    <w:rsid w:val="00BE3876"/>
    <w:rsid w:val="00BE7EFA"/>
    <w:rsid w:val="00BF0AA2"/>
    <w:rsid w:val="00BF2CD2"/>
    <w:rsid w:val="00BF2F51"/>
    <w:rsid w:val="00BF4997"/>
    <w:rsid w:val="00BF7E9C"/>
    <w:rsid w:val="00C00CEC"/>
    <w:rsid w:val="00C02AC8"/>
    <w:rsid w:val="00C04982"/>
    <w:rsid w:val="00C0627A"/>
    <w:rsid w:val="00C06F49"/>
    <w:rsid w:val="00C11797"/>
    <w:rsid w:val="00C127A7"/>
    <w:rsid w:val="00C131EA"/>
    <w:rsid w:val="00C13CA9"/>
    <w:rsid w:val="00C14BB2"/>
    <w:rsid w:val="00C1799C"/>
    <w:rsid w:val="00C21553"/>
    <w:rsid w:val="00C24538"/>
    <w:rsid w:val="00C27EDD"/>
    <w:rsid w:val="00C31790"/>
    <w:rsid w:val="00C3243F"/>
    <w:rsid w:val="00C331FA"/>
    <w:rsid w:val="00C337D0"/>
    <w:rsid w:val="00C352E0"/>
    <w:rsid w:val="00C35755"/>
    <w:rsid w:val="00C3627A"/>
    <w:rsid w:val="00C373C8"/>
    <w:rsid w:val="00C4002F"/>
    <w:rsid w:val="00C40416"/>
    <w:rsid w:val="00C40669"/>
    <w:rsid w:val="00C40C2C"/>
    <w:rsid w:val="00C437D5"/>
    <w:rsid w:val="00C43B51"/>
    <w:rsid w:val="00C43B94"/>
    <w:rsid w:val="00C44FBB"/>
    <w:rsid w:val="00C477FA"/>
    <w:rsid w:val="00C47DA7"/>
    <w:rsid w:val="00C531CD"/>
    <w:rsid w:val="00C53973"/>
    <w:rsid w:val="00C55F7D"/>
    <w:rsid w:val="00C55F80"/>
    <w:rsid w:val="00C61765"/>
    <w:rsid w:val="00C62236"/>
    <w:rsid w:val="00C6480C"/>
    <w:rsid w:val="00C65E26"/>
    <w:rsid w:val="00C66CB6"/>
    <w:rsid w:val="00C70C1D"/>
    <w:rsid w:val="00C73978"/>
    <w:rsid w:val="00C75FB1"/>
    <w:rsid w:val="00C76EE5"/>
    <w:rsid w:val="00C81079"/>
    <w:rsid w:val="00C8596C"/>
    <w:rsid w:val="00C85F2C"/>
    <w:rsid w:val="00C8643B"/>
    <w:rsid w:val="00C86881"/>
    <w:rsid w:val="00C870EB"/>
    <w:rsid w:val="00C90665"/>
    <w:rsid w:val="00C91686"/>
    <w:rsid w:val="00C9308F"/>
    <w:rsid w:val="00C9380D"/>
    <w:rsid w:val="00C93C21"/>
    <w:rsid w:val="00C949C1"/>
    <w:rsid w:val="00C96F87"/>
    <w:rsid w:val="00C97776"/>
    <w:rsid w:val="00CA367B"/>
    <w:rsid w:val="00CA4DA5"/>
    <w:rsid w:val="00CA56D4"/>
    <w:rsid w:val="00CA5747"/>
    <w:rsid w:val="00CA78EC"/>
    <w:rsid w:val="00CA79CF"/>
    <w:rsid w:val="00CA7C19"/>
    <w:rsid w:val="00CB7388"/>
    <w:rsid w:val="00CB786E"/>
    <w:rsid w:val="00CC1E90"/>
    <w:rsid w:val="00CC45E6"/>
    <w:rsid w:val="00CC5B30"/>
    <w:rsid w:val="00CC6207"/>
    <w:rsid w:val="00CD0050"/>
    <w:rsid w:val="00CD032A"/>
    <w:rsid w:val="00CD1CC5"/>
    <w:rsid w:val="00CD1F48"/>
    <w:rsid w:val="00CD2ADA"/>
    <w:rsid w:val="00CD4CF6"/>
    <w:rsid w:val="00CE34E3"/>
    <w:rsid w:val="00CE3F62"/>
    <w:rsid w:val="00CE51DC"/>
    <w:rsid w:val="00CE5E59"/>
    <w:rsid w:val="00CE6054"/>
    <w:rsid w:val="00CF0259"/>
    <w:rsid w:val="00CF0485"/>
    <w:rsid w:val="00CF28E1"/>
    <w:rsid w:val="00CF28ED"/>
    <w:rsid w:val="00CF3C9F"/>
    <w:rsid w:val="00D01256"/>
    <w:rsid w:val="00D04500"/>
    <w:rsid w:val="00D04CAB"/>
    <w:rsid w:val="00D05B1E"/>
    <w:rsid w:val="00D10E20"/>
    <w:rsid w:val="00D122C0"/>
    <w:rsid w:val="00D127B0"/>
    <w:rsid w:val="00D15194"/>
    <w:rsid w:val="00D154CF"/>
    <w:rsid w:val="00D1685D"/>
    <w:rsid w:val="00D1783A"/>
    <w:rsid w:val="00D17A0B"/>
    <w:rsid w:val="00D2050E"/>
    <w:rsid w:val="00D20E87"/>
    <w:rsid w:val="00D23959"/>
    <w:rsid w:val="00D24094"/>
    <w:rsid w:val="00D245B3"/>
    <w:rsid w:val="00D25FBC"/>
    <w:rsid w:val="00D278B8"/>
    <w:rsid w:val="00D27D59"/>
    <w:rsid w:val="00D303CE"/>
    <w:rsid w:val="00D30A1B"/>
    <w:rsid w:val="00D339BF"/>
    <w:rsid w:val="00D37B44"/>
    <w:rsid w:val="00D37B49"/>
    <w:rsid w:val="00D43F73"/>
    <w:rsid w:val="00D45BC1"/>
    <w:rsid w:val="00D4676D"/>
    <w:rsid w:val="00D46DB2"/>
    <w:rsid w:val="00D478C1"/>
    <w:rsid w:val="00D5037D"/>
    <w:rsid w:val="00D5165B"/>
    <w:rsid w:val="00D5181F"/>
    <w:rsid w:val="00D538EB"/>
    <w:rsid w:val="00D54539"/>
    <w:rsid w:val="00D57704"/>
    <w:rsid w:val="00D6006D"/>
    <w:rsid w:val="00D60EBC"/>
    <w:rsid w:val="00D61126"/>
    <w:rsid w:val="00D624F6"/>
    <w:rsid w:val="00D633E1"/>
    <w:rsid w:val="00D63AB1"/>
    <w:rsid w:val="00D6412E"/>
    <w:rsid w:val="00D644CA"/>
    <w:rsid w:val="00D66592"/>
    <w:rsid w:val="00D672C6"/>
    <w:rsid w:val="00D702EE"/>
    <w:rsid w:val="00D72CD7"/>
    <w:rsid w:val="00D7362A"/>
    <w:rsid w:val="00D7405C"/>
    <w:rsid w:val="00D74890"/>
    <w:rsid w:val="00D74906"/>
    <w:rsid w:val="00D74F1D"/>
    <w:rsid w:val="00D7718E"/>
    <w:rsid w:val="00D7796A"/>
    <w:rsid w:val="00D77DDA"/>
    <w:rsid w:val="00D83235"/>
    <w:rsid w:val="00D833B8"/>
    <w:rsid w:val="00D85BBC"/>
    <w:rsid w:val="00D878BB"/>
    <w:rsid w:val="00D91471"/>
    <w:rsid w:val="00D93319"/>
    <w:rsid w:val="00D9542E"/>
    <w:rsid w:val="00D955FE"/>
    <w:rsid w:val="00D96725"/>
    <w:rsid w:val="00D9698F"/>
    <w:rsid w:val="00D9773F"/>
    <w:rsid w:val="00D97940"/>
    <w:rsid w:val="00DA01D6"/>
    <w:rsid w:val="00DA0D45"/>
    <w:rsid w:val="00DA1755"/>
    <w:rsid w:val="00DA1A72"/>
    <w:rsid w:val="00DA31BF"/>
    <w:rsid w:val="00DA3482"/>
    <w:rsid w:val="00DA36C9"/>
    <w:rsid w:val="00DA45D9"/>
    <w:rsid w:val="00DA6A99"/>
    <w:rsid w:val="00DA7530"/>
    <w:rsid w:val="00DA76DE"/>
    <w:rsid w:val="00DA7973"/>
    <w:rsid w:val="00DA7B76"/>
    <w:rsid w:val="00DB08DF"/>
    <w:rsid w:val="00DB0FCC"/>
    <w:rsid w:val="00DB304D"/>
    <w:rsid w:val="00DC1805"/>
    <w:rsid w:val="00DC1E64"/>
    <w:rsid w:val="00DC2CCC"/>
    <w:rsid w:val="00DC2E82"/>
    <w:rsid w:val="00DC4F17"/>
    <w:rsid w:val="00DC5835"/>
    <w:rsid w:val="00DC795A"/>
    <w:rsid w:val="00DC7E78"/>
    <w:rsid w:val="00DD0B69"/>
    <w:rsid w:val="00DD1CBE"/>
    <w:rsid w:val="00DD1F81"/>
    <w:rsid w:val="00DD2585"/>
    <w:rsid w:val="00DD5343"/>
    <w:rsid w:val="00DD7CE8"/>
    <w:rsid w:val="00DE0423"/>
    <w:rsid w:val="00DE1302"/>
    <w:rsid w:val="00DE1837"/>
    <w:rsid w:val="00DE2264"/>
    <w:rsid w:val="00DE286C"/>
    <w:rsid w:val="00DE369D"/>
    <w:rsid w:val="00DE3A4E"/>
    <w:rsid w:val="00DE46A3"/>
    <w:rsid w:val="00DE4A24"/>
    <w:rsid w:val="00DE6390"/>
    <w:rsid w:val="00DE76D8"/>
    <w:rsid w:val="00DE7784"/>
    <w:rsid w:val="00DF034C"/>
    <w:rsid w:val="00DF180D"/>
    <w:rsid w:val="00DF1A0E"/>
    <w:rsid w:val="00DF1F22"/>
    <w:rsid w:val="00DF2989"/>
    <w:rsid w:val="00DF2BCD"/>
    <w:rsid w:val="00DF58DE"/>
    <w:rsid w:val="00DF5F10"/>
    <w:rsid w:val="00DF7A55"/>
    <w:rsid w:val="00E01A35"/>
    <w:rsid w:val="00E02BCC"/>
    <w:rsid w:val="00E05FE6"/>
    <w:rsid w:val="00E12472"/>
    <w:rsid w:val="00E12614"/>
    <w:rsid w:val="00E145BC"/>
    <w:rsid w:val="00E15DC6"/>
    <w:rsid w:val="00E17DE9"/>
    <w:rsid w:val="00E21BDC"/>
    <w:rsid w:val="00E21F8F"/>
    <w:rsid w:val="00E2217B"/>
    <w:rsid w:val="00E24C13"/>
    <w:rsid w:val="00E25585"/>
    <w:rsid w:val="00E25C36"/>
    <w:rsid w:val="00E2692D"/>
    <w:rsid w:val="00E26A51"/>
    <w:rsid w:val="00E26F3A"/>
    <w:rsid w:val="00E27563"/>
    <w:rsid w:val="00E32165"/>
    <w:rsid w:val="00E323B8"/>
    <w:rsid w:val="00E33562"/>
    <w:rsid w:val="00E3541E"/>
    <w:rsid w:val="00E36E7A"/>
    <w:rsid w:val="00E37A69"/>
    <w:rsid w:val="00E408E4"/>
    <w:rsid w:val="00E40EFE"/>
    <w:rsid w:val="00E411BA"/>
    <w:rsid w:val="00E4143D"/>
    <w:rsid w:val="00E43937"/>
    <w:rsid w:val="00E44367"/>
    <w:rsid w:val="00E45E1A"/>
    <w:rsid w:val="00E463F4"/>
    <w:rsid w:val="00E50769"/>
    <w:rsid w:val="00E53830"/>
    <w:rsid w:val="00E5413F"/>
    <w:rsid w:val="00E57011"/>
    <w:rsid w:val="00E6390A"/>
    <w:rsid w:val="00E65449"/>
    <w:rsid w:val="00E7070D"/>
    <w:rsid w:val="00E708E4"/>
    <w:rsid w:val="00E745A0"/>
    <w:rsid w:val="00E752D9"/>
    <w:rsid w:val="00E77B61"/>
    <w:rsid w:val="00E816EE"/>
    <w:rsid w:val="00E8202C"/>
    <w:rsid w:val="00E840A0"/>
    <w:rsid w:val="00E86A4F"/>
    <w:rsid w:val="00E90D92"/>
    <w:rsid w:val="00E938C0"/>
    <w:rsid w:val="00E94563"/>
    <w:rsid w:val="00EA1492"/>
    <w:rsid w:val="00EA37BA"/>
    <w:rsid w:val="00EA5118"/>
    <w:rsid w:val="00EA68FB"/>
    <w:rsid w:val="00EA75B0"/>
    <w:rsid w:val="00EA78B6"/>
    <w:rsid w:val="00EB1C16"/>
    <w:rsid w:val="00EB3B74"/>
    <w:rsid w:val="00EB54B7"/>
    <w:rsid w:val="00EB5526"/>
    <w:rsid w:val="00EB62B2"/>
    <w:rsid w:val="00EB6DCD"/>
    <w:rsid w:val="00EC045F"/>
    <w:rsid w:val="00EC26B3"/>
    <w:rsid w:val="00EC2AFE"/>
    <w:rsid w:val="00EC3B4D"/>
    <w:rsid w:val="00EC4901"/>
    <w:rsid w:val="00EC6B29"/>
    <w:rsid w:val="00EC79D3"/>
    <w:rsid w:val="00ED0539"/>
    <w:rsid w:val="00ED067F"/>
    <w:rsid w:val="00ED0F80"/>
    <w:rsid w:val="00ED1324"/>
    <w:rsid w:val="00ED5FF5"/>
    <w:rsid w:val="00ED7758"/>
    <w:rsid w:val="00ED7A56"/>
    <w:rsid w:val="00ED7FA1"/>
    <w:rsid w:val="00EE1796"/>
    <w:rsid w:val="00EE1E1E"/>
    <w:rsid w:val="00EE1F2C"/>
    <w:rsid w:val="00EE4593"/>
    <w:rsid w:val="00EE5F87"/>
    <w:rsid w:val="00EF0CA1"/>
    <w:rsid w:val="00EF0CDD"/>
    <w:rsid w:val="00EF0CE6"/>
    <w:rsid w:val="00EF206D"/>
    <w:rsid w:val="00EF2738"/>
    <w:rsid w:val="00EF4505"/>
    <w:rsid w:val="00EF4D65"/>
    <w:rsid w:val="00EF7860"/>
    <w:rsid w:val="00F0077F"/>
    <w:rsid w:val="00F00A29"/>
    <w:rsid w:val="00F01B6F"/>
    <w:rsid w:val="00F02628"/>
    <w:rsid w:val="00F0366C"/>
    <w:rsid w:val="00F03886"/>
    <w:rsid w:val="00F04541"/>
    <w:rsid w:val="00F046A1"/>
    <w:rsid w:val="00F06CD1"/>
    <w:rsid w:val="00F14DE1"/>
    <w:rsid w:val="00F15834"/>
    <w:rsid w:val="00F16EB2"/>
    <w:rsid w:val="00F17DF6"/>
    <w:rsid w:val="00F20E1B"/>
    <w:rsid w:val="00F22019"/>
    <w:rsid w:val="00F246D4"/>
    <w:rsid w:val="00F25E80"/>
    <w:rsid w:val="00F2724B"/>
    <w:rsid w:val="00F32201"/>
    <w:rsid w:val="00F32D40"/>
    <w:rsid w:val="00F36DEF"/>
    <w:rsid w:val="00F4071E"/>
    <w:rsid w:val="00F43505"/>
    <w:rsid w:val="00F462E9"/>
    <w:rsid w:val="00F46DF2"/>
    <w:rsid w:val="00F505AE"/>
    <w:rsid w:val="00F50661"/>
    <w:rsid w:val="00F5167C"/>
    <w:rsid w:val="00F51C38"/>
    <w:rsid w:val="00F545CC"/>
    <w:rsid w:val="00F56512"/>
    <w:rsid w:val="00F57A95"/>
    <w:rsid w:val="00F612C9"/>
    <w:rsid w:val="00F61ACF"/>
    <w:rsid w:val="00F62436"/>
    <w:rsid w:val="00F64C8F"/>
    <w:rsid w:val="00F64FC8"/>
    <w:rsid w:val="00F6502E"/>
    <w:rsid w:val="00F67259"/>
    <w:rsid w:val="00F72AFB"/>
    <w:rsid w:val="00F73361"/>
    <w:rsid w:val="00F73E04"/>
    <w:rsid w:val="00F7696C"/>
    <w:rsid w:val="00F76AC3"/>
    <w:rsid w:val="00F77E36"/>
    <w:rsid w:val="00F816EE"/>
    <w:rsid w:val="00F817A1"/>
    <w:rsid w:val="00F817AD"/>
    <w:rsid w:val="00F819E5"/>
    <w:rsid w:val="00F83EFF"/>
    <w:rsid w:val="00F84F11"/>
    <w:rsid w:val="00F855FC"/>
    <w:rsid w:val="00F8602C"/>
    <w:rsid w:val="00F8629A"/>
    <w:rsid w:val="00F86C0E"/>
    <w:rsid w:val="00F8A171"/>
    <w:rsid w:val="00F90BA8"/>
    <w:rsid w:val="00F92F6B"/>
    <w:rsid w:val="00F955A5"/>
    <w:rsid w:val="00F95D9C"/>
    <w:rsid w:val="00FA4DF7"/>
    <w:rsid w:val="00FB5110"/>
    <w:rsid w:val="00FB6A42"/>
    <w:rsid w:val="00FB6F46"/>
    <w:rsid w:val="00FC02B8"/>
    <w:rsid w:val="00FC06E2"/>
    <w:rsid w:val="00FC2E2C"/>
    <w:rsid w:val="00FC44AE"/>
    <w:rsid w:val="00FC4715"/>
    <w:rsid w:val="00FC51F3"/>
    <w:rsid w:val="00FC7011"/>
    <w:rsid w:val="00FD2E58"/>
    <w:rsid w:val="00FD452C"/>
    <w:rsid w:val="00FD567C"/>
    <w:rsid w:val="00FD7A08"/>
    <w:rsid w:val="00FE1351"/>
    <w:rsid w:val="00FE1A1C"/>
    <w:rsid w:val="00FE22D6"/>
    <w:rsid w:val="00FE5900"/>
    <w:rsid w:val="00FF0698"/>
    <w:rsid w:val="00FF1B4B"/>
    <w:rsid w:val="00FF1B71"/>
    <w:rsid w:val="00FF2FDE"/>
    <w:rsid w:val="00FF33D5"/>
    <w:rsid w:val="00FF44EA"/>
    <w:rsid w:val="00FF4D5A"/>
    <w:rsid w:val="00FF5E66"/>
    <w:rsid w:val="00FF7B73"/>
    <w:rsid w:val="00FF7C73"/>
    <w:rsid w:val="014E1EC7"/>
    <w:rsid w:val="01616580"/>
    <w:rsid w:val="01730429"/>
    <w:rsid w:val="018C4CDA"/>
    <w:rsid w:val="0194263D"/>
    <w:rsid w:val="01A63041"/>
    <w:rsid w:val="01C918AF"/>
    <w:rsid w:val="01D770D6"/>
    <w:rsid w:val="01DA626C"/>
    <w:rsid w:val="01FED724"/>
    <w:rsid w:val="0224A8A9"/>
    <w:rsid w:val="02403016"/>
    <w:rsid w:val="02461A73"/>
    <w:rsid w:val="024C941B"/>
    <w:rsid w:val="02766E5C"/>
    <w:rsid w:val="027EF560"/>
    <w:rsid w:val="0295ECD5"/>
    <w:rsid w:val="02A7A712"/>
    <w:rsid w:val="02ADDA61"/>
    <w:rsid w:val="02AE5C8D"/>
    <w:rsid w:val="02C2539F"/>
    <w:rsid w:val="02CDFBD7"/>
    <w:rsid w:val="02DAA86F"/>
    <w:rsid w:val="03205C75"/>
    <w:rsid w:val="0323D369"/>
    <w:rsid w:val="0329F280"/>
    <w:rsid w:val="03301559"/>
    <w:rsid w:val="03576963"/>
    <w:rsid w:val="0362B52B"/>
    <w:rsid w:val="03748D13"/>
    <w:rsid w:val="03828C48"/>
    <w:rsid w:val="0388CA3B"/>
    <w:rsid w:val="038B7420"/>
    <w:rsid w:val="03908601"/>
    <w:rsid w:val="03973C8D"/>
    <w:rsid w:val="0398D4AC"/>
    <w:rsid w:val="03A6D611"/>
    <w:rsid w:val="03BB1799"/>
    <w:rsid w:val="03BBDA26"/>
    <w:rsid w:val="03DBDB35"/>
    <w:rsid w:val="03EE7B8E"/>
    <w:rsid w:val="03F26B69"/>
    <w:rsid w:val="0428EA8F"/>
    <w:rsid w:val="044CA9EB"/>
    <w:rsid w:val="049D8B30"/>
    <w:rsid w:val="04BD170C"/>
    <w:rsid w:val="04C459FB"/>
    <w:rsid w:val="04CBE5BA"/>
    <w:rsid w:val="04D8C8C5"/>
    <w:rsid w:val="04ED6246"/>
    <w:rsid w:val="04F62124"/>
    <w:rsid w:val="0509C91C"/>
    <w:rsid w:val="051299AF"/>
    <w:rsid w:val="051FABA5"/>
    <w:rsid w:val="053A18D0"/>
    <w:rsid w:val="05401B1F"/>
    <w:rsid w:val="05600B5D"/>
    <w:rsid w:val="056490DA"/>
    <w:rsid w:val="05650D0D"/>
    <w:rsid w:val="05716504"/>
    <w:rsid w:val="059FEFE2"/>
    <w:rsid w:val="05E25800"/>
    <w:rsid w:val="0602EF3E"/>
    <w:rsid w:val="0628B601"/>
    <w:rsid w:val="0641CF96"/>
    <w:rsid w:val="0652BB24"/>
    <w:rsid w:val="066B1BBC"/>
    <w:rsid w:val="069F3B03"/>
    <w:rsid w:val="06C5AFE1"/>
    <w:rsid w:val="06C7EB5D"/>
    <w:rsid w:val="06CB17AE"/>
    <w:rsid w:val="06D5B984"/>
    <w:rsid w:val="06E25684"/>
    <w:rsid w:val="06FC4873"/>
    <w:rsid w:val="071C452D"/>
    <w:rsid w:val="0722F5D8"/>
    <w:rsid w:val="07244B0A"/>
    <w:rsid w:val="07261C26"/>
    <w:rsid w:val="072BED8C"/>
    <w:rsid w:val="075743F6"/>
    <w:rsid w:val="07659D9C"/>
    <w:rsid w:val="07786A45"/>
    <w:rsid w:val="0787D7EF"/>
    <w:rsid w:val="078AAB43"/>
    <w:rsid w:val="07AE7579"/>
    <w:rsid w:val="07B68616"/>
    <w:rsid w:val="07C04A82"/>
    <w:rsid w:val="07D39A8C"/>
    <w:rsid w:val="07E945B1"/>
    <w:rsid w:val="0801E192"/>
    <w:rsid w:val="080355BF"/>
    <w:rsid w:val="081E1996"/>
    <w:rsid w:val="081EEF64"/>
    <w:rsid w:val="081FCDF4"/>
    <w:rsid w:val="08322483"/>
    <w:rsid w:val="08337BC4"/>
    <w:rsid w:val="084573AC"/>
    <w:rsid w:val="0849DD96"/>
    <w:rsid w:val="0857E2C8"/>
    <w:rsid w:val="0882DFBA"/>
    <w:rsid w:val="08A5F13D"/>
    <w:rsid w:val="08A896F1"/>
    <w:rsid w:val="08D1B384"/>
    <w:rsid w:val="08DFDEE4"/>
    <w:rsid w:val="08EA1757"/>
    <w:rsid w:val="08EF5ECA"/>
    <w:rsid w:val="0909A69E"/>
    <w:rsid w:val="090D2B02"/>
    <w:rsid w:val="09113440"/>
    <w:rsid w:val="0911EE7B"/>
    <w:rsid w:val="0912A15A"/>
    <w:rsid w:val="092ECFED"/>
    <w:rsid w:val="095A8433"/>
    <w:rsid w:val="09730672"/>
    <w:rsid w:val="098B2D98"/>
    <w:rsid w:val="0994CF09"/>
    <w:rsid w:val="0996098B"/>
    <w:rsid w:val="09A7AB0C"/>
    <w:rsid w:val="09D64833"/>
    <w:rsid w:val="09E42E78"/>
    <w:rsid w:val="09E678DB"/>
    <w:rsid w:val="09FE9C21"/>
    <w:rsid w:val="09FEBCEA"/>
    <w:rsid w:val="0A1C4776"/>
    <w:rsid w:val="0A298246"/>
    <w:rsid w:val="0A2A591D"/>
    <w:rsid w:val="0A38D476"/>
    <w:rsid w:val="0A3AFACB"/>
    <w:rsid w:val="0A3D4F92"/>
    <w:rsid w:val="0A44091A"/>
    <w:rsid w:val="0A4759B3"/>
    <w:rsid w:val="0A51D16F"/>
    <w:rsid w:val="0A6AB62F"/>
    <w:rsid w:val="0A98D6A3"/>
    <w:rsid w:val="0A9CA8A2"/>
    <w:rsid w:val="0AB43D27"/>
    <w:rsid w:val="0AE9B161"/>
    <w:rsid w:val="0AFA0D14"/>
    <w:rsid w:val="0B06C81B"/>
    <w:rsid w:val="0B2107AE"/>
    <w:rsid w:val="0B24E10B"/>
    <w:rsid w:val="0B437B6D"/>
    <w:rsid w:val="0B4BB8AC"/>
    <w:rsid w:val="0B5E709F"/>
    <w:rsid w:val="0B7B351B"/>
    <w:rsid w:val="0B7D16A0"/>
    <w:rsid w:val="0B9B24DF"/>
    <w:rsid w:val="0BB49AB2"/>
    <w:rsid w:val="0BDC9E4F"/>
    <w:rsid w:val="0BDF01E7"/>
    <w:rsid w:val="0BE69608"/>
    <w:rsid w:val="0C26F213"/>
    <w:rsid w:val="0C45B005"/>
    <w:rsid w:val="0C533D1E"/>
    <w:rsid w:val="0C74B76D"/>
    <w:rsid w:val="0C81679D"/>
    <w:rsid w:val="0C878F19"/>
    <w:rsid w:val="0CB115D8"/>
    <w:rsid w:val="0CE18635"/>
    <w:rsid w:val="0CFE6E8C"/>
    <w:rsid w:val="0D008EC8"/>
    <w:rsid w:val="0D0EB5B5"/>
    <w:rsid w:val="0D41419C"/>
    <w:rsid w:val="0DBC60EA"/>
    <w:rsid w:val="0DE52266"/>
    <w:rsid w:val="0E71D90B"/>
    <w:rsid w:val="0E7E78BB"/>
    <w:rsid w:val="0E89BFC6"/>
    <w:rsid w:val="0E8F0E46"/>
    <w:rsid w:val="0EB1E273"/>
    <w:rsid w:val="0EBACC2E"/>
    <w:rsid w:val="0EC7A30C"/>
    <w:rsid w:val="0EDF26A1"/>
    <w:rsid w:val="0EDFA0DC"/>
    <w:rsid w:val="0EE7D213"/>
    <w:rsid w:val="0EFC89C3"/>
    <w:rsid w:val="0F0BACCB"/>
    <w:rsid w:val="0F119D07"/>
    <w:rsid w:val="0F11BE08"/>
    <w:rsid w:val="0F1D7F87"/>
    <w:rsid w:val="0F6649AE"/>
    <w:rsid w:val="0F7AE260"/>
    <w:rsid w:val="0F7B274D"/>
    <w:rsid w:val="0F8F5C92"/>
    <w:rsid w:val="0F9FEBC8"/>
    <w:rsid w:val="0FCED521"/>
    <w:rsid w:val="101FA513"/>
    <w:rsid w:val="102A7141"/>
    <w:rsid w:val="102E38E2"/>
    <w:rsid w:val="10396BCB"/>
    <w:rsid w:val="10655B21"/>
    <w:rsid w:val="10890FEE"/>
    <w:rsid w:val="10B212FF"/>
    <w:rsid w:val="112F3F06"/>
    <w:rsid w:val="11686F9E"/>
    <w:rsid w:val="118016CB"/>
    <w:rsid w:val="11938F3E"/>
    <w:rsid w:val="119FD0F1"/>
    <w:rsid w:val="11D2CAF1"/>
    <w:rsid w:val="11D33A61"/>
    <w:rsid w:val="11D3B524"/>
    <w:rsid w:val="11E95FD1"/>
    <w:rsid w:val="120769A5"/>
    <w:rsid w:val="123802F2"/>
    <w:rsid w:val="12512B4F"/>
    <w:rsid w:val="125918A6"/>
    <w:rsid w:val="125BFE15"/>
    <w:rsid w:val="125C9606"/>
    <w:rsid w:val="126584BF"/>
    <w:rsid w:val="12C5DCE9"/>
    <w:rsid w:val="12DA5387"/>
    <w:rsid w:val="12DB76D6"/>
    <w:rsid w:val="12E6139F"/>
    <w:rsid w:val="12F9565F"/>
    <w:rsid w:val="12FF7FA8"/>
    <w:rsid w:val="133322B4"/>
    <w:rsid w:val="1333275A"/>
    <w:rsid w:val="133B1331"/>
    <w:rsid w:val="136750C7"/>
    <w:rsid w:val="136ACFAA"/>
    <w:rsid w:val="136EEBE5"/>
    <w:rsid w:val="13738CC1"/>
    <w:rsid w:val="137FC490"/>
    <w:rsid w:val="13855396"/>
    <w:rsid w:val="139C781B"/>
    <w:rsid w:val="13A7DAAE"/>
    <w:rsid w:val="13AD3B55"/>
    <w:rsid w:val="13B8BBBC"/>
    <w:rsid w:val="13D22CB8"/>
    <w:rsid w:val="13DE4445"/>
    <w:rsid w:val="1405952B"/>
    <w:rsid w:val="141B1910"/>
    <w:rsid w:val="141F05B6"/>
    <w:rsid w:val="142919D8"/>
    <w:rsid w:val="1441FE86"/>
    <w:rsid w:val="14428E62"/>
    <w:rsid w:val="144E5383"/>
    <w:rsid w:val="146DFB0F"/>
    <w:rsid w:val="1472837A"/>
    <w:rsid w:val="1485C685"/>
    <w:rsid w:val="14872548"/>
    <w:rsid w:val="1497146E"/>
    <w:rsid w:val="14D1E149"/>
    <w:rsid w:val="14D2476D"/>
    <w:rsid w:val="14E1FEEC"/>
    <w:rsid w:val="14E95A13"/>
    <w:rsid w:val="14F109EE"/>
    <w:rsid w:val="14FAB653"/>
    <w:rsid w:val="15376B1A"/>
    <w:rsid w:val="1578DEFC"/>
    <w:rsid w:val="157A3F6E"/>
    <w:rsid w:val="159715E8"/>
    <w:rsid w:val="15A1A025"/>
    <w:rsid w:val="15CB44A3"/>
    <w:rsid w:val="15F594BB"/>
    <w:rsid w:val="16072E86"/>
    <w:rsid w:val="1608E881"/>
    <w:rsid w:val="160A8005"/>
    <w:rsid w:val="1617F3A2"/>
    <w:rsid w:val="161DF80D"/>
    <w:rsid w:val="163F54B6"/>
    <w:rsid w:val="1641C339"/>
    <w:rsid w:val="165A419E"/>
    <w:rsid w:val="165C3A9D"/>
    <w:rsid w:val="16608219"/>
    <w:rsid w:val="16619144"/>
    <w:rsid w:val="166243D3"/>
    <w:rsid w:val="16C3E6D8"/>
    <w:rsid w:val="16DDC48D"/>
    <w:rsid w:val="16E86D73"/>
    <w:rsid w:val="16ED5755"/>
    <w:rsid w:val="1704F431"/>
    <w:rsid w:val="170EA637"/>
    <w:rsid w:val="172D8695"/>
    <w:rsid w:val="17379853"/>
    <w:rsid w:val="17480DF9"/>
    <w:rsid w:val="1751B9F5"/>
    <w:rsid w:val="176CCF81"/>
    <w:rsid w:val="1798FDE6"/>
    <w:rsid w:val="17A4B8E2"/>
    <w:rsid w:val="17AB3BCB"/>
    <w:rsid w:val="17CCA9E0"/>
    <w:rsid w:val="17E12EC0"/>
    <w:rsid w:val="17FDF874"/>
    <w:rsid w:val="18019EE1"/>
    <w:rsid w:val="18089221"/>
    <w:rsid w:val="180C061A"/>
    <w:rsid w:val="181EF29B"/>
    <w:rsid w:val="1824AADB"/>
    <w:rsid w:val="18262BEA"/>
    <w:rsid w:val="182F8CDF"/>
    <w:rsid w:val="1830F18C"/>
    <w:rsid w:val="183A4B88"/>
    <w:rsid w:val="1854BBE0"/>
    <w:rsid w:val="18739E66"/>
    <w:rsid w:val="18C06CD3"/>
    <w:rsid w:val="18CB41F1"/>
    <w:rsid w:val="18D4F542"/>
    <w:rsid w:val="18E04ED8"/>
    <w:rsid w:val="18F4B315"/>
    <w:rsid w:val="18FC54CF"/>
    <w:rsid w:val="1921C4A6"/>
    <w:rsid w:val="1943A6C3"/>
    <w:rsid w:val="194B9FC1"/>
    <w:rsid w:val="19536FE3"/>
    <w:rsid w:val="197F471C"/>
    <w:rsid w:val="197FA74F"/>
    <w:rsid w:val="1982F9B4"/>
    <w:rsid w:val="198E3158"/>
    <w:rsid w:val="19983200"/>
    <w:rsid w:val="19A31CBF"/>
    <w:rsid w:val="19F637E4"/>
    <w:rsid w:val="1A085D24"/>
    <w:rsid w:val="1A0B52E1"/>
    <w:rsid w:val="1A384DBC"/>
    <w:rsid w:val="1A416E3C"/>
    <w:rsid w:val="1A9174CE"/>
    <w:rsid w:val="1A9CED86"/>
    <w:rsid w:val="1ABDAED8"/>
    <w:rsid w:val="1ACEC7C3"/>
    <w:rsid w:val="1AEB461B"/>
    <w:rsid w:val="1AFB737A"/>
    <w:rsid w:val="1AFE18A6"/>
    <w:rsid w:val="1AFFF03C"/>
    <w:rsid w:val="1B00F24A"/>
    <w:rsid w:val="1B0C3CF5"/>
    <w:rsid w:val="1B25DEF1"/>
    <w:rsid w:val="1B30109E"/>
    <w:rsid w:val="1B4B970D"/>
    <w:rsid w:val="1B568DD8"/>
    <w:rsid w:val="1B58FC5B"/>
    <w:rsid w:val="1B5F69B8"/>
    <w:rsid w:val="1B8938D5"/>
    <w:rsid w:val="1B904217"/>
    <w:rsid w:val="1BB52A9C"/>
    <w:rsid w:val="1BD73E6A"/>
    <w:rsid w:val="1BDA7A7B"/>
    <w:rsid w:val="1BEA1AAF"/>
    <w:rsid w:val="1BFC9870"/>
    <w:rsid w:val="1C0688CC"/>
    <w:rsid w:val="1C1860EE"/>
    <w:rsid w:val="1C1937E2"/>
    <w:rsid w:val="1C269241"/>
    <w:rsid w:val="1C29D01A"/>
    <w:rsid w:val="1C30E4B6"/>
    <w:rsid w:val="1C706B5C"/>
    <w:rsid w:val="1C8C1E01"/>
    <w:rsid w:val="1C8CF118"/>
    <w:rsid w:val="1C9A3B23"/>
    <w:rsid w:val="1CA81282"/>
    <w:rsid w:val="1CB7B88C"/>
    <w:rsid w:val="1CB98769"/>
    <w:rsid w:val="1CC5EC63"/>
    <w:rsid w:val="1CF4598A"/>
    <w:rsid w:val="1CFB9095"/>
    <w:rsid w:val="1D2821FC"/>
    <w:rsid w:val="1D40972B"/>
    <w:rsid w:val="1D5AB668"/>
    <w:rsid w:val="1D8033E4"/>
    <w:rsid w:val="1D8E4DF9"/>
    <w:rsid w:val="1DA5389A"/>
    <w:rsid w:val="1DB81A94"/>
    <w:rsid w:val="1DFF836C"/>
    <w:rsid w:val="1E4159A6"/>
    <w:rsid w:val="1E4E11A3"/>
    <w:rsid w:val="1E5BACD6"/>
    <w:rsid w:val="1E5CFAFE"/>
    <w:rsid w:val="1E6BFE52"/>
    <w:rsid w:val="1E777D35"/>
    <w:rsid w:val="1EA91D44"/>
    <w:rsid w:val="1EAC51DC"/>
    <w:rsid w:val="1EAD8B0B"/>
    <w:rsid w:val="1F1685FA"/>
    <w:rsid w:val="1F498FA6"/>
    <w:rsid w:val="1F51D75F"/>
    <w:rsid w:val="1F5CDB12"/>
    <w:rsid w:val="1F638660"/>
    <w:rsid w:val="1F72AB26"/>
    <w:rsid w:val="1F78C900"/>
    <w:rsid w:val="1F7FE76D"/>
    <w:rsid w:val="1FA6BA2A"/>
    <w:rsid w:val="1FA7B1A0"/>
    <w:rsid w:val="1FB9401B"/>
    <w:rsid w:val="1FCF09F0"/>
    <w:rsid w:val="1FF3EF33"/>
    <w:rsid w:val="1FF8FE20"/>
    <w:rsid w:val="202FA026"/>
    <w:rsid w:val="203120D3"/>
    <w:rsid w:val="20365BFC"/>
    <w:rsid w:val="20659FE0"/>
    <w:rsid w:val="206C05F1"/>
    <w:rsid w:val="206DC6FA"/>
    <w:rsid w:val="2078FF22"/>
    <w:rsid w:val="208F40FB"/>
    <w:rsid w:val="20A6BD54"/>
    <w:rsid w:val="20CB7EB8"/>
    <w:rsid w:val="20E755B9"/>
    <w:rsid w:val="20E7970F"/>
    <w:rsid w:val="2121E3B3"/>
    <w:rsid w:val="21238C9F"/>
    <w:rsid w:val="213CD68D"/>
    <w:rsid w:val="2153E8DF"/>
    <w:rsid w:val="217533C9"/>
    <w:rsid w:val="219260C0"/>
    <w:rsid w:val="219A394A"/>
    <w:rsid w:val="21AEA250"/>
    <w:rsid w:val="21C657DB"/>
    <w:rsid w:val="21CEAB3C"/>
    <w:rsid w:val="21D663B3"/>
    <w:rsid w:val="21F87A7D"/>
    <w:rsid w:val="22235CF7"/>
    <w:rsid w:val="22440F7E"/>
    <w:rsid w:val="22454551"/>
    <w:rsid w:val="226114FC"/>
    <w:rsid w:val="22C70B78"/>
    <w:rsid w:val="22DFF012"/>
    <w:rsid w:val="22F5C088"/>
    <w:rsid w:val="23295DC4"/>
    <w:rsid w:val="232C82C7"/>
    <w:rsid w:val="236B94EE"/>
    <w:rsid w:val="23ACABE8"/>
    <w:rsid w:val="23B014E2"/>
    <w:rsid w:val="23C6E1BD"/>
    <w:rsid w:val="23FA4708"/>
    <w:rsid w:val="24099C8D"/>
    <w:rsid w:val="242F8597"/>
    <w:rsid w:val="247930BD"/>
    <w:rsid w:val="24813AD0"/>
    <w:rsid w:val="24AF767F"/>
    <w:rsid w:val="24FB6D48"/>
    <w:rsid w:val="250FC416"/>
    <w:rsid w:val="2525FB4C"/>
    <w:rsid w:val="253C2B76"/>
    <w:rsid w:val="253FADBB"/>
    <w:rsid w:val="25557D3F"/>
    <w:rsid w:val="25A0471A"/>
    <w:rsid w:val="25B152BF"/>
    <w:rsid w:val="25C0D5EE"/>
    <w:rsid w:val="25C6B9C2"/>
    <w:rsid w:val="25D5F4D7"/>
    <w:rsid w:val="261C9A15"/>
    <w:rsid w:val="26371B88"/>
    <w:rsid w:val="2664C8E1"/>
    <w:rsid w:val="26683B47"/>
    <w:rsid w:val="266E2F5A"/>
    <w:rsid w:val="266ECB69"/>
    <w:rsid w:val="26721546"/>
    <w:rsid w:val="26826965"/>
    <w:rsid w:val="26973DA9"/>
    <w:rsid w:val="26A113DD"/>
    <w:rsid w:val="26ABF41F"/>
    <w:rsid w:val="26B60E3D"/>
    <w:rsid w:val="26C97A26"/>
    <w:rsid w:val="26CEDF06"/>
    <w:rsid w:val="26DBB8CF"/>
    <w:rsid w:val="274058EA"/>
    <w:rsid w:val="27419A29"/>
    <w:rsid w:val="274D8CA5"/>
    <w:rsid w:val="27B03956"/>
    <w:rsid w:val="27EEDE37"/>
    <w:rsid w:val="28036DE8"/>
    <w:rsid w:val="281CA0CD"/>
    <w:rsid w:val="281E961A"/>
    <w:rsid w:val="282DDC2D"/>
    <w:rsid w:val="286D8C05"/>
    <w:rsid w:val="287230A0"/>
    <w:rsid w:val="28774548"/>
    <w:rsid w:val="2880E123"/>
    <w:rsid w:val="28849DFF"/>
    <w:rsid w:val="2885C28C"/>
    <w:rsid w:val="288AB4E7"/>
    <w:rsid w:val="288BEC58"/>
    <w:rsid w:val="289E2B88"/>
    <w:rsid w:val="28A0D612"/>
    <w:rsid w:val="28D7BF19"/>
    <w:rsid w:val="28E50BD4"/>
    <w:rsid w:val="28FF658D"/>
    <w:rsid w:val="2913D4DC"/>
    <w:rsid w:val="2940C6D6"/>
    <w:rsid w:val="298EA6CF"/>
    <w:rsid w:val="298F72FC"/>
    <w:rsid w:val="29B925C9"/>
    <w:rsid w:val="29BA639A"/>
    <w:rsid w:val="29E7719D"/>
    <w:rsid w:val="2A286703"/>
    <w:rsid w:val="2A28F440"/>
    <w:rsid w:val="2A3492EA"/>
    <w:rsid w:val="2A3D0023"/>
    <w:rsid w:val="2A67B3D8"/>
    <w:rsid w:val="2A695A81"/>
    <w:rsid w:val="2A91784A"/>
    <w:rsid w:val="2ADAF67B"/>
    <w:rsid w:val="2AE0B9A4"/>
    <w:rsid w:val="2AE2D62E"/>
    <w:rsid w:val="2AE6B2AC"/>
    <w:rsid w:val="2B03D1B2"/>
    <w:rsid w:val="2B25B093"/>
    <w:rsid w:val="2B4A153A"/>
    <w:rsid w:val="2B58310B"/>
    <w:rsid w:val="2B5C6525"/>
    <w:rsid w:val="2B6623F1"/>
    <w:rsid w:val="2B73F149"/>
    <w:rsid w:val="2B7BDDFC"/>
    <w:rsid w:val="2B97281A"/>
    <w:rsid w:val="2B9D55F9"/>
    <w:rsid w:val="2B9EC2E9"/>
    <w:rsid w:val="2BB2095B"/>
    <w:rsid w:val="2BF6F97C"/>
    <w:rsid w:val="2C0631D0"/>
    <w:rsid w:val="2C0E831E"/>
    <w:rsid w:val="2C3F6F1A"/>
    <w:rsid w:val="2C52A00E"/>
    <w:rsid w:val="2C561848"/>
    <w:rsid w:val="2C6E11B5"/>
    <w:rsid w:val="2C7CBA3B"/>
    <w:rsid w:val="2C8553A7"/>
    <w:rsid w:val="2CBD7363"/>
    <w:rsid w:val="2CCCA78A"/>
    <w:rsid w:val="2CEA2FD7"/>
    <w:rsid w:val="2CFAF2E9"/>
    <w:rsid w:val="2D5431F0"/>
    <w:rsid w:val="2D59CE12"/>
    <w:rsid w:val="2D73A4C6"/>
    <w:rsid w:val="2DA4D194"/>
    <w:rsid w:val="2DD5185D"/>
    <w:rsid w:val="2E18E359"/>
    <w:rsid w:val="2E3051BB"/>
    <w:rsid w:val="2E4AB729"/>
    <w:rsid w:val="2E5624CE"/>
    <w:rsid w:val="2E7C82D8"/>
    <w:rsid w:val="2E7EF770"/>
    <w:rsid w:val="2EAC79CD"/>
    <w:rsid w:val="2EB415AC"/>
    <w:rsid w:val="2ECB8FBE"/>
    <w:rsid w:val="2EF8D865"/>
    <w:rsid w:val="2F06E203"/>
    <w:rsid w:val="2F334806"/>
    <w:rsid w:val="2F458BAD"/>
    <w:rsid w:val="2F4C3609"/>
    <w:rsid w:val="2F5E5006"/>
    <w:rsid w:val="2F5ECD47"/>
    <w:rsid w:val="2F620D79"/>
    <w:rsid w:val="2F62B48A"/>
    <w:rsid w:val="2F7B5B56"/>
    <w:rsid w:val="2F97C60C"/>
    <w:rsid w:val="2FA1060B"/>
    <w:rsid w:val="2FB22D31"/>
    <w:rsid w:val="2FF806C0"/>
    <w:rsid w:val="30226141"/>
    <w:rsid w:val="303B3CF4"/>
    <w:rsid w:val="3052B5FB"/>
    <w:rsid w:val="306358ED"/>
    <w:rsid w:val="30A6616D"/>
    <w:rsid w:val="30E51872"/>
    <w:rsid w:val="30F35197"/>
    <w:rsid w:val="30F36E56"/>
    <w:rsid w:val="310D018F"/>
    <w:rsid w:val="3112E03D"/>
    <w:rsid w:val="311487F8"/>
    <w:rsid w:val="31347C31"/>
    <w:rsid w:val="3140ACB9"/>
    <w:rsid w:val="314678EE"/>
    <w:rsid w:val="316E6395"/>
    <w:rsid w:val="318AADAF"/>
    <w:rsid w:val="31A5378A"/>
    <w:rsid w:val="31F99B13"/>
    <w:rsid w:val="320D3F7C"/>
    <w:rsid w:val="3229273F"/>
    <w:rsid w:val="324B377A"/>
    <w:rsid w:val="3252B2D5"/>
    <w:rsid w:val="3252B86A"/>
    <w:rsid w:val="3265B1E5"/>
    <w:rsid w:val="3279D401"/>
    <w:rsid w:val="32815019"/>
    <w:rsid w:val="3285AD70"/>
    <w:rsid w:val="32873BDA"/>
    <w:rsid w:val="3292136E"/>
    <w:rsid w:val="32A86444"/>
    <w:rsid w:val="32BBCFF8"/>
    <w:rsid w:val="32BEDF60"/>
    <w:rsid w:val="32CAEEC3"/>
    <w:rsid w:val="33016366"/>
    <w:rsid w:val="33084C1D"/>
    <w:rsid w:val="337AD4E6"/>
    <w:rsid w:val="33B1A993"/>
    <w:rsid w:val="33BA81A2"/>
    <w:rsid w:val="33BCFB0F"/>
    <w:rsid w:val="33C89E31"/>
    <w:rsid w:val="33CA9345"/>
    <w:rsid w:val="33D38F86"/>
    <w:rsid w:val="33E5A294"/>
    <w:rsid w:val="33FF331E"/>
    <w:rsid w:val="3416BDD8"/>
    <w:rsid w:val="341C4E55"/>
    <w:rsid w:val="3424E618"/>
    <w:rsid w:val="34677823"/>
    <w:rsid w:val="34697A42"/>
    <w:rsid w:val="3471B7F8"/>
    <w:rsid w:val="34805AD1"/>
    <w:rsid w:val="34863B24"/>
    <w:rsid w:val="3496ED7E"/>
    <w:rsid w:val="349AFC42"/>
    <w:rsid w:val="34A4F4BA"/>
    <w:rsid w:val="34A9222A"/>
    <w:rsid w:val="34C2B6D3"/>
    <w:rsid w:val="34CCB428"/>
    <w:rsid w:val="34E74ED0"/>
    <w:rsid w:val="3509805F"/>
    <w:rsid w:val="35101148"/>
    <w:rsid w:val="35172CD8"/>
    <w:rsid w:val="3525E7E0"/>
    <w:rsid w:val="3544AE68"/>
    <w:rsid w:val="354A6354"/>
    <w:rsid w:val="356CEC41"/>
    <w:rsid w:val="3577C8B8"/>
    <w:rsid w:val="359FFD69"/>
    <w:rsid w:val="35AA667F"/>
    <w:rsid w:val="35AD7130"/>
    <w:rsid w:val="35C31AE1"/>
    <w:rsid w:val="35CD7F4E"/>
    <w:rsid w:val="35D3A8C7"/>
    <w:rsid w:val="35EB2840"/>
    <w:rsid w:val="35F35D5F"/>
    <w:rsid w:val="36008276"/>
    <w:rsid w:val="360D5774"/>
    <w:rsid w:val="36171C37"/>
    <w:rsid w:val="363A5E06"/>
    <w:rsid w:val="36C9A35A"/>
    <w:rsid w:val="36F805CB"/>
    <w:rsid w:val="36FB21DB"/>
    <w:rsid w:val="37043C20"/>
    <w:rsid w:val="373C3637"/>
    <w:rsid w:val="37483D31"/>
    <w:rsid w:val="375D39B3"/>
    <w:rsid w:val="376528CD"/>
    <w:rsid w:val="376A7800"/>
    <w:rsid w:val="37708D85"/>
    <w:rsid w:val="378D32D6"/>
    <w:rsid w:val="37A11B04"/>
    <w:rsid w:val="37A219AA"/>
    <w:rsid w:val="37A830D9"/>
    <w:rsid w:val="37A8E960"/>
    <w:rsid w:val="37B5BA72"/>
    <w:rsid w:val="37C49981"/>
    <w:rsid w:val="37DC92EE"/>
    <w:rsid w:val="37E77AC7"/>
    <w:rsid w:val="37E8D461"/>
    <w:rsid w:val="37F23B99"/>
    <w:rsid w:val="37F5D641"/>
    <w:rsid w:val="381B9187"/>
    <w:rsid w:val="38463FB2"/>
    <w:rsid w:val="384A9B85"/>
    <w:rsid w:val="3863A6CD"/>
    <w:rsid w:val="38A678A3"/>
    <w:rsid w:val="38A97A25"/>
    <w:rsid w:val="38C0AA98"/>
    <w:rsid w:val="38E60534"/>
    <w:rsid w:val="38EA58E5"/>
    <w:rsid w:val="38EF0E0C"/>
    <w:rsid w:val="39223189"/>
    <w:rsid w:val="39338777"/>
    <w:rsid w:val="394891C4"/>
    <w:rsid w:val="39518AD3"/>
    <w:rsid w:val="3972B991"/>
    <w:rsid w:val="397D5502"/>
    <w:rsid w:val="39B5F3C8"/>
    <w:rsid w:val="39B9706C"/>
    <w:rsid w:val="39C5479C"/>
    <w:rsid w:val="39CA131A"/>
    <w:rsid w:val="39E3867B"/>
    <w:rsid w:val="3A04EA55"/>
    <w:rsid w:val="3A4CD26A"/>
    <w:rsid w:val="3A582A5C"/>
    <w:rsid w:val="3A5A8D13"/>
    <w:rsid w:val="3A63DE02"/>
    <w:rsid w:val="3A902E51"/>
    <w:rsid w:val="3A9ABB78"/>
    <w:rsid w:val="3AA09A26"/>
    <w:rsid w:val="3ABE640E"/>
    <w:rsid w:val="3AC2297F"/>
    <w:rsid w:val="3AC23200"/>
    <w:rsid w:val="3AC2E730"/>
    <w:rsid w:val="3AFEDEEE"/>
    <w:rsid w:val="3B23B623"/>
    <w:rsid w:val="3B30E3F5"/>
    <w:rsid w:val="3B3344C7"/>
    <w:rsid w:val="3B3FB452"/>
    <w:rsid w:val="3B4C3097"/>
    <w:rsid w:val="3B631F5E"/>
    <w:rsid w:val="3B757ABC"/>
    <w:rsid w:val="3B81B46D"/>
    <w:rsid w:val="3B86B2CC"/>
    <w:rsid w:val="3B95CEC1"/>
    <w:rsid w:val="3BF26F66"/>
    <w:rsid w:val="3BFE2BF6"/>
    <w:rsid w:val="3C0B2CCC"/>
    <w:rsid w:val="3C107196"/>
    <w:rsid w:val="3C386E78"/>
    <w:rsid w:val="3C60A518"/>
    <w:rsid w:val="3C782DE0"/>
    <w:rsid w:val="3C942E7E"/>
    <w:rsid w:val="3C99B4F2"/>
    <w:rsid w:val="3CC2AF5E"/>
    <w:rsid w:val="3CEC657B"/>
    <w:rsid w:val="3D4E51C3"/>
    <w:rsid w:val="3D51BFD5"/>
    <w:rsid w:val="3D684A41"/>
    <w:rsid w:val="3D6B895D"/>
    <w:rsid w:val="3D6F45BB"/>
    <w:rsid w:val="3D8CED07"/>
    <w:rsid w:val="3D91E93C"/>
    <w:rsid w:val="3DF859A0"/>
    <w:rsid w:val="3DFC99BF"/>
    <w:rsid w:val="3E0BD399"/>
    <w:rsid w:val="3E2932B4"/>
    <w:rsid w:val="3E2EDEEA"/>
    <w:rsid w:val="3E4228C9"/>
    <w:rsid w:val="3E730EA3"/>
    <w:rsid w:val="3E775514"/>
    <w:rsid w:val="3E8AD30B"/>
    <w:rsid w:val="3E910A17"/>
    <w:rsid w:val="3E9EDA96"/>
    <w:rsid w:val="3EB18CFB"/>
    <w:rsid w:val="3EC778C8"/>
    <w:rsid w:val="3EF916E4"/>
    <w:rsid w:val="3F0DA13C"/>
    <w:rsid w:val="3F0E3E6E"/>
    <w:rsid w:val="3F2BDE7B"/>
    <w:rsid w:val="3F4BB122"/>
    <w:rsid w:val="3F528280"/>
    <w:rsid w:val="3F71C635"/>
    <w:rsid w:val="3F824B8B"/>
    <w:rsid w:val="3F99EA47"/>
    <w:rsid w:val="3FA254DD"/>
    <w:rsid w:val="3FA91378"/>
    <w:rsid w:val="3FB16FE3"/>
    <w:rsid w:val="3FDCA071"/>
    <w:rsid w:val="3FE281B1"/>
    <w:rsid w:val="3FE31F7D"/>
    <w:rsid w:val="4031A85A"/>
    <w:rsid w:val="403FBE50"/>
    <w:rsid w:val="4044DB69"/>
    <w:rsid w:val="405C9FF5"/>
    <w:rsid w:val="405E1CC1"/>
    <w:rsid w:val="406A1E1E"/>
    <w:rsid w:val="4079E66C"/>
    <w:rsid w:val="409B27AF"/>
    <w:rsid w:val="40BD1F2F"/>
    <w:rsid w:val="40DB1E85"/>
    <w:rsid w:val="41173B33"/>
    <w:rsid w:val="4128C864"/>
    <w:rsid w:val="412ED4ED"/>
    <w:rsid w:val="415C5F15"/>
    <w:rsid w:val="415C9CB8"/>
    <w:rsid w:val="4161857C"/>
    <w:rsid w:val="417DCB76"/>
    <w:rsid w:val="4191A44D"/>
    <w:rsid w:val="41920ED3"/>
    <w:rsid w:val="41A195BF"/>
    <w:rsid w:val="41C273CD"/>
    <w:rsid w:val="41CE9341"/>
    <w:rsid w:val="41E1F53A"/>
    <w:rsid w:val="41F19ED2"/>
    <w:rsid w:val="41FDBFEF"/>
    <w:rsid w:val="421CC6FA"/>
    <w:rsid w:val="427EACC8"/>
    <w:rsid w:val="42910713"/>
    <w:rsid w:val="4297352A"/>
    <w:rsid w:val="42C0CA9A"/>
    <w:rsid w:val="42C9F7E2"/>
    <w:rsid w:val="42D1BDDA"/>
    <w:rsid w:val="42D1FD74"/>
    <w:rsid w:val="42FEE673"/>
    <w:rsid w:val="43094561"/>
    <w:rsid w:val="430C7CD6"/>
    <w:rsid w:val="433AEDCF"/>
    <w:rsid w:val="433F56C7"/>
    <w:rsid w:val="43450EC7"/>
    <w:rsid w:val="434AC637"/>
    <w:rsid w:val="435FAD40"/>
    <w:rsid w:val="438F5C3D"/>
    <w:rsid w:val="4391DD23"/>
    <w:rsid w:val="439AAE5A"/>
    <w:rsid w:val="43E2CBF0"/>
    <w:rsid w:val="43FDF41E"/>
    <w:rsid w:val="4408F52F"/>
    <w:rsid w:val="4425B3D5"/>
    <w:rsid w:val="442D0AD7"/>
    <w:rsid w:val="443EA296"/>
    <w:rsid w:val="4442DC4B"/>
    <w:rsid w:val="444D56B4"/>
    <w:rsid w:val="44606A90"/>
    <w:rsid w:val="4470D38B"/>
    <w:rsid w:val="4472DCD6"/>
    <w:rsid w:val="449A9B14"/>
    <w:rsid w:val="449F1239"/>
    <w:rsid w:val="44B337A2"/>
    <w:rsid w:val="44E5F3A8"/>
    <w:rsid w:val="44F5C1B1"/>
    <w:rsid w:val="452D690A"/>
    <w:rsid w:val="45351841"/>
    <w:rsid w:val="45351B3E"/>
    <w:rsid w:val="45657EC1"/>
    <w:rsid w:val="4578D5A8"/>
    <w:rsid w:val="457AE503"/>
    <w:rsid w:val="4581E3C7"/>
    <w:rsid w:val="45A183F6"/>
    <w:rsid w:val="45C0B2DD"/>
    <w:rsid w:val="45CA87FB"/>
    <w:rsid w:val="460EEAAA"/>
    <w:rsid w:val="462C0C71"/>
    <w:rsid w:val="4633A16B"/>
    <w:rsid w:val="464931C4"/>
    <w:rsid w:val="464EBA1D"/>
    <w:rsid w:val="46780C98"/>
    <w:rsid w:val="468CCD7E"/>
    <w:rsid w:val="468F4BB2"/>
    <w:rsid w:val="469E8301"/>
    <w:rsid w:val="46A4EE29"/>
    <w:rsid w:val="46B55520"/>
    <w:rsid w:val="46B5665D"/>
    <w:rsid w:val="46B62C7F"/>
    <w:rsid w:val="46BC3AC2"/>
    <w:rsid w:val="46C6939F"/>
    <w:rsid w:val="46D47722"/>
    <w:rsid w:val="46EE7D16"/>
    <w:rsid w:val="46FB4476"/>
    <w:rsid w:val="46FF0E75"/>
    <w:rsid w:val="4703D0B5"/>
    <w:rsid w:val="470AC140"/>
    <w:rsid w:val="470E996B"/>
    <w:rsid w:val="4722395C"/>
    <w:rsid w:val="472620E0"/>
    <w:rsid w:val="47347D9C"/>
    <w:rsid w:val="473663EB"/>
    <w:rsid w:val="473BE033"/>
    <w:rsid w:val="473C2C90"/>
    <w:rsid w:val="4742EB87"/>
    <w:rsid w:val="47499571"/>
    <w:rsid w:val="475D5497"/>
    <w:rsid w:val="47C37FAC"/>
    <w:rsid w:val="482C344C"/>
    <w:rsid w:val="48306D2D"/>
    <w:rsid w:val="4844D349"/>
    <w:rsid w:val="485136BE"/>
    <w:rsid w:val="4865C8AD"/>
    <w:rsid w:val="48AF8DF2"/>
    <w:rsid w:val="48B1E77C"/>
    <w:rsid w:val="48D5A37B"/>
    <w:rsid w:val="48EA0193"/>
    <w:rsid w:val="48EA0866"/>
    <w:rsid w:val="48F55BD7"/>
    <w:rsid w:val="4900AD62"/>
    <w:rsid w:val="4906F9A9"/>
    <w:rsid w:val="49421182"/>
    <w:rsid w:val="4950A594"/>
    <w:rsid w:val="4967E173"/>
    <w:rsid w:val="4969F3F4"/>
    <w:rsid w:val="49D77ACB"/>
    <w:rsid w:val="49E724A2"/>
    <w:rsid w:val="49EB590C"/>
    <w:rsid w:val="49F09EB7"/>
    <w:rsid w:val="4A00A5C7"/>
    <w:rsid w:val="4A0FFFEF"/>
    <w:rsid w:val="4A28E198"/>
    <w:rsid w:val="4A4209F5"/>
    <w:rsid w:val="4A4BEFB9"/>
    <w:rsid w:val="4A571BA4"/>
    <w:rsid w:val="4A72329F"/>
    <w:rsid w:val="4A77FEB6"/>
    <w:rsid w:val="4A84C28F"/>
    <w:rsid w:val="4A8953B0"/>
    <w:rsid w:val="4A9078CC"/>
    <w:rsid w:val="4AB709FA"/>
    <w:rsid w:val="4AB8CCC8"/>
    <w:rsid w:val="4ACD3687"/>
    <w:rsid w:val="4B0863FA"/>
    <w:rsid w:val="4B14AC99"/>
    <w:rsid w:val="4B350325"/>
    <w:rsid w:val="4B38DE75"/>
    <w:rsid w:val="4B48CF39"/>
    <w:rsid w:val="4B4E6C52"/>
    <w:rsid w:val="4B645FBD"/>
    <w:rsid w:val="4B6C81A2"/>
    <w:rsid w:val="4BA0E40D"/>
    <w:rsid w:val="4BA4A235"/>
    <w:rsid w:val="4BCB0894"/>
    <w:rsid w:val="4BE4A427"/>
    <w:rsid w:val="4BE894CD"/>
    <w:rsid w:val="4BF8CA88"/>
    <w:rsid w:val="4BFA1F46"/>
    <w:rsid w:val="4C06A52F"/>
    <w:rsid w:val="4C4689A2"/>
    <w:rsid w:val="4C586899"/>
    <w:rsid w:val="4C815B4F"/>
    <w:rsid w:val="4C8A8983"/>
    <w:rsid w:val="4CD01135"/>
    <w:rsid w:val="4CD2C8B0"/>
    <w:rsid w:val="4CF3EB9D"/>
    <w:rsid w:val="4D0B6E6F"/>
    <w:rsid w:val="4D3D147A"/>
    <w:rsid w:val="4D67440B"/>
    <w:rsid w:val="4D80082D"/>
    <w:rsid w:val="4D8F2511"/>
    <w:rsid w:val="4DB00927"/>
    <w:rsid w:val="4DBB7A78"/>
    <w:rsid w:val="4DD139AA"/>
    <w:rsid w:val="4DD6BD92"/>
    <w:rsid w:val="4DE38E51"/>
    <w:rsid w:val="4E20661C"/>
    <w:rsid w:val="4E59947B"/>
    <w:rsid w:val="4E5B96F8"/>
    <w:rsid w:val="4E77C69A"/>
    <w:rsid w:val="4E89B1D7"/>
    <w:rsid w:val="4E99CD60"/>
    <w:rsid w:val="4EB81880"/>
    <w:rsid w:val="4EC6E67C"/>
    <w:rsid w:val="4EC9031B"/>
    <w:rsid w:val="4F0B14A6"/>
    <w:rsid w:val="4F10D2CC"/>
    <w:rsid w:val="4F199AF1"/>
    <w:rsid w:val="4F42E9F5"/>
    <w:rsid w:val="4F8C50F4"/>
    <w:rsid w:val="4FA65DB8"/>
    <w:rsid w:val="4FA82E4F"/>
    <w:rsid w:val="4FA8E918"/>
    <w:rsid w:val="4FC027BC"/>
    <w:rsid w:val="4FFA6182"/>
    <w:rsid w:val="500F6794"/>
    <w:rsid w:val="501282A6"/>
    <w:rsid w:val="501667D9"/>
    <w:rsid w:val="502CDA08"/>
    <w:rsid w:val="50363DCA"/>
    <w:rsid w:val="50592033"/>
    <w:rsid w:val="5083CC4E"/>
    <w:rsid w:val="50B0DD48"/>
    <w:rsid w:val="50DA253E"/>
    <w:rsid w:val="50DD54E6"/>
    <w:rsid w:val="50E7A9E9"/>
    <w:rsid w:val="50FFBA50"/>
    <w:rsid w:val="512B337B"/>
    <w:rsid w:val="513D02B1"/>
    <w:rsid w:val="513FF75C"/>
    <w:rsid w:val="51858C0F"/>
    <w:rsid w:val="518D4FDA"/>
    <w:rsid w:val="518E3424"/>
    <w:rsid w:val="51B6F35D"/>
    <w:rsid w:val="51CE528D"/>
    <w:rsid w:val="51D32E8F"/>
    <w:rsid w:val="51E0851D"/>
    <w:rsid w:val="51F60EE2"/>
    <w:rsid w:val="51FB4EB7"/>
    <w:rsid w:val="51FEF576"/>
    <w:rsid w:val="525DE63C"/>
    <w:rsid w:val="526B0F5D"/>
    <w:rsid w:val="52A48EDC"/>
    <w:rsid w:val="52A6E6C4"/>
    <w:rsid w:val="52B7E4D4"/>
    <w:rsid w:val="52EA3505"/>
    <w:rsid w:val="530DCFEA"/>
    <w:rsid w:val="53709A5E"/>
    <w:rsid w:val="5388D441"/>
    <w:rsid w:val="538DC9DB"/>
    <w:rsid w:val="53FBB416"/>
    <w:rsid w:val="5437D578"/>
    <w:rsid w:val="545B6C64"/>
    <w:rsid w:val="5477ECAD"/>
    <w:rsid w:val="5482B788"/>
    <w:rsid w:val="549DCC92"/>
    <w:rsid w:val="54ACD773"/>
    <w:rsid w:val="54BF6C30"/>
    <w:rsid w:val="54C97ACD"/>
    <w:rsid w:val="54CE52BC"/>
    <w:rsid w:val="54EE052B"/>
    <w:rsid w:val="54EEDA2E"/>
    <w:rsid w:val="54F3BBDF"/>
    <w:rsid w:val="552BB164"/>
    <w:rsid w:val="557D6D43"/>
    <w:rsid w:val="55933A6D"/>
    <w:rsid w:val="55A317AC"/>
    <w:rsid w:val="55C2FDCC"/>
    <w:rsid w:val="55C76B90"/>
    <w:rsid w:val="55C7A1FD"/>
    <w:rsid w:val="560EEF0F"/>
    <w:rsid w:val="562EF0E3"/>
    <w:rsid w:val="5643B35E"/>
    <w:rsid w:val="565474DF"/>
    <w:rsid w:val="566B9EC5"/>
    <w:rsid w:val="568DCECC"/>
    <w:rsid w:val="5691CA6B"/>
    <w:rsid w:val="56961DE8"/>
    <w:rsid w:val="569FE48F"/>
    <w:rsid w:val="56A24C9E"/>
    <w:rsid w:val="56BCED8B"/>
    <w:rsid w:val="56CB6AF3"/>
    <w:rsid w:val="572FBC05"/>
    <w:rsid w:val="57424E46"/>
    <w:rsid w:val="574A1691"/>
    <w:rsid w:val="575E01A1"/>
    <w:rsid w:val="5767F051"/>
    <w:rsid w:val="57734317"/>
    <w:rsid w:val="57771CEE"/>
    <w:rsid w:val="578BE25E"/>
    <w:rsid w:val="57968825"/>
    <w:rsid w:val="57982F76"/>
    <w:rsid w:val="5799F409"/>
    <w:rsid w:val="579F8ADF"/>
    <w:rsid w:val="57ADE77C"/>
    <w:rsid w:val="57B75F94"/>
    <w:rsid w:val="57D087F1"/>
    <w:rsid w:val="57D8512B"/>
    <w:rsid w:val="57E4A528"/>
    <w:rsid w:val="57FD1741"/>
    <w:rsid w:val="57FE48A9"/>
    <w:rsid w:val="58070E03"/>
    <w:rsid w:val="581FE6D2"/>
    <w:rsid w:val="58436571"/>
    <w:rsid w:val="589530AB"/>
    <w:rsid w:val="5898BA7C"/>
    <w:rsid w:val="58BAADC0"/>
    <w:rsid w:val="58C3909D"/>
    <w:rsid w:val="592A5E56"/>
    <w:rsid w:val="592A6137"/>
    <w:rsid w:val="594D312D"/>
    <w:rsid w:val="59553B28"/>
    <w:rsid w:val="59605B1A"/>
    <w:rsid w:val="5963E5C5"/>
    <w:rsid w:val="5966117B"/>
    <w:rsid w:val="597CC6DE"/>
    <w:rsid w:val="598C740D"/>
    <w:rsid w:val="59F815C5"/>
    <w:rsid w:val="5A0496B7"/>
    <w:rsid w:val="5A241FAF"/>
    <w:rsid w:val="5A3DEC6E"/>
    <w:rsid w:val="5A4C0560"/>
    <w:rsid w:val="5A4E6513"/>
    <w:rsid w:val="5A4FD2B6"/>
    <w:rsid w:val="5A84372C"/>
    <w:rsid w:val="5A9256AE"/>
    <w:rsid w:val="5AA45CF7"/>
    <w:rsid w:val="5AAC0035"/>
    <w:rsid w:val="5AAD9CE3"/>
    <w:rsid w:val="5AEA0828"/>
    <w:rsid w:val="5AEB61B2"/>
    <w:rsid w:val="5B006619"/>
    <w:rsid w:val="5B09C1A7"/>
    <w:rsid w:val="5B2EA8F5"/>
    <w:rsid w:val="5B4C2FF0"/>
    <w:rsid w:val="5B4C8BD6"/>
    <w:rsid w:val="5B57CF75"/>
    <w:rsid w:val="5B6B4AA9"/>
    <w:rsid w:val="5B6F93D4"/>
    <w:rsid w:val="5B7156C7"/>
    <w:rsid w:val="5B7A7CF2"/>
    <w:rsid w:val="5B934873"/>
    <w:rsid w:val="5B9B6699"/>
    <w:rsid w:val="5B9E0B2F"/>
    <w:rsid w:val="5BA7EFAF"/>
    <w:rsid w:val="5BA9D75F"/>
    <w:rsid w:val="5BABFDDF"/>
    <w:rsid w:val="5BD83F62"/>
    <w:rsid w:val="5BDA4D38"/>
    <w:rsid w:val="5BDD5CF9"/>
    <w:rsid w:val="5BFA04D4"/>
    <w:rsid w:val="5C26B027"/>
    <w:rsid w:val="5C37C61F"/>
    <w:rsid w:val="5C3D1596"/>
    <w:rsid w:val="5C3E9953"/>
    <w:rsid w:val="5C804048"/>
    <w:rsid w:val="5CB8E92F"/>
    <w:rsid w:val="5CD8D58C"/>
    <w:rsid w:val="5CE7C113"/>
    <w:rsid w:val="5CEF3A87"/>
    <w:rsid w:val="5D087FD9"/>
    <w:rsid w:val="5D1F5FFA"/>
    <w:rsid w:val="5D35D37D"/>
    <w:rsid w:val="5D6B02DE"/>
    <w:rsid w:val="5D76ECD8"/>
    <w:rsid w:val="5DA2DF1D"/>
    <w:rsid w:val="5DA5F3F1"/>
    <w:rsid w:val="5DC30FC7"/>
    <w:rsid w:val="5DD39680"/>
    <w:rsid w:val="5DD92950"/>
    <w:rsid w:val="5DE82C44"/>
    <w:rsid w:val="5DF5D75B"/>
    <w:rsid w:val="5E1D2900"/>
    <w:rsid w:val="5E301C3E"/>
    <w:rsid w:val="5E312970"/>
    <w:rsid w:val="5E51876E"/>
    <w:rsid w:val="5E60CBF3"/>
    <w:rsid w:val="5E6BD2E2"/>
    <w:rsid w:val="5E855ACE"/>
    <w:rsid w:val="5EA7D829"/>
    <w:rsid w:val="5EB83EA2"/>
    <w:rsid w:val="5F113265"/>
    <w:rsid w:val="5F12B5C3"/>
    <w:rsid w:val="5F18C07A"/>
    <w:rsid w:val="5F245854"/>
    <w:rsid w:val="5F285EF8"/>
    <w:rsid w:val="5F3A3C25"/>
    <w:rsid w:val="5F45B7CB"/>
    <w:rsid w:val="5F56AED7"/>
    <w:rsid w:val="5F63448E"/>
    <w:rsid w:val="5F7420DA"/>
    <w:rsid w:val="5F74A726"/>
    <w:rsid w:val="5F7B19AE"/>
    <w:rsid w:val="5F7F947E"/>
    <w:rsid w:val="5F91A7BC"/>
    <w:rsid w:val="5F99A2BB"/>
    <w:rsid w:val="5FA1F409"/>
    <w:rsid w:val="5FBF22FF"/>
    <w:rsid w:val="5FCA80E9"/>
    <w:rsid w:val="5FCD0157"/>
    <w:rsid w:val="5FCE0706"/>
    <w:rsid w:val="5FEDC539"/>
    <w:rsid w:val="6003D222"/>
    <w:rsid w:val="60117EFE"/>
    <w:rsid w:val="601F61D5"/>
    <w:rsid w:val="6033A999"/>
    <w:rsid w:val="6045EBD9"/>
    <w:rsid w:val="6054C009"/>
    <w:rsid w:val="60690556"/>
    <w:rsid w:val="609B2D20"/>
    <w:rsid w:val="60A03B12"/>
    <w:rsid w:val="60AF86A6"/>
    <w:rsid w:val="60CDAA08"/>
    <w:rsid w:val="60D720AB"/>
    <w:rsid w:val="60ED11B3"/>
    <w:rsid w:val="60FB6636"/>
    <w:rsid w:val="60FFDD48"/>
    <w:rsid w:val="61087BF4"/>
    <w:rsid w:val="6132C59E"/>
    <w:rsid w:val="613D9145"/>
    <w:rsid w:val="6140BDAC"/>
    <w:rsid w:val="617B50FD"/>
    <w:rsid w:val="618A53F1"/>
    <w:rsid w:val="61903869"/>
    <w:rsid w:val="61A2A856"/>
    <w:rsid w:val="61B4DD0B"/>
    <w:rsid w:val="61CB6F0B"/>
    <w:rsid w:val="61DB7DDD"/>
    <w:rsid w:val="61E08FC5"/>
    <w:rsid w:val="61F852C1"/>
    <w:rsid w:val="6218843C"/>
    <w:rsid w:val="6219BC5E"/>
    <w:rsid w:val="622B6EC4"/>
    <w:rsid w:val="6230054B"/>
    <w:rsid w:val="62377747"/>
    <w:rsid w:val="62510892"/>
    <w:rsid w:val="625AFF0D"/>
    <w:rsid w:val="6268C989"/>
    <w:rsid w:val="6275020F"/>
    <w:rsid w:val="6292DC5C"/>
    <w:rsid w:val="62BFD9DE"/>
    <w:rsid w:val="62EA6BDA"/>
    <w:rsid w:val="62EE2F50"/>
    <w:rsid w:val="62F858C7"/>
    <w:rsid w:val="62FC24E7"/>
    <w:rsid w:val="63016A6C"/>
    <w:rsid w:val="632F8D08"/>
    <w:rsid w:val="633C0ED0"/>
    <w:rsid w:val="6346D264"/>
    <w:rsid w:val="63A3D476"/>
    <w:rsid w:val="63AFD162"/>
    <w:rsid w:val="63B4549D"/>
    <w:rsid w:val="63B4C44B"/>
    <w:rsid w:val="63ED4C3B"/>
    <w:rsid w:val="640545A8"/>
    <w:rsid w:val="640A9BD1"/>
    <w:rsid w:val="6447B9EC"/>
    <w:rsid w:val="6469B69C"/>
    <w:rsid w:val="646FD983"/>
    <w:rsid w:val="64818484"/>
    <w:rsid w:val="648B7C2A"/>
    <w:rsid w:val="64B65AF4"/>
    <w:rsid w:val="64F3ABC6"/>
    <w:rsid w:val="6513D38A"/>
    <w:rsid w:val="6534C336"/>
    <w:rsid w:val="653A9796"/>
    <w:rsid w:val="65462B94"/>
    <w:rsid w:val="654F11FC"/>
    <w:rsid w:val="65602829"/>
    <w:rsid w:val="65673885"/>
    <w:rsid w:val="65AB5E5C"/>
    <w:rsid w:val="65C77F69"/>
    <w:rsid w:val="65CD9F7D"/>
    <w:rsid w:val="65E3CB79"/>
    <w:rsid w:val="660187A2"/>
    <w:rsid w:val="66138059"/>
    <w:rsid w:val="662014C1"/>
    <w:rsid w:val="6624137B"/>
    <w:rsid w:val="6646A318"/>
    <w:rsid w:val="665695BC"/>
    <w:rsid w:val="66696542"/>
    <w:rsid w:val="66AE95BE"/>
    <w:rsid w:val="66E0B37B"/>
    <w:rsid w:val="66FA867B"/>
    <w:rsid w:val="67099348"/>
    <w:rsid w:val="6720DD64"/>
    <w:rsid w:val="672D62E0"/>
    <w:rsid w:val="673AEE75"/>
    <w:rsid w:val="675BFB05"/>
    <w:rsid w:val="6784241E"/>
    <w:rsid w:val="67A4B4A0"/>
    <w:rsid w:val="67AB5A6D"/>
    <w:rsid w:val="67B5DED5"/>
    <w:rsid w:val="67BE8A80"/>
    <w:rsid w:val="67CC2ECB"/>
    <w:rsid w:val="67D49358"/>
    <w:rsid w:val="67D6A901"/>
    <w:rsid w:val="68050CA1"/>
    <w:rsid w:val="680D7EBB"/>
    <w:rsid w:val="6811C020"/>
    <w:rsid w:val="682E4233"/>
    <w:rsid w:val="684CB495"/>
    <w:rsid w:val="689874B2"/>
    <w:rsid w:val="689A9A96"/>
    <w:rsid w:val="68A46E51"/>
    <w:rsid w:val="68B083B2"/>
    <w:rsid w:val="68D5C92F"/>
    <w:rsid w:val="68D9DA33"/>
    <w:rsid w:val="68F22ADE"/>
    <w:rsid w:val="68F399FD"/>
    <w:rsid w:val="691257C2"/>
    <w:rsid w:val="6937415B"/>
    <w:rsid w:val="694F3626"/>
    <w:rsid w:val="6953F716"/>
    <w:rsid w:val="6964C445"/>
    <w:rsid w:val="697286B9"/>
    <w:rsid w:val="698ABB56"/>
    <w:rsid w:val="6991ECC0"/>
    <w:rsid w:val="69CE1C50"/>
    <w:rsid w:val="69EBAA58"/>
    <w:rsid w:val="6A0BD43E"/>
    <w:rsid w:val="6A19411E"/>
    <w:rsid w:val="6A45C1B8"/>
    <w:rsid w:val="6A48BFE4"/>
    <w:rsid w:val="6A50D7F6"/>
    <w:rsid w:val="6A67611D"/>
    <w:rsid w:val="6A72C032"/>
    <w:rsid w:val="6A89E3E4"/>
    <w:rsid w:val="6AAF28D9"/>
    <w:rsid w:val="6AD09EEC"/>
    <w:rsid w:val="6ADC47E9"/>
    <w:rsid w:val="6B00B4C6"/>
    <w:rsid w:val="6B3302D9"/>
    <w:rsid w:val="6B38524E"/>
    <w:rsid w:val="6B69136D"/>
    <w:rsid w:val="6B97C5D5"/>
    <w:rsid w:val="6BC87DB2"/>
    <w:rsid w:val="6BDA7DA2"/>
    <w:rsid w:val="6C337D6C"/>
    <w:rsid w:val="6C33C544"/>
    <w:rsid w:val="6C38F5D7"/>
    <w:rsid w:val="6C3A0931"/>
    <w:rsid w:val="6C4341B1"/>
    <w:rsid w:val="6C4EA2B3"/>
    <w:rsid w:val="6C603BCA"/>
    <w:rsid w:val="6CBC72CA"/>
    <w:rsid w:val="6CBDE7F1"/>
    <w:rsid w:val="6CC6EEC0"/>
    <w:rsid w:val="6CCEE5E8"/>
    <w:rsid w:val="6CD1F30F"/>
    <w:rsid w:val="6CD774DC"/>
    <w:rsid w:val="6CF34B89"/>
    <w:rsid w:val="6CFA7BE7"/>
    <w:rsid w:val="6D06287F"/>
    <w:rsid w:val="6D401981"/>
    <w:rsid w:val="6D4835A4"/>
    <w:rsid w:val="6D79C8AC"/>
    <w:rsid w:val="6D90378F"/>
    <w:rsid w:val="6DB082D5"/>
    <w:rsid w:val="6E04A3E6"/>
    <w:rsid w:val="6E0B0C9B"/>
    <w:rsid w:val="6E2AA6F9"/>
    <w:rsid w:val="6E2FFF38"/>
    <w:rsid w:val="6E9FE6D8"/>
    <w:rsid w:val="6EC74672"/>
    <w:rsid w:val="6EF6819F"/>
    <w:rsid w:val="6EF79EB2"/>
    <w:rsid w:val="6EFB6CB9"/>
    <w:rsid w:val="6F0D1691"/>
    <w:rsid w:val="6F1499D3"/>
    <w:rsid w:val="6F307A40"/>
    <w:rsid w:val="6F627F41"/>
    <w:rsid w:val="6F63A3B7"/>
    <w:rsid w:val="6F73E720"/>
    <w:rsid w:val="6F9DB9C6"/>
    <w:rsid w:val="6FB37C12"/>
    <w:rsid w:val="6FBB958D"/>
    <w:rsid w:val="6FEDC576"/>
    <w:rsid w:val="70205EC2"/>
    <w:rsid w:val="7024822E"/>
    <w:rsid w:val="708A5E3A"/>
    <w:rsid w:val="708F2A81"/>
    <w:rsid w:val="70A8A564"/>
    <w:rsid w:val="70E3197E"/>
    <w:rsid w:val="70E3BE59"/>
    <w:rsid w:val="70E530C0"/>
    <w:rsid w:val="70FB6DCC"/>
    <w:rsid w:val="7130137C"/>
    <w:rsid w:val="713866DF"/>
    <w:rsid w:val="71425B9E"/>
    <w:rsid w:val="7152D226"/>
    <w:rsid w:val="7169353F"/>
    <w:rsid w:val="717F680F"/>
    <w:rsid w:val="71844946"/>
    <w:rsid w:val="71A6F2CC"/>
    <w:rsid w:val="71BC072F"/>
    <w:rsid w:val="71E3CDF8"/>
    <w:rsid w:val="7210A70E"/>
    <w:rsid w:val="7218827A"/>
    <w:rsid w:val="725B5263"/>
    <w:rsid w:val="7273C6AF"/>
    <w:rsid w:val="72A04952"/>
    <w:rsid w:val="72BF25D8"/>
    <w:rsid w:val="72CD46D4"/>
    <w:rsid w:val="72D6CF97"/>
    <w:rsid w:val="72E5B39D"/>
    <w:rsid w:val="72F8782C"/>
    <w:rsid w:val="7303A7DF"/>
    <w:rsid w:val="731332AD"/>
    <w:rsid w:val="7330FC15"/>
    <w:rsid w:val="736FE3A8"/>
    <w:rsid w:val="73909D0C"/>
    <w:rsid w:val="73A942BF"/>
    <w:rsid w:val="73B452DB"/>
    <w:rsid w:val="73E87147"/>
    <w:rsid w:val="73F24209"/>
    <w:rsid w:val="73FD5133"/>
    <w:rsid w:val="74437C86"/>
    <w:rsid w:val="744D013C"/>
    <w:rsid w:val="7459997B"/>
    <w:rsid w:val="74621B36"/>
    <w:rsid w:val="74644AD5"/>
    <w:rsid w:val="746EDF77"/>
    <w:rsid w:val="7481E9E6"/>
    <w:rsid w:val="74A50F6D"/>
    <w:rsid w:val="74BBEB4C"/>
    <w:rsid w:val="74C46278"/>
    <w:rsid w:val="74EBCFB0"/>
    <w:rsid w:val="750E4F87"/>
    <w:rsid w:val="750FFC9D"/>
    <w:rsid w:val="751B2221"/>
    <w:rsid w:val="7529F754"/>
    <w:rsid w:val="754D64BE"/>
    <w:rsid w:val="7556E0F3"/>
    <w:rsid w:val="756E364E"/>
    <w:rsid w:val="757D28E4"/>
    <w:rsid w:val="758E1B54"/>
    <w:rsid w:val="75A79774"/>
    <w:rsid w:val="75B18C51"/>
    <w:rsid w:val="75CBC75D"/>
    <w:rsid w:val="75DE59BF"/>
    <w:rsid w:val="761B6865"/>
    <w:rsid w:val="761F8099"/>
    <w:rsid w:val="763BD3A2"/>
    <w:rsid w:val="764E9BC5"/>
    <w:rsid w:val="76506D46"/>
    <w:rsid w:val="76539390"/>
    <w:rsid w:val="76819F80"/>
    <w:rsid w:val="768D8677"/>
    <w:rsid w:val="769A6A9D"/>
    <w:rsid w:val="76BB66D9"/>
    <w:rsid w:val="76DE3722"/>
    <w:rsid w:val="76EA4473"/>
    <w:rsid w:val="76F72DD4"/>
    <w:rsid w:val="77374755"/>
    <w:rsid w:val="77397C45"/>
    <w:rsid w:val="775967E2"/>
    <w:rsid w:val="77A1D162"/>
    <w:rsid w:val="77AF4229"/>
    <w:rsid w:val="77B924C0"/>
    <w:rsid w:val="77BBD4A5"/>
    <w:rsid w:val="77DEB9E4"/>
    <w:rsid w:val="77E1F4E5"/>
    <w:rsid w:val="780B51C2"/>
    <w:rsid w:val="780F33D2"/>
    <w:rsid w:val="78481514"/>
    <w:rsid w:val="785797C4"/>
    <w:rsid w:val="7892A422"/>
    <w:rsid w:val="78B633B4"/>
    <w:rsid w:val="78C364E8"/>
    <w:rsid w:val="78C744E4"/>
    <w:rsid w:val="78CA2874"/>
    <w:rsid w:val="78EFE50E"/>
    <w:rsid w:val="793D08FE"/>
    <w:rsid w:val="795BE8BA"/>
    <w:rsid w:val="796E3CB2"/>
    <w:rsid w:val="799CDC50"/>
    <w:rsid w:val="79A03D99"/>
    <w:rsid w:val="79B2B097"/>
    <w:rsid w:val="79B8651B"/>
    <w:rsid w:val="7A0BC180"/>
    <w:rsid w:val="7A0DE881"/>
    <w:rsid w:val="7A0F50D8"/>
    <w:rsid w:val="7A11FA93"/>
    <w:rsid w:val="7A1F824E"/>
    <w:rsid w:val="7A280819"/>
    <w:rsid w:val="7A2A58FD"/>
    <w:rsid w:val="7A314080"/>
    <w:rsid w:val="7A333D90"/>
    <w:rsid w:val="7A409A27"/>
    <w:rsid w:val="7A65AA11"/>
    <w:rsid w:val="7A7FE283"/>
    <w:rsid w:val="7ABC6736"/>
    <w:rsid w:val="7AE55BE5"/>
    <w:rsid w:val="7AED82D6"/>
    <w:rsid w:val="7B0E3636"/>
    <w:rsid w:val="7B10CD65"/>
    <w:rsid w:val="7B13AD7B"/>
    <w:rsid w:val="7B397E44"/>
    <w:rsid w:val="7B3B5906"/>
    <w:rsid w:val="7B510A1E"/>
    <w:rsid w:val="7B571961"/>
    <w:rsid w:val="7B598D9C"/>
    <w:rsid w:val="7B8598A1"/>
    <w:rsid w:val="7B9306DC"/>
    <w:rsid w:val="7C18D622"/>
    <w:rsid w:val="7C395161"/>
    <w:rsid w:val="7C3A12BE"/>
    <w:rsid w:val="7C4634E8"/>
    <w:rsid w:val="7C4E7226"/>
    <w:rsid w:val="7C586457"/>
    <w:rsid w:val="7C743A73"/>
    <w:rsid w:val="7C850E45"/>
    <w:rsid w:val="7C85E1F1"/>
    <w:rsid w:val="7C8B8CFB"/>
    <w:rsid w:val="7CB3644D"/>
    <w:rsid w:val="7CBF1281"/>
    <w:rsid w:val="7CD9721F"/>
    <w:rsid w:val="7CDF93B0"/>
    <w:rsid w:val="7CE073CD"/>
    <w:rsid w:val="7CFAB464"/>
    <w:rsid w:val="7D03D296"/>
    <w:rsid w:val="7D26EF47"/>
    <w:rsid w:val="7D2ED73D"/>
    <w:rsid w:val="7D68E423"/>
    <w:rsid w:val="7D697347"/>
    <w:rsid w:val="7D75F086"/>
    <w:rsid w:val="7D7EEE3D"/>
    <w:rsid w:val="7D874353"/>
    <w:rsid w:val="7DA28035"/>
    <w:rsid w:val="7DF7BC2A"/>
    <w:rsid w:val="7E3D1214"/>
    <w:rsid w:val="7E5A76C5"/>
    <w:rsid w:val="7E5B709C"/>
    <w:rsid w:val="7E613A05"/>
    <w:rsid w:val="7E75CF73"/>
    <w:rsid w:val="7E775BDB"/>
    <w:rsid w:val="7E9B22D4"/>
    <w:rsid w:val="7EBDF828"/>
    <w:rsid w:val="7ED3826B"/>
    <w:rsid w:val="7EDC3280"/>
    <w:rsid w:val="7EE198E8"/>
    <w:rsid w:val="7F0A70B3"/>
    <w:rsid w:val="7F0D8228"/>
    <w:rsid w:val="7F3175A6"/>
    <w:rsid w:val="7F565D07"/>
    <w:rsid w:val="7F81CD81"/>
    <w:rsid w:val="7FA71F2C"/>
    <w:rsid w:val="7FAD9178"/>
    <w:rsid w:val="7FBFBA71"/>
    <w:rsid w:val="7FED0A10"/>
    <w:rsid w:val="7FFCE9B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73EB5"/>
  <w15:docId w15:val="{F761A1B0-0A72-4567-AFA0-BDBD1422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3F"/>
    <w:rPr>
      <w:sz w:val="24"/>
      <w:szCs w:val="24"/>
    </w:rPr>
  </w:style>
  <w:style w:type="paragraph" w:styleId="Heading1">
    <w:name w:val="heading 1"/>
    <w:basedOn w:val="Normal"/>
    <w:next w:val="Normal"/>
    <w:link w:val="Heading1Char"/>
    <w:qFormat/>
    <w:rsid w:val="00E2692D"/>
    <w:pPr>
      <w:keepNext/>
      <w:outlineLvl w:val="0"/>
    </w:pPr>
    <w:rPr>
      <w:rFonts w:ascii="Times New Roman" w:eastAsia="Times New Roman" w:hAnsi="Times New Roman" w:cs="Times New Roman"/>
      <w:sz w:val="32"/>
      <w:szCs w:val="20"/>
      <w:lang w:val="ru-RU" w:eastAsia="ru-RU" w:bidi="ru-RU"/>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hAnsi="Times" w:cs="Times New Roman"/>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rFonts w:ascii="Times New Roman" w:eastAsia="Times New Roman" w:hAnsi="Times New Roman" w:cs="Times New Roman"/>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rFonts w:ascii="Times New Roman" w:eastAsia="Times New Roman" w:hAnsi="Times New Roman" w:cs="Times New Roman"/>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rFonts w:ascii="Times New Roman" w:eastAsia="Times New Roman" w:hAnsi="Times New Roman" w:cs="Times New Roman"/>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sz w:val="20"/>
      <w:szCs w:val="20"/>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unhideWhenUsed/>
    <w:rsid w:val="006B336E"/>
    <w:rPr>
      <w:sz w:val="20"/>
      <w:szCs w:val="20"/>
    </w:rPr>
  </w:style>
  <w:style w:type="character" w:customStyle="1" w:styleId="CommentTextChar">
    <w:name w:val="Comment Text Char"/>
    <w:basedOn w:val="DefaultParagraphFont"/>
    <w:link w:val="CommentText"/>
    <w:uiPriority w:val="99"/>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customStyle="1" w:styleId="normaltextrun">
    <w:name w:val="normaltextrun"/>
    <w:basedOn w:val="DefaultParagraphFont"/>
    <w:rsid w:val="00767789"/>
  </w:style>
  <w:style w:type="paragraph" w:customStyle="1" w:styleId="paragraph">
    <w:name w:val="paragraph"/>
    <w:basedOn w:val="Normal"/>
    <w:rsid w:val="00252311"/>
    <w:pPr>
      <w:spacing w:before="100" w:beforeAutospacing="1" w:after="100" w:afterAutospacing="1"/>
    </w:pPr>
    <w:rPr>
      <w:rFonts w:ascii="Times New Roman" w:eastAsia="Times New Roman" w:hAnsi="Times New Roman" w:cs="Times New Roman"/>
      <w:lang w:eastAsia="en-US"/>
    </w:rPr>
  </w:style>
  <w:style w:type="character" w:customStyle="1" w:styleId="eop">
    <w:name w:val="eop"/>
    <w:basedOn w:val="DefaultParagraphFont"/>
    <w:rsid w:val="00252311"/>
  </w:style>
  <w:style w:type="character" w:customStyle="1" w:styleId="Mention2">
    <w:name w:val="Mention2"/>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15DAC"/>
    <w:rPr>
      <w:rFonts w:eastAsiaTheme="minorHAnsi"/>
      <w:sz w:val="22"/>
      <w:szCs w:val="22"/>
      <w:lang w:val="ru-RU" w:eastAsia="en-US"/>
    </w:rPr>
  </w:style>
  <w:style w:type="paragraph" w:styleId="HTMLPreformatted">
    <w:name w:val="HTML Preformatted"/>
    <w:basedOn w:val="Normal"/>
    <w:link w:val="HTMLPreformattedChar"/>
    <w:uiPriority w:val="99"/>
    <w:semiHidden/>
    <w:unhideWhenUsed/>
    <w:rsid w:val="00080BE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0BEC"/>
    <w:rPr>
      <w:rFonts w:ascii="Consolas" w:hAnsi="Consolas"/>
    </w:rPr>
  </w:style>
  <w:style w:type="character" w:styleId="Emphasis">
    <w:name w:val="Emphasis"/>
    <w:basedOn w:val="DefaultParagraphFont"/>
    <w:uiPriority w:val="20"/>
    <w:qFormat/>
    <w:rsid w:val="00B74ED1"/>
    <w:rPr>
      <w:i/>
      <w:iCs/>
    </w:rPr>
  </w:style>
  <w:style w:type="character" w:styleId="FollowedHyperlink">
    <w:name w:val="FollowedHyperlink"/>
    <w:basedOn w:val="DefaultParagraphFont"/>
    <w:uiPriority w:val="99"/>
    <w:semiHidden/>
    <w:unhideWhenUsed/>
    <w:rsid w:val="00931315"/>
    <w:rPr>
      <w:color w:val="800080" w:themeColor="followedHyperlink"/>
      <w:u w:val="single"/>
    </w:rPr>
  </w:style>
  <w:style w:type="character" w:customStyle="1" w:styleId="ui-provider">
    <w:name w:val="ui-provider"/>
    <w:basedOn w:val="DefaultParagraphFont"/>
    <w:rsid w:val="00E8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301619700">
      <w:bodyDiv w:val="1"/>
      <w:marLeft w:val="0"/>
      <w:marRight w:val="0"/>
      <w:marTop w:val="0"/>
      <w:marBottom w:val="0"/>
      <w:divBdr>
        <w:top w:val="none" w:sz="0" w:space="0" w:color="auto"/>
        <w:left w:val="none" w:sz="0" w:space="0" w:color="auto"/>
        <w:bottom w:val="none" w:sz="0" w:space="0" w:color="auto"/>
        <w:right w:val="none" w:sz="0" w:space="0" w:color="auto"/>
      </w:divBdr>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467548284">
      <w:bodyDiv w:val="1"/>
      <w:marLeft w:val="0"/>
      <w:marRight w:val="0"/>
      <w:marTop w:val="0"/>
      <w:marBottom w:val="0"/>
      <w:divBdr>
        <w:top w:val="none" w:sz="0" w:space="0" w:color="auto"/>
        <w:left w:val="none" w:sz="0" w:space="0" w:color="auto"/>
        <w:bottom w:val="none" w:sz="0" w:space="0" w:color="auto"/>
        <w:right w:val="none" w:sz="0" w:space="0" w:color="auto"/>
      </w:divBdr>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742528750">
      <w:bodyDiv w:val="1"/>
      <w:marLeft w:val="0"/>
      <w:marRight w:val="0"/>
      <w:marTop w:val="0"/>
      <w:marBottom w:val="0"/>
      <w:divBdr>
        <w:top w:val="none" w:sz="0" w:space="0" w:color="auto"/>
        <w:left w:val="none" w:sz="0" w:space="0" w:color="auto"/>
        <w:bottom w:val="none" w:sz="0" w:space="0" w:color="auto"/>
        <w:right w:val="none" w:sz="0" w:space="0" w:color="auto"/>
      </w:divBdr>
    </w:div>
    <w:div w:id="862745075">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1082490173">
      <w:bodyDiv w:val="1"/>
      <w:marLeft w:val="0"/>
      <w:marRight w:val="0"/>
      <w:marTop w:val="0"/>
      <w:marBottom w:val="0"/>
      <w:divBdr>
        <w:top w:val="none" w:sz="0" w:space="0" w:color="auto"/>
        <w:left w:val="none" w:sz="0" w:space="0" w:color="auto"/>
        <w:bottom w:val="none" w:sz="0" w:space="0" w:color="auto"/>
        <w:right w:val="none" w:sz="0" w:space="0" w:color="auto"/>
      </w:divBdr>
    </w:div>
    <w:div w:id="1127091065">
      <w:bodyDiv w:val="1"/>
      <w:marLeft w:val="0"/>
      <w:marRight w:val="0"/>
      <w:marTop w:val="0"/>
      <w:marBottom w:val="0"/>
      <w:divBdr>
        <w:top w:val="none" w:sz="0" w:space="0" w:color="auto"/>
        <w:left w:val="none" w:sz="0" w:space="0" w:color="auto"/>
        <w:bottom w:val="none" w:sz="0" w:space="0" w:color="auto"/>
        <w:right w:val="none" w:sz="0" w:space="0" w:color="auto"/>
      </w:divBdr>
      <w:divsChild>
        <w:div w:id="8682232">
          <w:marLeft w:val="0"/>
          <w:marRight w:val="0"/>
          <w:marTop w:val="0"/>
          <w:marBottom w:val="0"/>
          <w:divBdr>
            <w:top w:val="none" w:sz="0" w:space="0" w:color="auto"/>
            <w:left w:val="none" w:sz="0" w:space="0" w:color="auto"/>
            <w:bottom w:val="none" w:sz="0" w:space="0" w:color="auto"/>
            <w:right w:val="none" w:sz="0" w:space="0" w:color="auto"/>
          </w:divBdr>
        </w:div>
        <w:div w:id="102195689">
          <w:marLeft w:val="0"/>
          <w:marRight w:val="0"/>
          <w:marTop w:val="0"/>
          <w:marBottom w:val="0"/>
          <w:divBdr>
            <w:top w:val="none" w:sz="0" w:space="0" w:color="auto"/>
            <w:left w:val="none" w:sz="0" w:space="0" w:color="auto"/>
            <w:bottom w:val="none" w:sz="0" w:space="0" w:color="auto"/>
            <w:right w:val="none" w:sz="0" w:space="0" w:color="auto"/>
          </w:divBdr>
        </w:div>
        <w:div w:id="148988174">
          <w:marLeft w:val="0"/>
          <w:marRight w:val="0"/>
          <w:marTop w:val="0"/>
          <w:marBottom w:val="0"/>
          <w:divBdr>
            <w:top w:val="none" w:sz="0" w:space="0" w:color="auto"/>
            <w:left w:val="none" w:sz="0" w:space="0" w:color="auto"/>
            <w:bottom w:val="none" w:sz="0" w:space="0" w:color="auto"/>
            <w:right w:val="none" w:sz="0" w:space="0" w:color="auto"/>
          </w:divBdr>
        </w:div>
        <w:div w:id="439447328">
          <w:marLeft w:val="0"/>
          <w:marRight w:val="0"/>
          <w:marTop w:val="0"/>
          <w:marBottom w:val="0"/>
          <w:divBdr>
            <w:top w:val="none" w:sz="0" w:space="0" w:color="auto"/>
            <w:left w:val="none" w:sz="0" w:space="0" w:color="auto"/>
            <w:bottom w:val="none" w:sz="0" w:space="0" w:color="auto"/>
            <w:right w:val="none" w:sz="0" w:space="0" w:color="auto"/>
          </w:divBdr>
        </w:div>
        <w:div w:id="692727137">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719012707">
          <w:marLeft w:val="0"/>
          <w:marRight w:val="0"/>
          <w:marTop w:val="0"/>
          <w:marBottom w:val="0"/>
          <w:divBdr>
            <w:top w:val="none" w:sz="0" w:space="0" w:color="auto"/>
            <w:left w:val="none" w:sz="0" w:space="0" w:color="auto"/>
            <w:bottom w:val="none" w:sz="0" w:space="0" w:color="auto"/>
            <w:right w:val="none" w:sz="0" w:space="0" w:color="auto"/>
          </w:divBdr>
        </w:div>
        <w:div w:id="1899321335">
          <w:marLeft w:val="0"/>
          <w:marRight w:val="0"/>
          <w:marTop w:val="0"/>
          <w:marBottom w:val="0"/>
          <w:divBdr>
            <w:top w:val="none" w:sz="0" w:space="0" w:color="auto"/>
            <w:left w:val="none" w:sz="0" w:space="0" w:color="auto"/>
            <w:bottom w:val="none" w:sz="0" w:space="0" w:color="auto"/>
            <w:right w:val="none" w:sz="0" w:space="0" w:color="auto"/>
          </w:divBdr>
        </w:div>
        <w:div w:id="2081757233">
          <w:marLeft w:val="0"/>
          <w:marRight w:val="0"/>
          <w:marTop w:val="0"/>
          <w:marBottom w:val="0"/>
          <w:divBdr>
            <w:top w:val="none" w:sz="0" w:space="0" w:color="auto"/>
            <w:left w:val="none" w:sz="0" w:space="0" w:color="auto"/>
            <w:bottom w:val="none" w:sz="0" w:space="0" w:color="auto"/>
            <w:right w:val="none" w:sz="0" w:space="0" w:color="auto"/>
          </w:divBdr>
        </w:div>
        <w:div w:id="2140224195">
          <w:marLeft w:val="0"/>
          <w:marRight w:val="0"/>
          <w:marTop w:val="0"/>
          <w:marBottom w:val="0"/>
          <w:divBdr>
            <w:top w:val="none" w:sz="0" w:space="0" w:color="auto"/>
            <w:left w:val="none" w:sz="0" w:space="0" w:color="auto"/>
            <w:bottom w:val="none" w:sz="0" w:space="0" w:color="auto"/>
            <w:right w:val="none" w:sz="0" w:space="0" w:color="auto"/>
          </w:divBdr>
        </w:div>
      </w:divsChild>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203979504">
      <w:bodyDiv w:val="1"/>
      <w:marLeft w:val="0"/>
      <w:marRight w:val="0"/>
      <w:marTop w:val="0"/>
      <w:marBottom w:val="0"/>
      <w:divBdr>
        <w:top w:val="none" w:sz="0" w:space="0" w:color="auto"/>
        <w:left w:val="none" w:sz="0" w:space="0" w:color="auto"/>
        <w:bottom w:val="none" w:sz="0" w:space="0" w:color="auto"/>
        <w:right w:val="none" w:sz="0" w:space="0" w:color="auto"/>
      </w:divBdr>
      <w:divsChild>
        <w:div w:id="11302342">
          <w:marLeft w:val="0"/>
          <w:marRight w:val="0"/>
          <w:marTop w:val="0"/>
          <w:marBottom w:val="0"/>
          <w:divBdr>
            <w:top w:val="none" w:sz="0" w:space="0" w:color="auto"/>
            <w:left w:val="none" w:sz="0" w:space="0" w:color="auto"/>
            <w:bottom w:val="none" w:sz="0" w:space="0" w:color="auto"/>
            <w:right w:val="none" w:sz="0" w:space="0" w:color="auto"/>
          </w:divBdr>
        </w:div>
        <w:div w:id="26614043">
          <w:marLeft w:val="0"/>
          <w:marRight w:val="0"/>
          <w:marTop w:val="0"/>
          <w:marBottom w:val="0"/>
          <w:divBdr>
            <w:top w:val="none" w:sz="0" w:space="0" w:color="auto"/>
            <w:left w:val="none" w:sz="0" w:space="0" w:color="auto"/>
            <w:bottom w:val="none" w:sz="0" w:space="0" w:color="auto"/>
            <w:right w:val="none" w:sz="0" w:space="0" w:color="auto"/>
          </w:divBdr>
        </w:div>
        <w:div w:id="51659923">
          <w:marLeft w:val="0"/>
          <w:marRight w:val="0"/>
          <w:marTop w:val="0"/>
          <w:marBottom w:val="0"/>
          <w:divBdr>
            <w:top w:val="none" w:sz="0" w:space="0" w:color="auto"/>
            <w:left w:val="none" w:sz="0" w:space="0" w:color="auto"/>
            <w:bottom w:val="none" w:sz="0" w:space="0" w:color="auto"/>
            <w:right w:val="none" w:sz="0" w:space="0" w:color="auto"/>
          </w:divBdr>
          <w:divsChild>
            <w:div w:id="1119492848">
              <w:marLeft w:val="0"/>
              <w:marRight w:val="0"/>
              <w:marTop w:val="30"/>
              <w:marBottom w:val="30"/>
              <w:divBdr>
                <w:top w:val="none" w:sz="0" w:space="0" w:color="auto"/>
                <w:left w:val="none" w:sz="0" w:space="0" w:color="auto"/>
                <w:bottom w:val="none" w:sz="0" w:space="0" w:color="auto"/>
                <w:right w:val="none" w:sz="0" w:space="0" w:color="auto"/>
              </w:divBdr>
              <w:divsChild>
                <w:div w:id="77405619">
                  <w:marLeft w:val="0"/>
                  <w:marRight w:val="0"/>
                  <w:marTop w:val="0"/>
                  <w:marBottom w:val="0"/>
                  <w:divBdr>
                    <w:top w:val="none" w:sz="0" w:space="0" w:color="auto"/>
                    <w:left w:val="none" w:sz="0" w:space="0" w:color="auto"/>
                    <w:bottom w:val="none" w:sz="0" w:space="0" w:color="auto"/>
                    <w:right w:val="none" w:sz="0" w:space="0" w:color="auto"/>
                  </w:divBdr>
                  <w:divsChild>
                    <w:div w:id="1401365800">
                      <w:marLeft w:val="0"/>
                      <w:marRight w:val="0"/>
                      <w:marTop w:val="0"/>
                      <w:marBottom w:val="0"/>
                      <w:divBdr>
                        <w:top w:val="none" w:sz="0" w:space="0" w:color="auto"/>
                        <w:left w:val="none" w:sz="0" w:space="0" w:color="auto"/>
                        <w:bottom w:val="none" w:sz="0" w:space="0" w:color="auto"/>
                        <w:right w:val="none" w:sz="0" w:space="0" w:color="auto"/>
                      </w:divBdr>
                    </w:div>
                  </w:divsChild>
                </w:div>
                <w:div w:id="271128985">
                  <w:marLeft w:val="0"/>
                  <w:marRight w:val="0"/>
                  <w:marTop w:val="0"/>
                  <w:marBottom w:val="0"/>
                  <w:divBdr>
                    <w:top w:val="none" w:sz="0" w:space="0" w:color="auto"/>
                    <w:left w:val="none" w:sz="0" w:space="0" w:color="auto"/>
                    <w:bottom w:val="none" w:sz="0" w:space="0" w:color="auto"/>
                    <w:right w:val="none" w:sz="0" w:space="0" w:color="auto"/>
                  </w:divBdr>
                  <w:divsChild>
                    <w:div w:id="1123618747">
                      <w:marLeft w:val="0"/>
                      <w:marRight w:val="0"/>
                      <w:marTop w:val="0"/>
                      <w:marBottom w:val="0"/>
                      <w:divBdr>
                        <w:top w:val="none" w:sz="0" w:space="0" w:color="auto"/>
                        <w:left w:val="none" w:sz="0" w:space="0" w:color="auto"/>
                        <w:bottom w:val="none" w:sz="0" w:space="0" w:color="auto"/>
                        <w:right w:val="none" w:sz="0" w:space="0" w:color="auto"/>
                      </w:divBdr>
                    </w:div>
                  </w:divsChild>
                </w:div>
                <w:div w:id="278882811">
                  <w:marLeft w:val="0"/>
                  <w:marRight w:val="0"/>
                  <w:marTop w:val="0"/>
                  <w:marBottom w:val="0"/>
                  <w:divBdr>
                    <w:top w:val="none" w:sz="0" w:space="0" w:color="auto"/>
                    <w:left w:val="none" w:sz="0" w:space="0" w:color="auto"/>
                    <w:bottom w:val="none" w:sz="0" w:space="0" w:color="auto"/>
                    <w:right w:val="none" w:sz="0" w:space="0" w:color="auto"/>
                  </w:divBdr>
                  <w:divsChild>
                    <w:div w:id="1479689878">
                      <w:marLeft w:val="0"/>
                      <w:marRight w:val="0"/>
                      <w:marTop w:val="0"/>
                      <w:marBottom w:val="0"/>
                      <w:divBdr>
                        <w:top w:val="none" w:sz="0" w:space="0" w:color="auto"/>
                        <w:left w:val="none" w:sz="0" w:space="0" w:color="auto"/>
                        <w:bottom w:val="none" w:sz="0" w:space="0" w:color="auto"/>
                        <w:right w:val="none" w:sz="0" w:space="0" w:color="auto"/>
                      </w:divBdr>
                    </w:div>
                  </w:divsChild>
                </w:div>
                <w:div w:id="282611416">
                  <w:marLeft w:val="0"/>
                  <w:marRight w:val="0"/>
                  <w:marTop w:val="0"/>
                  <w:marBottom w:val="0"/>
                  <w:divBdr>
                    <w:top w:val="none" w:sz="0" w:space="0" w:color="auto"/>
                    <w:left w:val="none" w:sz="0" w:space="0" w:color="auto"/>
                    <w:bottom w:val="none" w:sz="0" w:space="0" w:color="auto"/>
                    <w:right w:val="none" w:sz="0" w:space="0" w:color="auto"/>
                  </w:divBdr>
                  <w:divsChild>
                    <w:div w:id="530072808">
                      <w:marLeft w:val="0"/>
                      <w:marRight w:val="0"/>
                      <w:marTop w:val="0"/>
                      <w:marBottom w:val="0"/>
                      <w:divBdr>
                        <w:top w:val="none" w:sz="0" w:space="0" w:color="auto"/>
                        <w:left w:val="none" w:sz="0" w:space="0" w:color="auto"/>
                        <w:bottom w:val="none" w:sz="0" w:space="0" w:color="auto"/>
                        <w:right w:val="none" w:sz="0" w:space="0" w:color="auto"/>
                      </w:divBdr>
                    </w:div>
                  </w:divsChild>
                </w:div>
                <w:div w:id="318000970">
                  <w:marLeft w:val="0"/>
                  <w:marRight w:val="0"/>
                  <w:marTop w:val="0"/>
                  <w:marBottom w:val="0"/>
                  <w:divBdr>
                    <w:top w:val="none" w:sz="0" w:space="0" w:color="auto"/>
                    <w:left w:val="none" w:sz="0" w:space="0" w:color="auto"/>
                    <w:bottom w:val="none" w:sz="0" w:space="0" w:color="auto"/>
                    <w:right w:val="none" w:sz="0" w:space="0" w:color="auto"/>
                  </w:divBdr>
                  <w:divsChild>
                    <w:div w:id="1631668339">
                      <w:marLeft w:val="0"/>
                      <w:marRight w:val="0"/>
                      <w:marTop w:val="0"/>
                      <w:marBottom w:val="0"/>
                      <w:divBdr>
                        <w:top w:val="none" w:sz="0" w:space="0" w:color="auto"/>
                        <w:left w:val="none" w:sz="0" w:space="0" w:color="auto"/>
                        <w:bottom w:val="none" w:sz="0" w:space="0" w:color="auto"/>
                        <w:right w:val="none" w:sz="0" w:space="0" w:color="auto"/>
                      </w:divBdr>
                    </w:div>
                  </w:divsChild>
                </w:div>
                <w:div w:id="575820723">
                  <w:marLeft w:val="0"/>
                  <w:marRight w:val="0"/>
                  <w:marTop w:val="0"/>
                  <w:marBottom w:val="0"/>
                  <w:divBdr>
                    <w:top w:val="none" w:sz="0" w:space="0" w:color="auto"/>
                    <w:left w:val="none" w:sz="0" w:space="0" w:color="auto"/>
                    <w:bottom w:val="none" w:sz="0" w:space="0" w:color="auto"/>
                    <w:right w:val="none" w:sz="0" w:space="0" w:color="auto"/>
                  </w:divBdr>
                  <w:divsChild>
                    <w:div w:id="95637957">
                      <w:marLeft w:val="0"/>
                      <w:marRight w:val="0"/>
                      <w:marTop w:val="0"/>
                      <w:marBottom w:val="0"/>
                      <w:divBdr>
                        <w:top w:val="none" w:sz="0" w:space="0" w:color="auto"/>
                        <w:left w:val="none" w:sz="0" w:space="0" w:color="auto"/>
                        <w:bottom w:val="none" w:sz="0" w:space="0" w:color="auto"/>
                        <w:right w:val="none" w:sz="0" w:space="0" w:color="auto"/>
                      </w:divBdr>
                    </w:div>
                  </w:divsChild>
                </w:div>
                <w:div w:id="622930267">
                  <w:marLeft w:val="0"/>
                  <w:marRight w:val="0"/>
                  <w:marTop w:val="0"/>
                  <w:marBottom w:val="0"/>
                  <w:divBdr>
                    <w:top w:val="none" w:sz="0" w:space="0" w:color="auto"/>
                    <w:left w:val="none" w:sz="0" w:space="0" w:color="auto"/>
                    <w:bottom w:val="none" w:sz="0" w:space="0" w:color="auto"/>
                    <w:right w:val="none" w:sz="0" w:space="0" w:color="auto"/>
                  </w:divBdr>
                  <w:divsChild>
                    <w:div w:id="112528506">
                      <w:marLeft w:val="0"/>
                      <w:marRight w:val="0"/>
                      <w:marTop w:val="0"/>
                      <w:marBottom w:val="0"/>
                      <w:divBdr>
                        <w:top w:val="none" w:sz="0" w:space="0" w:color="auto"/>
                        <w:left w:val="none" w:sz="0" w:space="0" w:color="auto"/>
                        <w:bottom w:val="none" w:sz="0" w:space="0" w:color="auto"/>
                        <w:right w:val="none" w:sz="0" w:space="0" w:color="auto"/>
                      </w:divBdr>
                    </w:div>
                  </w:divsChild>
                </w:div>
                <w:div w:id="710300634">
                  <w:marLeft w:val="0"/>
                  <w:marRight w:val="0"/>
                  <w:marTop w:val="0"/>
                  <w:marBottom w:val="0"/>
                  <w:divBdr>
                    <w:top w:val="none" w:sz="0" w:space="0" w:color="auto"/>
                    <w:left w:val="none" w:sz="0" w:space="0" w:color="auto"/>
                    <w:bottom w:val="none" w:sz="0" w:space="0" w:color="auto"/>
                    <w:right w:val="none" w:sz="0" w:space="0" w:color="auto"/>
                  </w:divBdr>
                  <w:divsChild>
                    <w:div w:id="1895509293">
                      <w:marLeft w:val="0"/>
                      <w:marRight w:val="0"/>
                      <w:marTop w:val="0"/>
                      <w:marBottom w:val="0"/>
                      <w:divBdr>
                        <w:top w:val="none" w:sz="0" w:space="0" w:color="auto"/>
                        <w:left w:val="none" w:sz="0" w:space="0" w:color="auto"/>
                        <w:bottom w:val="none" w:sz="0" w:space="0" w:color="auto"/>
                        <w:right w:val="none" w:sz="0" w:space="0" w:color="auto"/>
                      </w:divBdr>
                    </w:div>
                  </w:divsChild>
                </w:div>
                <w:div w:id="810749898">
                  <w:marLeft w:val="0"/>
                  <w:marRight w:val="0"/>
                  <w:marTop w:val="0"/>
                  <w:marBottom w:val="0"/>
                  <w:divBdr>
                    <w:top w:val="none" w:sz="0" w:space="0" w:color="auto"/>
                    <w:left w:val="none" w:sz="0" w:space="0" w:color="auto"/>
                    <w:bottom w:val="none" w:sz="0" w:space="0" w:color="auto"/>
                    <w:right w:val="none" w:sz="0" w:space="0" w:color="auto"/>
                  </w:divBdr>
                  <w:divsChild>
                    <w:div w:id="1145774794">
                      <w:marLeft w:val="0"/>
                      <w:marRight w:val="0"/>
                      <w:marTop w:val="0"/>
                      <w:marBottom w:val="0"/>
                      <w:divBdr>
                        <w:top w:val="none" w:sz="0" w:space="0" w:color="auto"/>
                        <w:left w:val="none" w:sz="0" w:space="0" w:color="auto"/>
                        <w:bottom w:val="none" w:sz="0" w:space="0" w:color="auto"/>
                        <w:right w:val="none" w:sz="0" w:space="0" w:color="auto"/>
                      </w:divBdr>
                    </w:div>
                  </w:divsChild>
                </w:div>
                <w:div w:id="1035160887">
                  <w:marLeft w:val="0"/>
                  <w:marRight w:val="0"/>
                  <w:marTop w:val="0"/>
                  <w:marBottom w:val="0"/>
                  <w:divBdr>
                    <w:top w:val="none" w:sz="0" w:space="0" w:color="auto"/>
                    <w:left w:val="none" w:sz="0" w:space="0" w:color="auto"/>
                    <w:bottom w:val="none" w:sz="0" w:space="0" w:color="auto"/>
                    <w:right w:val="none" w:sz="0" w:space="0" w:color="auto"/>
                  </w:divBdr>
                  <w:divsChild>
                    <w:div w:id="33118109">
                      <w:marLeft w:val="0"/>
                      <w:marRight w:val="0"/>
                      <w:marTop w:val="0"/>
                      <w:marBottom w:val="0"/>
                      <w:divBdr>
                        <w:top w:val="none" w:sz="0" w:space="0" w:color="auto"/>
                        <w:left w:val="none" w:sz="0" w:space="0" w:color="auto"/>
                        <w:bottom w:val="none" w:sz="0" w:space="0" w:color="auto"/>
                        <w:right w:val="none" w:sz="0" w:space="0" w:color="auto"/>
                      </w:divBdr>
                    </w:div>
                  </w:divsChild>
                </w:div>
                <w:div w:id="1043020958">
                  <w:marLeft w:val="0"/>
                  <w:marRight w:val="0"/>
                  <w:marTop w:val="0"/>
                  <w:marBottom w:val="0"/>
                  <w:divBdr>
                    <w:top w:val="none" w:sz="0" w:space="0" w:color="auto"/>
                    <w:left w:val="none" w:sz="0" w:space="0" w:color="auto"/>
                    <w:bottom w:val="none" w:sz="0" w:space="0" w:color="auto"/>
                    <w:right w:val="none" w:sz="0" w:space="0" w:color="auto"/>
                  </w:divBdr>
                  <w:divsChild>
                    <w:div w:id="13772190">
                      <w:marLeft w:val="0"/>
                      <w:marRight w:val="0"/>
                      <w:marTop w:val="0"/>
                      <w:marBottom w:val="0"/>
                      <w:divBdr>
                        <w:top w:val="none" w:sz="0" w:space="0" w:color="auto"/>
                        <w:left w:val="none" w:sz="0" w:space="0" w:color="auto"/>
                        <w:bottom w:val="none" w:sz="0" w:space="0" w:color="auto"/>
                        <w:right w:val="none" w:sz="0" w:space="0" w:color="auto"/>
                      </w:divBdr>
                    </w:div>
                  </w:divsChild>
                </w:div>
                <w:div w:id="1343389171">
                  <w:marLeft w:val="0"/>
                  <w:marRight w:val="0"/>
                  <w:marTop w:val="0"/>
                  <w:marBottom w:val="0"/>
                  <w:divBdr>
                    <w:top w:val="none" w:sz="0" w:space="0" w:color="auto"/>
                    <w:left w:val="none" w:sz="0" w:space="0" w:color="auto"/>
                    <w:bottom w:val="none" w:sz="0" w:space="0" w:color="auto"/>
                    <w:right w:val="none" w:sz="0" w:space="0" w:color="auto"/>
                  </w:divBdr>
                  <w:divsChild>
                    <w:div w:id="1631549364">
                      <w:marLeft w:val="0"/>
                      <w:marRight w:val="0"/>
                      <w:marTop w:val="0"/>
                      <w:marBottom w:val="0"/>
                      <w:divBdr>
                        <w:top w:val="none" w:sz="0" w:space="0" w:color="auto"/>
                        <w:left w:val="none" w:sz="0" w:space="0" w:color="auto"/>
                        <w:bottom w:val="none" w:sz="0" w:space="0" w:color="auto"/>
                        <w:right w:val="none" w:sz="0" w:space="0" w:color="auto"/>
                      </w:divBdr>
                    </w:div>
                  </w:divsChild>
                </w:div>
                <w:div w:id="1399673687">
                  <w:marLeft w:val="0"/>
                  <w:marRight w:val="0"/>
                  <w:marTop w:val="0"/>
                  <w:marBottom w:val="0"/>
                  <w:divBdr>
                    <w:top w:val="none" w:sz="0" w:space="0" w:color="auto"/>
                    <w:left w:val="none" w:sz="0" w:space="0" w:color="auto"/>
                    <w:bottom w:val="none" w:sz="0" w:space="0" w:color="auto"/>
                    <w:right w:val="none" w:sz="0" w:space="0" w:color="auto"/>
                  </w:divBdr>
                  <w:divsChild>
                    <w:div w:id="1910580779">
                      <w:marLeft w:val="0"/>
                      <w:marRight w:val="0"/>
                      <w:marTop w:val="0"/>
                      <w:marBottom w:val="0"/>
                      <w:divBdr>
                        <w:top w:val="none" w:sz="0" w:space="0" w:color="auto"/>
                        <w:left w:val="none" w:sz="0" w:space="0" w:color="auto"/>
                        <w:bottom w:val="none" w:sz="0" w:space="0" w:color="auto"/>
                        <w:right w:val="none" w:sz="0" w:space="0" w:color="auto"/>
                      </w:divBdr>
                    </w:div>
                  </w:divsChild>
                </w:div>
                <w:div w:id="1463890770">
                  <w:marLeft w:val="0"/>
                  <w:marRight w:val="0"/>
                  <w:marTop w:val="0"/>
                  <w:marBottom w:val="0"/>
                  <w:divBdr>
                    <w:top w:val="none" w:sz="0" w:space="0" w:color="auto"/>
                    <w:left w:val="none" w:sz="0" w:space="0" w:color="auto"/>
                    <w:bottom w:val="none" w:sz="0" w:space="0" w:color="auto"/>
                    <w:right w:val="none" w:sz="0" w:space="0" w:color="auto"/>
                  </w:divBdr>
                  <w:divsChild>
                    <w:div w:id="240530985">
                      <w:marLeft w:val="0"/>
                      <w:marRight w:val="0"/>
                      <w:marTop w:val="0"/>
                      <w:marBottom w:val="0"/>
                      <w:divBdr>
                        <w:top w:val="none" w:sz="0" w:space="0" w:color="auto"/>
                        <w:left w:val="none" w:sz="0" w:space="0" w:color="auto"/>
                        <w:bottom w:val="none" w:sz="0" w:space="0" w:color="auto"/>
                        <w:right w:val="none" w:sz="0" w:space="0" w:color="auto"/>
                      </w:divBdr>
                    </w:div>
                  </w:divsChild>
                </w:div>
                <w:div w:id="1520578812">
                  <w:marLeft w:val="0"/>
                  <w:marRight w:val="0"/>
                  <w:marTop w:val="0"/>
                  <w:marBottom w:val="0"/>
                  <w:divBdr>
                    <w:top w:val="none" w:sz="0" w:space="0" w:color="auto"/>
                    <w:left w:val="none" w:sz="0" w:space="0" w:color="auto"/>
                    <w:bottom w:val="none" w:sz="0" w:space="0" w:color="auto"/>
                    <w:right w:val="none" w:sz="0" w:space="0" w:color="auto"/>
                  </w:divBdr>
                  <w:divsChild>
                    <w:div w:id="2026012416">
                      <w:marLeft w:val="0"/>
                      <w:marRight w:val="0"/>
                      <w:marTop w:val="0"/>
                      <w:marBottom w:val="0"/>
                      <w:divBdr>
                        <w:top w:val="none" w:sz="0" w:space="0" w:color="auto"/>
                        <w:left w:val="none" w:sz="0" w:space="0" w:color="auto"/>
                        <w:bottom w:val="none" w:sz="0" w:space="0" w:color="auto"/>
                        <w:right w:val="none" w:sz="0" w:space="0" w:color="auto"/>
                      </w:divBdr>
                    </w:div>
                  </w:divsChild>
                </w:div>
                <w:div w:id="1698116825">
                  <w:marLeft w:val="0"/>
                  <w:marRight w:val="0"/>
                  <w:marTop w:val="0"/>
                  <w:marBottom w:val="0"/>
                  <w:divBdr>
                    <w:top w:val="none" w:sz="0" w:space="0" w:color="auto"/>
                    <w:left w:val="none" w:sz="0" w:space="0" w:color="auto"/>
                    <w:bottom w:val="none" w:sz="0" w:space="0" w:color="auto"/>
                    <w:right w:val="none" w:sz="0" w:space="0" w:color="auto"/>
                  </w:divBdr>
                  <w:divsChild>
                    <w:div w:id="1233272769">
                      <w:marLeft w:val="0"/>
                      <w:marRight w:val="0"/>
                      <w:marTop w:val="0"/>
                      <w:marBottom w:val="0"/>
                      <w:divBdr>
                        <w:top w:val="none" w:sz="0" w:space="0" w:color="auto"/>
                        <w:left w:val="none" w:sz="0" w:space="0" w:color="auto"/>
                        <w:bottom w:val="none" w:sz="0" w:space="0" w:color="auto"/>
                        <w:right w:val="none" w:sz="0" w:space="0" w:color="auto"/>
                      </w:divBdr>
                    </w:div>
                  </w:divsChild>
                </w:div>
                <w:div w:id="1763138480">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777363209">
                  <w:marLeft w:val="0"/>
                  <w:marRight w:val="0"/>
                  <w:marTop w:val="0"/>
                  <w:marBottom w:val="0"/>
                  <w:divBdr>
                    <w:top w:val="none" w:sz="0" w:space="0" w:color="auto"/>
                    <w:left w:val="none" w:sz="0" w:space="0" w:color="auto"/>
                    <w:bottom w:val="none" w:sz="0" w:space="0" w:color="auto"/>
                    <w:right w:val="none" w:sz="0" w:space="0" w:color="auto"/>
                  </w:divBdr>
                  <w:divsChild>
                    <w:div w:id="1359548500">
                      <w:marLeft w:val="0"/>
                      <w:marRight w:val="0"/>
                      <w:marTop w:val="0"/>
                      <w:marBottom w:val="0"/>
                      <w:divBdr>
                        <w:top w:val="none" w:sz="0" w:space="0" w:color="auto"/>
                        <w:left w:val="none" w:sz="0" w:space="0" w:color="auto"/>
                        <w:bottom w:val="none" w:sz="0" w:space="0" w:color="auto"/>
                        <w:right w:val="none" w:sz="0" w:space="0" w:color="auto"/>
                      </w:divBdr>
                    </w:div>
                  </w:divsChild>
                </w:div>
                <w:div w:id="1833986227">
                  <w:marLeft w:val="0"/>
                  <w:marRight w:val="0"/>
                  <w:marTop w:val="0"/>
                  <w:marBottom w:val="0"/>
                  <w:divBdr>
                    <w:top w:val="none" w:sz="0" w:space="0" w:color="auto"/>
                    <w:left w:val="none" w:sz="0" w:space="0" w:color="auto"/>
                    <w:bottom w:val="none" w:sz="0" w:space="0" w:color="auto"/>
                    <w:right w:val="none" w:sz="0" w:space="0" w:color="auto"/>
                  </w:divBdr>
                  <w:divsChild>
                    <w:div w:id="649797156">
                      <w:marLeft w:val="0"/>
                      <w:marRight w:val="0"/>
                      <w:marTop w:val="0"/>
                      <w:marBottom w:val="0"/>
                      <w:divBdr>
                        <w:top w:val="none" w:sz="0" w:space="0" w:color="auto"/>
                        <w:left w:val="none" w:sz="0" w:space="0" w:color="auto"/>
                        <w:bottom w:val="none" w:sz="0" w:space="0" w:color="auto"/>
                        <w:right w:val="none" w:sz="0" w:space="0" w:color="auto"/>
                      </w:divBdr>
                    </w:div>
                  </w:divsChild>
                </w:div>
                <w:div w:id="1896547904">
                  <w:marLeft w:val="0"/>
                  <w:marRight w:val="0"/>
                  <w:marTop w:val="0"/>
                  <w:marBottom w:val="0"/>
                  <w:divBdr>
                    <w:top w:val="none" w:sz="0" w:space="0" w:color="auto"/>
                    <w:left w:val="none" w:sz="0" w:space="0" w:color="auto"/>
                    <w:bottom w:val="none" w:sz="0" w:space="0" w:color="auto"/>
                    <w:right w:val="none" w:sz="0" w:space="0" w:color="auto"/>
                  </w:divBdr>
                  <w:divsChild>
                    <w:div w:id="685906612">
                      <w:marLeft w:val="0"/>
                      <w:marRight w:val="0"/>
                      <w:marTop w:val="0"/>
                      <w:marBottom w:val="0"/>
                      <w:divBdr>
                        <w:top w:val="none" w:sz="0" w:space="0" w:color="auto"/>
                        <w:left w:val="none" w:sz="0" w:space="0" w:color="auto"/>
                        <w:bottom w:val="none" w:sz="0" w:space="0" w:color="auto"/>
                        <w:right w:val="none" w:sz="0" w:space="0" w:color="auto"/>
                      </w:divBdr>
                    </w:div>
                  </w:divsChild>
                </w:div>
                <w:div w:id="1921061004">
                  <w:marLeft w:val="0"/>
                  <w:marRight w:val="0"/>
                  <w:marTop w:val="0"/>
                  <w:marBottom w:val="0"/>
                  <w:divBdr>
                    <w:top w:val="none" w:sz="0" w:space="0" w:color="auto"/>
                    <w:left w:val="none" w:sz="0" w:space="0" w:color="auto"/>
                    <w:bottom w:val="none" w:sz="0" w:space="0" w:color="auto"/>
                    <w:right w:val="none" w:sz="0" w:space="0" w:color="auto"/>
                  </w:divBdr>
                  <w:divsChild>
                    <w:div w:id="1570384435">
                      <w:marLeft w:val="0"/>
                      <w:marRight w:val="0"/>
                      <w:marTop w:val="0"/>
                      <w:marBottom w:val="0"/>
                      <w:divBdr>
                        <w:top w:val="none" w:sz="0" w:space="0" w:color="auto"/>
                        <w:left w:val="none" w:sz="0" w:space="0" w:color="auto"/>
                        <w:bottom w:val="none" w:sz="0" w:space="0" w:color="auto"/>
                        <w:right w:val="none" w:sz="0" w:space="0" w:color="auto"/>
                      </w:divBdr>
                    </w:div>
                  </w:divsChild>
                </w:div>
                <w:div w:id="1947539844">
                  <w:marLeft w:val="0"/>
                  <w:marRight w:val="0"/>
                  <w:marTop w:val="0"/>
                  <w:marBottom w:val="0"/>
                  <w:divBdr>
                    <w:top w:val="none" w:sz="0" w:space="0" w:color="auto"/>
                    <w:left w:val="none" w:sz="0" w:space="0" w:color="auto"/>
                    <w:bottom w:val="none" w:sz="0" w:space="0" w:color="auto"/>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
                  </w:divsChild>
                </w:div>
                <w:div w:id="2038383160">
                  <w:marLeft w:val="0"/>
                  <w:marRight w:val="0"/>
                  <w:marTop w:val="0"/>
                  <w:marBottom w:val="0"/>
                  <w:divBdr>
                    <w:top w:val="none" w:sz="0" w:space="0" w:color="auto"/>
                    <w:left w:val="none" w:sz="0" w:space="0" w:color="auto"/>
                    <w:bottom w:val="none" w:sz="0" w:space="0" w:color="auto"/>
                    <w:right w:val="none" w:sz="0" w:space="0" w:color="auto"/>
                  </w:divBdr>
                  <w:divsChild>
                    <w:div w:id="48651067">
                      <w:marLeft w:val="0"/>
                      <w:marRight w:val="0"/>
                      <w:marTop w:val="0"/>
                      <w:marBottom w:val="0"/>
                      <w:divBdr>
                        <w:top w:val="none" w:sz="0" w:space="0" w:color="auto"/>
                        <w:left w:val="none" w:sz="0" w:space="0" w:color="auto"/>
                        <w:bottom w:val="none" w:sz="0" w:space="0" w:color="auto"/>
                        <w:right w:val="none" w:sz="0" w:space="0" w:color="auto"/>
                      </w:divBdr>
                    </w:div>
                  </w:divsChild>
                </w:div>
                <w:div w:id="2039621531">
                  <w:marLeft w:val="0"/>
                  <w:marRight w:val="0"/>
                  <w:marTop w:val="0"/>
                  <w:marBottom w:val="0"/>
                  <w:divBdr>
                    <w:top w:val="none" w:sz="0" w:space="0" w:color="auto"/>
                    <w:left w:val="none" w:sz="0" w:space="0" w:color="auto"/>
                    <w:bottom w:val="none" w:sz="0" w:space="0" w:color="auto"/>
                    <w:right w:val="none" w:sz="0" w:space="0" w:color="auto"/>
                  </w:divBdr>
                  <w:divsChild>
                    <w:div w:id="1510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51">
          <w:marLeft w:val="0"/>
          <w:marRight w:val="0"/>
          <w:marTop w:val="0"/>
          <w:marBottom w:val="0"/>
          <w:divBdr>
            <w:top w:val="none" w:sz="0" w:space="0" w:color="auto"/>
            <w:left w:val="none" w:sz="0" w:space="0" w:color="auto"/>
            <w:bottom w:val="none" w:sz="0" w:space="0" w:color="auto"/>
            <w:right w:val="none" w:sz="0" w:space="0" w:color="auto"/>
          </w:divBdr>
        </w:div>
        <w:div w:id="85469259">
          <w:marLeft w:val="0"/>
          <w:marRight w:val="0"/>
          <w:marTop w:val="0"/>
          <w:marBottom w:val="0"/>
          <w:divBdr>
            <w:top w:val="none" w:sz="0" w:space="0" w:color="auto"/>
            <w:left w:val="none" w:sz="0" w:space="0" w:color="auto"/>
            <w:bottom w:val="none" w:sz="0" w:space="0" w:color="auto"/>
            <w:right w:val="none" w:sz="0" w:space="0" w:color="auto"/>
          </w:divBdr>
        </w:div>
        <w:div w:id="120005932">
          <w:marLeft w:val="0"/>
          <w:marRight w:val="0"/>
          <w:marTop w:val="0"/>
          <w:marBottom w:val="0"/>
          <w:divBdr>
            <w:top w:val="none" w:sz="0" w:space="0" w:color="auto"/>
            <w:left w:val="none" w:sz="0" w:space="0" w:color="auto"/>
            <w:bottom w:val="none" w:sz="0" w:space="0" w:color="auto"/>
            <w:right w:val="none" w:sz="0" w:space="0" w:color="auto"/>
          </w:divBdr>
        </w:div>
        <w:div w:id="125978257">
          <w:marLeft w:val="0"/>
          <w:marRight w:val="0"/>
          <w:marTop w:val="0"/>
          <w:marBottom w:val="0"/>
          <w:divBdr>
            <w:top w:val="none" w:sz="0" w:space="0" w:color="auto"/>
            <w:left w:val="none" w:sz="0" w:space="0" w:color="auto"/>
            <w:bottom w:val="none" w:sz="0" w:space="0" w:color="auto"/>
            <w:right w:val="none" w:sz="0" w:space="0" w:color="auto"/>
          </w:divBdr>
        </w:div>
        <w:div w:id="196241250">
          <w:marLeft w:val="0"/>
          <w:marRight w:val="0"/>
          <w:marTop w:val="0"/>
          <w:marBottom w:val="0"/>
          <w:divBdr>
            <w:top w:val="none" w:sz="0" w:space="0" w:color="auto"/>
            <w:left w:val="none" w:sz="0" w:space="0" w:color="auto"/>
            <w:bottom w:val="none" w:sz="0" w:space="0" w:color="auto"/>
            <w:right w:val="none" w:sz="0" w:space="0" w:color="auto"/>
          </w:divBdr>
        </w:div>
        <w:div w:id="350032448">
          <w:marLeft w:val="0"/>
          <w:marRight w:val="0"/>
          <w:marTop w:val="0"/>
          <w:marBottom w:val="0"/>
          <w:divBdr>
            <w:top w:val="none" w:sz="0" w:space="0" w:color="auto"/>
            <w:left w:val="none" w:sz="0" w:space="0" w:color="auto"/>
            <w:bottom w:val="none" w:sz="0" w:space="0" w:color="auto"/>
            <w:right w:val="none" w:sz="0" w:space="0" w:color="auto"/>
          </w:divBdr>
        </w:div>
        <w:div w:id="456217838">
          <w:marLeft w:val="0"/>
          <w:marRight w:val="0"/>
          <w:marTop w:val="0"/>
          <w:marBottom w:val="0"/>
          <w:divBdr>
            <w:top w:val="none" w:sz="0" w:space="0" w:color="auto"/>
            <w:left w:val="none" w:sz="0" w:space="0" w:color="auto"/>
            <w:bottom w:val="none" w:sz="0" w:space="0" w:color="auto"/>
            <w:right w:val="none" w:sz="0" w:space="0" w:color="auto"/>
          </w:divBdr>
        </w:div>
        <w:div w:id="593704603">
          <w:marLeft w:val="0"/>
          <w:marRight w:val="0"/>
          <w:marTop w:val="0"/>
          <w:marBottom w:val="0"/>
          <w:divBdr>
            <w:top w:val="none" w:sz="0" w:space="0" w:color="auto"/>
            <w:left w:val="none" w:sz="0" w:space="0" w:color="auto"/>
            <w:bottom w:val="none" w:sz="0" w:space="0" w:color="auto"/>
            <w:right w:val="none" w:sz="0" w:space="0" w:color="auto"/>
          </w:divBdr>
        </w:div>
        <w:div w:id="716586831">
          <w:marLeft w:val="0"/>
          <w:marRight w:val="0"/>
          <w:marTop w:val="0"/>
          <w:marBottom w:val="0"/>
          <w:divBdr>
            <w:top w:val="none" w:sz="0" w:space="0" w:color="auto"/>
            <w:left w:val="none" w:sz="0" w:space="0" w:color="auto"/>
            <w:bottom w:val="none" w:sz="0" w:space="0" w:color="auto"/>
            <w:right w:val="none" w:sz="0" w:space="0" w:color="auto"/>
          </w:divBdr>
        </w:div>
        <w:div w:id="718940057">
          <w:marLeft w:val="0"/>
          <w:marRight w:val="0"/>
          <w:marTop w:val="0"/>
          <w:marBottom w:val="0"/>
          <w:divBdr>
            <w:top w:val="none" w:sz="0" w:space="0" w:color="auto"/>
            <w:left w:val="none" w:sz="0" w:space="0" w:color="auto"/>
            <w:bottom w:val="none" w:sz="0" w:space="0" w:color="auto"/>
            <w:right w:val="none" w:sz="0" w:space="0" w:color="auto"/>
          </w:divBdr>
        </w:div>
        <w:div w:id="856038603">
          <w:marLeft w:val="0"/>
          <w:marRight w:val="0"/>
          <w:marTop w:val="0"/>
          <w:marBottom w:val="0"/>
          <w:divBdr>
            <w:top w:val="none" w:sz="0" w:space="0" w:color="auto"/>
            <w:left w:val="none" w:sz="0" w:space="0" w:color="auto"/>
            <w:bottom w:val="none" w:sz="0" w:space="0" w:color="auto"/>
            <w:right w:val="none" w:sz="0" w:space="0" w:color="auto"/>
          </w:divBdr>
        </w:div>
        <w:div w:id="924994627">
          <w:marLeft w:val="0"/>
          <w:marRight w:val="0"/>
          <w:marTop w:val="0"/>
          <w:marBottom w:val="0"/>
          <w:divBdr>
            <w:top w:val="none" w:sz="0" w:space="0" w:color="auto"/>
            <w:left w:val="none" w:sz="0" w:space="0" w:color="auto"/>
            <w:bottom w:val="none" w:sz="0" w:space="0" w:color="auto"/>
            <w:right w:val="none" w:sz="0" w:space="0" w:color="auto"/>
          </w:divBdr>
        </w:div>
        <w:div w:id="1087190473">
          <w:marLeft w:val="0"/>
          <w:marRight w:val="0"/>
          <w:marTop w:val="0"/>
          <w:marBottom w:val="0"/>
          <w:divBdr>
            <w:top w:val="none" w:sz="0" w:space="0" w:color="auto"/>
            <w:left w:val="none" w:sz="0" w:space="0" w:color="auto"/>
            <w:bottom w:val="none" w:sz="0" w:space="0" w:color="auto"/>
            <w:right w:val="none" w:sz="0" w:space="0" w:color="auto"/>
          </w:divBdr>
        </w:div>
        <w:div w:id="1122573787">
          <w:marLeft w:val="0"/>
          <w:marRight w:val="0"/>
          <w:marTop w:val="0"/>
          <w:marBottom w:val="0"/>
          <w:divBdr>
            <w:top w:val="none" w:sz="0" w:space="0" w:color="auto"/>
            <w:left w:val="none" w:sz="0" w:space="0" w:color="auto"/>
            <w:bottom w:val="none" w:sz="0" w:space="0" w:color="auto"/>
            <w:right w:val="none" w:sz="0" w:space="0" w:color="auto"/>
          </w:divBdr>
        </w:div>
        <w:div w:id="1160123493">
          <w:marLeft w:val="0"/>
          <w:marRight w:val="0"/>
          <w:marTop w:val="0"/>
          <w:marBottom w:val="0"/>
          <w:divBdr>
            <w:top w:val="none" w:sz="0" w:space="0" w:color="auto"/>
            <w:left w:val="none" w:sz="0" w:space="0" w:color="auto"/>
            <w:bottom w:val="none" w:sz="0" w:space="0" w:color="auto"/>
            <w:right w:val="none" w:sz="0" w:space="0" w:color="auto"/>
          </w:divBdr>
        </w:div>
        <w:div w:id="1183014562">
          <w:marLeft w:val="0"/>
          <w:marRight w:val="0"/>
          <w:marTop w:val="0"/>
          <w:marBottom w:val="0"/>
          <w:divBdr>
            <w:top w:val="none" w:sz="0" w:space="0" w:color="auto"/>
            <w:left w:val="none" w:sz="0" w:space="0" w:color="auto"/>
            <w:bottom w:val="none" w:sz="0" w:space="0" w:color="auto"/>
            <w:right w:val="none" w:sz="0" w:space="0" w:color="auto"/>
          </w:divBdr>
        </w:div>
        <w:div w:id="1311865147">
          <w:marLeft w:val="0"/>
          <w:marRight w:val="0"/>
          <w:marTop w:val="0"/>
          <w:marBottom w:val="0"/>
          <w:divBdr>
            <w:top w:val="none" w:sz="0" w:space="0" w:color="auto"/>
            <w:left w:val="none" w:sz="0" w:space="0" w:color="a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 w:sz="0" w:space="0" w:color="auto"/>
            <w:right w:val="none" w:sz="0" w:space="0" w:color="auto"/>
          </w:divBdr>
        </w:div>
        <w:div w:id="1358265837">
          <w:marLeft w:val="0"/>
          <w:marRight w:val="0"/>
          <w:marTop w:val="0"/>
          <w:marBottom w:val="0"/>
          <w:divBdr>
            <w:top w:val="none" w:sz="0" w:space="0" w:color="auto"/>
            <w:left w:val="none" w:sz="0" w:space="0" w:color="auto"/>
            <w:bottom w:val="none" w:sz="0" w:space="0" w:color="auto"/>
            <w:right w:val="none" w:sz="0" w:space="0" w:color="auto"/>
          </w:divBdr>
        </w:div>
        <w:div w:id="1429036866">
          <w:marLeft w:val="0"/>
          <w:marRight w:val="0"/>
          <w:marTop w:val="0"/>
          <w:marBottom w:val="0"/>
          <w:divBdr>
            <w:top w:val="none" w:sz="0" w:space="0" w:color="auto"/>
            <w:left w:val="none" w:sz="0" w:space="0" w:color="auto"/>
            <w:bottom w:val="none" w:sz="0" w:space="0" w:color="auto"/>
            <w:right w:val="none" w:sz="0" w:space="0" w:color="auto"/>
          </w:divBdr>
        </w:div>
        <w:div w:id="1472674448">
          <w:marLeft w:val="0"/>
          <w:marRight w:val="0"/>
          <w:marTop w:val="0"/>
          <w:marBottom w:val="0"/>
          <w:divBdr>
            <w:top w:val="none" w:sz="0" w:space="0" w:color="auto"/>
            <w:left w:val="none" w:sz="0" w:space="0" w:color="auto"/>
            <w:bottom w:val="none" w:sz="0" w:space="0" w:color="auto"/>
            <w:right w:val="none" w:sz="0" w:space="0" w:color="auto"/>
          </w:divBdr>
        </w:div>
        <w:div w:id="1478647190">
          <w:marLeft w:val="0"/>
          <w:marRight w:val="0"/>
          <w:marTop w:val="0"/>
          <w:marBottom w:val="0"/>
          <w:divBdr>
            <w:top w:val="none" w:sz="0" w:space="0" w:color="auto"/>
            <w:left w:val="none" w:sz="0" w:space="0" w:color="auto"/>
            <w:bottom w:val="none" w:sz="0" w:space="0" w:color="auto"/>
            <w:right w:val="none" w:sz="0" w:space="0" w:color="auto"/>
          </w:divBdr>
        </w:div>
        <w:div w:id="1501193818">
          <w:marLeft w:val="0"/>
          <w:marRight w:val="0"/>
          <w:marTop w:val="0"/>
          <w:marBottom w:val="0"/>
          <w:divBdr>
            <w:top w:val="none" w:sz="0" w:space="0" w:color="auto"/>
            <w:left w:val="none" w:sz="0" w:space="0" w:color="auto"/>
            <w:bottom w:val="none" w:sz="0" w:space="0" w:color="auto"/>
            <w:right w:val="none" w:sz="0" w:space="0" w:color="auto"/>
          </w:divBdr>
        </w:div>
        <w:div w:id="1600214141">
          <w:marLeft w:val="0"/>
          <w:marRight w:val="0"/>
          <w:marTop w:val="0"/>
          <w:marBottom w:val="0"/>
          <w:divBdr>
            <w:top w:val="none" w:sz="0" w:space="0" w:color="auto"/>
            <w:left w:val="none" w:sz="0" w:space="0" w:color="auto"/>
            <w:bottom w:val="none" w:sz="0" w:space="0" w:color="auto"/>
            <w:right w:val="none" w:sz="0" w:space="0" w:color="auto"/>
          </w:divBdr>
        </w:div>
        <w:div w:id="1642340991">
          <w:marLeft w:val="0"/>
          <w:marRight w:val="0"/>
          <w:marTop w:val="0"/>
          <w:marBottom w:val="0"/>
          <w:divBdr>
            <w:top w:val="none" w:sz="0" w:space="0" w:color="auto"/>
            <w:left w:val="none" w:sz="0" w:space="0" w:color="auto"/>
            <w:bottom w:val="none" w:sz="0" w:space="0" w:color="auto"/>
            <w:right w:val="none" w:sz="0" w:space="0" w:color="auto"/>
          </w:divBdr>
        </w:div>
        <w:div w:id="1644919655">
          <w:marLeft w:val="0"/>
          <w:marRight w:val="0"/>
          <w:marTop w:val="0"/>
          <w:marBottom w:val="0"/>
          <w:divBdr>
            <w:top w:val="none" w:sz="0" w:space="0" w:color="auto"/>
            <w:left w:val="none" w:sz="0" w:space="0" w:color="auto"/>
            <w:bottom w:val="none" w:sz="0" w:space="0" w:color="auto"/>
            <w:right w:val="none" w:sz="0" w:space="0" w:color="auto"/>
          </w:divBdr>
        </w:div>
        <w:div w:id="1685281618">
          <w:marLeft w:val="0"/>
          <w:marRight w:val="0"/>
          <w:marTop w:val="0"/>
          <w:marBottom w:val="0"/>
          <w:divBdr>
            <w:top w:val="none" w:sz="0" w:space="0" w:color="auto"/>
            <w:left w:val="none" w:sz="0" w:space="0" w:color="auto"/>
            <w:bottom w:val="none" w:sz="0" w:space="0" w:color="auto"/>
            <w:right w:val="none" w:sz="0" w:space="0" w:color="auto"/>
          </w:divBdr>
        </w:div>
        <w:div w:id="1863475599">
          <w:marLeft w:val="0"/>
          <w:marRight w:val="0"/>
          <w:marTop w:val="0"/>
          <w:marBottom w:val="0"/>
          <w:divBdr>
            <w:top w:val="none" w:sz="0" w:space="0" w:color="auto"/>
            <w:left w:val="none" w:sz="0" w:space="0" w:color="auto"/>
            <w:bottom w:val="none" w:sz="0" w:space="0" w:color="auto"/>
            <w:right w:val="none" w:sz="0" w:space="0" w:color="auto"/>
          </w:divBdr>
        </w:div>
        <w:div w:id="2043433158">
          <w:marLeft w:val="0"/>
          <w:marRight w:val="0"/>
          <w:marTop w:val="0"/>
          <w:marBottom w:val="0"/>
          <w:divBdr>
            <w:top w:val="none" w:sz="0" w:space="0" w:color="auto"/>
            <w:left w:val="none" w:sz="0" w:space="0" w:color="auto"/>
            <w:bottom w:val="none" w:sz="0" w:space="0" w:color="auto"/>
            <w:right w:val="none" w:sz="0" w:space="0" w:color="auto"/>
          </w:divBdr>
        </w:div>
        <w:div w:id="2113891721">
          <w:marLeft w:val="0"/>
          <w:marRight w:val="0"/>
          <w:marTop w:val="0"/>
          <w:marBottom w:val="0"/>
          <w:divBdr>
            <w:top w:val="none" w:sz="0" w:space="0" w:color="auto"/>
            <w:left w:val="none" w:sz="0" w:space="0" w:color="auto"/>
            <w:bottom w:val="none" w:sz="0" w:space="0" w:color="auto"/>
            <w:right w:val="none" w:sz="0" w:space="0" w:color="auto"/>
          </w:divBdr>
        </w:div>
      </w:divsChild>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495434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484392570">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613899064">
      <w:bodyDiv w:val="1"/>
      <w:marLeft w:val="0"/>
      <w:marRight w:val="0"/>
      <w:marTop w:val="0"/>
      <w:marBottom w:val="0"/>
      <w:divBdr>
        <w:top w:val="none" w:sz="0" w:space="0" w:color="auto"/>
        <w:left w:val="none" w:sz="0" w:space="0" w:color="auto"/>
        <w:bottom w:val="none" w:sz="0" w:space="0" w:color="auto"/>
        <w:right w:val="none" w:sz="0" w:space="0" w:color="auto"/>
      </w:divBdr>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 w:id="208826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riemotadiemorazom.org/%C2%A0" TargetMode="External"/><Relationship Id="rId18" Type="http://schemas.openxmlformats.org/officeDocument/2006/relationships/hyperlink" Target="mailto:tender-ua@irex.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riemotadiemorazom.org/" TargetMode="External"/><Relationship Id="rId17" Type="http://schemas.openxmlformats.org/officeDocument/2006/relationships/hyperlink" Target="https://zakon.rada.gov.ua/laws/show/842-2008-%D0%BF" TargetMode="External"/><Relationship Id="rId2" Type="http://schemas.openxmlformats.org/officeDocument/2006/relationships/customXml" Target="../customXml/item2.xml"/><Relationship Id="rId16" Type="http://schemas.openxmlformats.org/officeDocument/2006/relationships/hyperlink" Target="https://www.instagram.com/mriemotadie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a@irex.org" TargetMode="External"/><Relationship Id="rId5" Type="http://schemas.openxmlformats.org/officeDocument/2006/relationships/numbering" Target="numbering.xml"/><Relationship Id="rId15" Type="http://schemas.openxmlformats.org/officeDocument/2006/relationships/hyperlink" Target="https://www.facebook.com/mriemotadiem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riemotadiem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3" ma:contentTypeDescription="Create a new document." ma:contentTypeScope="" ma:versionID="10c285f29197a09b7c4a3654e750bdee">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b64b1d8b4c2aead4eff22411a4412258"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BFD75-D45C-4C92-9934-D2BD434AEE0D}">
  <ds:schemaRefs>
    <ds:schemaRef ds:uri="http://schemas.openxmlformats.org/officeDocument/2006/bibliography"/>
  </ds:schemaRefs>
</ds:datastoreItem>
</file>

<file path=customXml/itemProps2.xml><?xml version="1.0" encoding="utf-8"?>
<ds:datastoreItem xmlns:ds="http://schemas.openxmlformats.org/officeDocument/2006/customXml" ds:itemID="{5E0A6329-73BB-4A62-B211-5451998AB23D}">
  <ds:schemaRefs>
    <ds:schemaRef ds:uri="http://schemas.microsoft.com/office/2006/metadata/properties"/>
    <ds:schemaRef ds:uri="http://schemas.microsoft.com/office/infopath/2007/PartnerControls"/>
    <ds:schemaRef ds:uri="d144fba8-32db-44f8-973e-a132f41998ff"/>
    <ds:schemaRef ds:uri="3144a470-df36-4775-84b6-1543faa1f177"/>
  </ds:schemaRefs>
</ds:datastoreItem>
</file>

<file path=customXml/itemProps3.xml><?xml version="1.0" encoding="utf-8"?>
<ds:datastoreItem xmlns:ds="http://schemas.openxmlformats.org/officeDocument/2006/customXml" ds:itemID="{5F806065-6A8C-4200-B853-4E032868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F7EB9-FD16-4FC8-B8CE-C0E30AC2B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3657</Words>
  <Characters>20847</Characters>
  <Application>Microsoft Office Word</Application>
  <DocSecurity>4</DocSecurity>
  <Lines>173</Lines>
  <Paragraphs>48</Paragraphs>
  <ScaleCrop>false</ScaleCrop>
  <HeadingPairs>
    <vt:vector size="2" baseType="variant">
      <vt:variant>
        <vt:lpstr>Назва</vt:lpstr>
      </vt:variant>
      <vt:variant>
        <vt:i4>1</vt:i4>
      </vt:variant>
    </vt:vector>
  </HeadingPairs>
  <TitlesOfParts>
    <vt:vector size="1" baseType="lpstr">
      <vt:lpstr/>
    </vt:vector>
  </TitlesOfParts>
  <Company>IREX</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 Druckman</dc:creator>
  <cp:keywords/>
  <dc:description/>
  <cp:lastModifiedBy>Maryna Popatenko</cp:lastModifiedBy>
  <cp:revision>45</cp:revision>
  <cp:lastPrinted>2017-09-19T04:40:00Z</cp:lastPrinted>
  <dcterms:created xsi:type="dcterms:W3CDTF">2024-02-26T21:17:00Z</dcterms:created>
  <dcterms:modified xsi:type="dcterms:W3CDTF">2024-02-28T01:08:00Z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untry">
    <vt:lpwstr>2;#Ukraine|6c0a03d6-d55a-453f-ac0b-6a8efd2ac28e</vt:lpwstr>
  </property>
  <property fmtid="{D5CDD505-2E9C-101B-9397-08002B2CF9AE}" pid="5" name="MediaServiceImageTags">
    <vt:lpwstr/>
  </property>
</Properties>
</file>